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cuda-դասընթաց-եպհ-դասախոսների-համար"/>
      <w:r>
        <w:rPr/>
        <w:t>CUDA դասընթաց ԵՊՀ դասախոսների համար</w:t>
      </w:r>
    </w:p>
    <w:p>
      <w:pPr>
        <w:pStyle w:val="FirstParagraph"/>
        <w:rPr/>
      </w:pPr>
      <w:r>
        <w:rPr>
          <w:b/>
          <w:bCs/>
        </w:rPr>
        <w:t>Ձևաչափ։</w:t>
      </w:r>
      <w:r>
        <w:rPr/>
        <w:t xml:space="preserve"> 20 ակադեմիական ժամ՝ 10 պարապմունք × 2 ժամ, շաբաթական։ Լեզուն՝ CUDA C/C++։ Ընդունելությունը բաց է։ Ամպային կլաստեր, մեքենայի մի քանի GPU։</w:t>
      </w:r>
    </w:p>
    <w:p>
      <w:pPr>
        <w:pStyle w:val="Heading2"/>
        <w:rPr/>
      </w:pPr>
      <w:bookmarkStart w:id="1" w:name="նպատակներ"/>
      <w:r>
        <w:rPr/>
        <w:t>Նպատակներ</w:t>
      </w:r>
    </w:p>
    <w:p>
      <w:pPr>
        <w:pStyle w:val="Compact"/>
        <w:numPr>
          <w:ilvl w:val="0"/>
          <w:numId w:val="29"/>
        </w:numPr>
        <w:rPr/>
      </w:pPr>
      <w:r>
        <w:rPr/>
        <w:t>Գրել, profile և optimize անել GPU կոդ։</w:t>
      </w:r>
    </w:p>
    <w:p>
      <w:pPr>
        <w:pStyle w:val="Compact"/>
        <w:numPr>
          <w:ilvl w:val="0"/>
          <w:numId w:val="1"/>
        </w:numPr>
        <w:rPr/>
      </w:pPr>
      <w:r>
        <w:rPr/>
        <w:t>Ղեկավարել կուրսային աշխատանքներ և մագիստրոսական թեզեր ԱԲ և computer vision-ի ոլորտում․ գնահատել թեմայի իրագործելիությունը, ստուգել արագացման պնդումները, որոշել՝ երբ է սեփական kernel-ը հիմնավորված։</w:t>
      </w:r>
    </w:p>
    <w:p>
      <w:pPr>
        <w:pStyle w:val="FirstParagraph"/>
        <w:rPr/>
      </w:pPr>
      <w:r>
        <w:rPr/>
        <w:t>CUDA-ի ստանդարտ վարժությունները computer vision-ի գործողություններ են․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2D indexing</w:t>
      </w:r>
      <w:r>
        <w:rPr/>
        <w:t xml:space="preserve"> — պիքսելը thread-ին (grayscale, 3×3 ֆիլտր)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tiled convolution halo-ով</w:t>
      </w:r>
      <w:r>
        <w:rPr/>
        <w:t xml:space="preserve"> — ֆիլտր shared memory-ով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histogram</w:t>
      </w:r>
      <w:r>
        <w:rPr/>
        <w:t xml:space="preserve"> — պայծառության բաշխում atomics-ով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reduction</w:t>
      </w:r>
      <w:r>
        <w:rPr/>
        <w:t xml:space="preserve"> — softmax, loss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GEMM</w:t>
      </w:r>
      <w:r>
        <w:rPr/>
        <w:t xml:space="preserve"> (naive → coalesced → tiled → batched → tensor cores) — ցանցի հիմնական հաշվարկը</w:t>
      </w:r>
    </w:p>
    <w:p>
      <w:pPr>
        <w:pStyle w:val="FirstParagraph"/>
        <w:rPr/>
      </w:pPr>
      <w:r>
        <w:rPr/>
        <w:t>Բոլոր լաբերը մեկ խնդրի շուրջ են՝ պատկեր → նախամշակում → convolution → GEMM → հետմշակում։ Ամեն շաբաթ նույն կոդը վերաշարադրվում է նոր տեխնիկայով։</w:t>
      </w:r>
      <w:bookmarkEnd w:id="1"/>
    </w:p>
    <w:p>
      <w:pPr>
        <w:pStyle w:val="Heading2"/>
        <w:rPr/>
      </w:pPr>
      <w:bookmarkStart w:id="2" w:name="խմբի-պատրաստվածությունը"/>
      <w:r>
        <w:rPr/>
        <w:t>Խմբի պատրաստվածությունը</w:t>
      </w:r>
    </w:p>
    <w:p>
      <w:pPr>
        <w:pStyle w:val="BodyText"/>
        <w:rPr/>
      </w:pPr>
      <w:r>
        <w:rPr/>
        <w:t>Երեք միջոց․</w:t>
      </w:r>
    </w:p>
    <w:p>
      <w:pPr>
        <w:pStyle w:val="BodyText"/>
        <w:rPr/>
      </w:pPr>
      <w:r>
        <w:rPr>
          <w:b/>
          <w:bCs/>
        </w:rPr>
        <w:t>Նախապատրաստական նյութ։</w:t>
      </w:r>
      <w:r>
        <w:rPr/>
        <w:t xml:space="preserve"> 4–6 ժամ մինչև սկիզբը՝ միջավայրի կարգավորում և C-ի հիմունքներ (pointer, </w:t>
      </w:r>
      <w:r>
        <w:rPr>
          <w:rStyle w:val="VerbatimChar"/>
        </w:rPr>
        <w:t>malloc</w:t>
      </w:r>
      <w:r>
        <w:rPr/>
        <w:t>/</w:t>
      </w:r>
      <w:r>
        <w:rPr>
          <w:rStyle w:val="VerbatimChar"/>
        </w:rPr>
        <w:t>free</w:t>
      </w:r>
      <w:r>
        <w:rPr/>
        <w:t>, զանգված, Makefile)։ Ավարտվում է առաջադրանքով, որը մասնակիցը հետ է ուղարկում։</w:t>
      </w:r>
    </w:p>
    <w:p>
      <w:pPr>
        <w:pStyle w:val="BodyText"/>
        <w:rPr/>
      </w:pPr>
      <w:r>
        <w:rPr>
          <w:b/>
          <w:bCs/>
        </w:rPr>
        <w:t>Scaffolding։</w:t>
      </w:r>
      <w:r>
        <w:rPr/>
        <w:t xml:space="preserve"> Լաբերը սկսվում են պատրաստի repository-ից։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firstRow="1" w:noVBand="0" w:lastRow="0" w:firstColumn="0" w:lastColumn="0" w:noHBand="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Շաբաթ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Ինչ է գրում մասնակիցը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մեկ տող kernel-ի ներսում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cudaMalloc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և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cudaMemcpy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3–5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kernel-ի ամբողջ մարմինը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6–10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ամբողջ ծրագիրը դատարկ template-ից</w:t>
            </w:r>
          </w:p>
        </w:tc>
      </w:tr>
    </w:tbl>
    <w:p>
      <w:pPr>
        <w:pStyle w:val="BodyText"/>
        <w:rPr/>
      </w:pPr>
      <w:r>
        <w:rPr/>
        <w:t xml:space="preserve">Ամեն ինչ գործարկվում է </w:t>
      </w:r>
      <w:r>
        <w:rPr>
          <w:rStyle w:val="VerbatimChar"/>
        </w:rPr>
        <w:t>make run</w:t>
      </w:r>
      <w:r>
        <w:rPr/>
        <w:t>-ով։ Error checking, ժամանակաչափում և device-զանգվածի wrapper՝ մեկ header-ում, որը բացվում է երկրորդ շաբաթում։</w:t>
      </w:r>
    </w:p>
    <w:p>
      <w:pPr>
        <w:pStyle w:val="BodyText"/>
        <w:rPr/>
      </w:pPr>
      <w:r>
        <w:rPr>
          <w:b/>
          <w:bCs/>
        </w:rPr>
        <w:t>Լաբի երկու առաջադրանք։</w:t>
      </w:r>
      <w:r>
        <w:rPr/>
        <w:t xml:space="preserve"> Հիմնականը՝ բոլորի համար։ Ընդլայնվածը՝ նրանց, ովքեր շուտ են ավարտում։</w:t>
      </w:r>
      <w:bookmarkEnd w:id="2"/>
    </w:p>
    <w:p>
      <w:pPr>
        <w:pStyle w:val="Heading2"/>
        <w:rPr/>
      </w:pPr>
      <w:r>
        <w:rPr/>
        <w:t>Ուսումնական ծրագիր</w:t>
      </w:r>
    </w:p>
    <w:p>
      <w:pPr>
        <w:pStyle w:val="FirstParagraph"/>
        <w:rPr/>
      </w:pPr>
      <w:r>
        <w:rPr/>
        <w:t>Ամեն պարապմունք՝ մոտ 45 րոպե դասախոսություն և 45 րոպե լաբորատոր աշխատանք։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firstRow="1" w:noVBand="0" w:lastRow="0" w:firstColumn="0" w:lastColumn="0" w:noHBand="0"/>
      </w:tblPr>
      <w:tblGrid>
        <w:gridCol w:w="2409"/>
        <w:gridCol w:w="2409"/>
        <w:gridCol w:w="2410"/>
        <w:gridCol w:w="2410"/>
      </w:tblGrid>
      <w:tr>
        <w:trPr>
          <w:tblHeader w:val="true"/>
        </w:trPr>
        <w:tc>
          <w:tcPr>
            <w:tcW w:w="240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240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Թեմա</w:t>
            </w:r>
          </w:p>
        </w:tc>
        <w:tc>
          <w:tcPr>
            <w:tcW w:w="241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Լաբ</w:t>
            </w:r>
          </w:p>
        </w:tc>
        <w:tc>
          <w:tcPr>
            <w:tcW w:w="241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Տնային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4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GPU-ի և CPU-ի ճարտարապետություն, memory hierarchy, Amdahl և Gustafson, data և task parallelism</w:t>
            </w:r>
          </w:p>
        </w:tc>
        <w:tc>
          <w:tcPr>
            <w:tcW w:w="24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Մուտք կլաստեր,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nvidia-smi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run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փոխել մեկ տող աշխատող kernel-ում</w:t>
            </w:r>
          </w:p>
        </w:tc>
        <w:tc>
          <w:tcPr>
            <w:tcW w:w="24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Առաջարկել թեզի մեկ թեմա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4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Host/device սահման,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cudaMalloc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cudaMemcpy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cudaFree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nvcc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PTX → SASS, error checking</w:t>
            </w:r>
          </w:p>
        </w:tc>
        <w:tc>
          <w:tcPr>
            <w:tcW w:w="24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Կարդալ header-ը, ապա ինքնուրույն գրել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cudaMalloc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-ը և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cudaMemcpy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-ը տրված kernel-ի համար</w:t>
            </w:r>
          </w:p>
        </w:tc>
        <w:tc>
          <w:tcPr>
            <w:tcW w:w="24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Մեկ ծրագիր առանց wrapper-ի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4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Thread, block, grid, indexing, grid-stride loop, race condition</w:t>
            </w:r>
          </w:p>
        </w:tc>
        <w:tc>
          <w:tcPr>
            <w:tcW w:w="24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2D indexing՝ grayscale և 3×3 ֆիլտր, գտնել տեղադրված race condition</w:t>
            </w:r>
          </w:p>
        </w:tc>
        <w:tc>
          <w:tcPr>
            <w:tcW w:w="24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Naive GEMM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4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Coalescing, cache line, SoA/AoS, pinned memory, stream և async copy</w:t>
            </w:r>
          </w:p>
        </w:tc>
        <w:tc>
          <w:tcPr>
            <w:tcW w:w="24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Չափել bandwidth, համեմատել coalesced, strided և պատահական հասանելիությունը</w:t>
            </w:r>
          </w:p>
        </w:tc>
        <w:tc>
          <w:tcPr>
            <w:tcW w:w="24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Դարձնել GEMM-ը coalesced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4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Shared memory, bank conflict,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__syncthreads()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tiling</w:t>
            </w:r>
          </w:p>
        </w:tc>
        <w:tc>
          <w:tcPr>
            <w:tcW w:w="24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Tiled convolution halo-ով։ Ընդլայնում՝ tiled GEMM</w:t>
            </w:r>
          </w:p>
        </w:tc>
        <w:tc>
          <w:tcPr>
            <w:tcW w:w="24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Multi-channel convolution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4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Warp, divergence, latency hiding, occupancy և register pressure</w:t>
            </w:r>
          </w:p>
        </w:tc>
        <w:tc>
          <w:tcPr>
            <w:tcW w:w="24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Kernel դատարկ template-ից, launch configuration-ների սկան</w:t>
            </w:r>
          </w:p>
        </w:tc>
        <w:tc>
          <w:tcPr>
            <w:tcW w:w="24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Հիմնավորել occupancy–runtime կորի ձևը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24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Nsight Systems, Nsight Compute, roofline</w:t>
            </w:r>
          </w:p>
        </w:tc>
        <w:tc>
          <w:tcPr>
            <w:tcW w:w="24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Ավարտական աշխատանքի նախատիպի profile</w:t>
            </w:r>
          </w:p>
        </w:tc>
        <w:tc>
          <w:tcPr>
            <w:tcW w:w="24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Կիրառել profiler-ի առաջին առաջարկը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4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Reduction, scan, histogram, atomics, warp-level primitives</w:t>
            </w:r>
          </w:p>
        </w:tc>
        <w:tc>
          <w:tcPr>
            <w:tcW w:w="24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Reduction naive-ից մինչև warp-shuffle, ապա պատկերի histogram</w:t>
            </w:r>
          </w:p>
        </w:tc>
        <w:tc>
          <w:tcPr>
            <w:tcW w:w="24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Softmax՝ որպես reduction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24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cuBLAS, cuDNN, NPP, nvJPEG, CUB/Thrust։ fp64, fp32, tf32, bf16, tensor cores</w:t>
            </w:r>
          </w:p>
        </w:tc>
        <w:tc>
          <w:tcPr>
            <w:tcW w:w="24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Փոխարինել ձեռքով գրված kernel-ը գրադարանով, միացնել tensor cores</w:t>
            </w:r>
          </w:p>
        </w:tc>
        <w:tc>
          <w:tcPr>
            <w:tcW w:w="24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Ավարտել առաջարկը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4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Իրագործելիության հաշվարկ։ CV թեզերի հաճախակի սխալները՝ լուծաչափ, data pipeline, բացակայող dataset։ Ինչ չի դասավանդվել՝ multi-GPU, MPI</w:t>
            </w:r>
          </w:p>
        </w:tc>
        <w:tc>
          <w:tcPr>
            <w:tcW w:w="24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Ավարտական աշխատանքների ներկայացում, multi-GPU ցուցադրում</w:t>
            </w:r>
          </w:p>
        </w:tc>
        <w:tc>
          <w:tcPr>
            <w:tcW w:w="24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  <w:bookmarkStart w:id="3" w:name="ուսումնական-ծրագիր"/>
            <w:bookmarkEnd w:id="3"/>
          </w:p>
        </w:tc>
      </w:tr>
    </w:tbl>
    <w:p>
      <w:pPr>
        <w:pStyle w:val="Heading2"/>
        <w:rPr/>
      </w:pPr>
      <w:r>
        <w:rPr/>
        <w:t>Ավարտական աշխատանք</w:t>
      </w:r>
    </w:p>
    <w:p>
      <w:pPr>
        <w:pStyle w:val="FirstParagraph"/>
        <w:rPr/>
      </w:pPr>
      <w:r>
        <w:rPr/>
        <w:t>Ամեն մասնակից պատրաստում է թեզի թեմայի առաջարկ՝ մեկ էջ, իրագործելիության հաշվարկ, և թեմայի հիմնական հաշվարկի GPU նախատիպ։ Ներկայացվում է տասներորդ պարապմունքին։ Արդյունքում ամբիոնը ստանում է թեմաների ցանկ։</w:t>
      </w:r>
    </w:p>
    <w:p>
      <w:pPr>
        <w:pStyle w:val="BodyText"/>
        <w:rPr/>
      </w:pPr>
      <w:r>
        <w:rPr/>
        <w:t>Օրինակները՝ ստորև, «Թեմաների ցանկ» բաժնում։</w:t>
      </w:r>
    </w:p>
    <w:p>
      <w:pPr>
        <w:pStyle w:val="Heading2"/>
        <w:rPr/>
      </w:pPr>
      <w:bookmarkStart w:id="4" w:name="թեմաների-ցանկ"/>
      <w:r>
        <w:rPr/>
        <w:t>Թեմաների ցանկ</w:t>
      </w:r>
    </w:p>
    <w:p>
      <w:pPr>
        <w:pStyle w:val="FirstParagraph"/>
        <w:rPr/>
      </w:pPr>
      <w:r>
        <w:rPr/>
        <w:t>Օրինակներ կուրսային աշխատանքների և մագիստրոսական թեզերի համար։ Ժամկետը որոշում է ղեկավարը։ Նշված է միայն հիշողության պահանջը։</w:t>
      </w:r>
    </w:p>
    <w:p>
      <w:pPr>
        <w:pStyle w:val="Heading3"/>
        <w:rPr/>
      </w:pPr>
      <w:bookmarkStart w:id="5" w:name="երեք-կանոն"/>
      <w:r>
        <w:rPr/>
        <w:t>Երեք կանոն</w:t>
      </w:r>
    </w:p>
    <w:p>
      <w:pPr>
        <w:pStyle w:val="FirstParagraph"/>
        <w:rPr/>
      </w:pPr>
      <w:r>
        <w:rPr>
          <w:b/>
          <w:bCs/>
        </w:rPr>
        <w:t>Fine-tuning, ոչ թե ուսուցում զրոյից։</w:t>
      </w:r>
    </w:p>
    <w:p>
      <w:pPr>
        <w:pStyle w:val="BodyText"/>
        <w:rPr/>
      </w:pPr>
      <w:r>
        <w:rPr>
          <w:b/>
          <w:bCs/>
        </w:rPr>
        <w:t>Լուծաչափը քառակուսային է։</w:t>
      </w:r>
      <w:r>
        <w:rPr/>
        <w:t xml:space="preserve"> Activation-ների հիշողությունը՝ batch × H × W × channels։ Լուծաչափը կրկնապատկելը քառապատկում է այն։ Առաջարկում լուծաչափը պետք է գրված լինի թվով։</w:t>
      </w:r>
    </w:p>
    <w:p>
      <w:pPr>
        <w:pStyle w:val="BodyText"/>
        <w:rPr/>
      </w:pPr>
      <w:r>
        <w:rPr>
          <w:b/>
          <w:bCs/>
        </w:rPr>
        <w:t>Նախ չափել data pipeline-ը։</w:t>
      </w:r>
      <w:r>
        <w:rPr/>
        <w:t xml:space="preserve"> GPU-ի պարապուրդի հիմնական պատճառը մոդելը չէ, այլ decode-ը և resize-ը։</w:t>
      </w:r>
      <w:bookmarkEnd w:id="5"/>
    </w:p>
    <w:p>
      <w:pPr>
        <w:pStyle w:val="Heading3"/>
        <w:rPr/>
      </w:pPr>
      <w:bookmarkStart w:id="6" w:name="կուրսային-աշխատանքներ"/>
      <w:r>
        <w:rPr/>
        <w:t>Կուրսային աշխատանքներ</w:t>
      </w:r>
    </w:p>
    <w:p>
      <w:pPr>
        <w:pStyle w:val="Heading4"/>
        <w:rPr/>
      </w:pPr>
      <w:bookmarkStart w:id="7" w:name="կ1-պատկերի-ֆիլտրերի-cuda-գրադարան"/>
      <w:r>
        <w:rPr/>
        <w:t>Կ1 · Պատկերի ֆիլտրերի CUDA գրադարան</w:t>
      </w:r>
    </w:p>
    <w:p>
      <w:pPr>
        <w:pStyle w:val="FirstParagraph"/>
        <w:rPr/>
      </w:pPr>
      <w:r>
        <w:rPr>
          <w:i/>
          <w:iCs/>
        </w:rPr>
        <w:t>Շաբաթ 3–5, 7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Հարցը։</w:t>
      </w:r>
      <w:r>
        <w:rPr/>
        <w:t xml:space="preserve"> Որքա՞ն է tiling-ի և separable ձևի շահույթը 3×3-ից մինչև 15×15 միջուկների դեպքում։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Տվյալներ։</w:t>
      </w:r>
      <w:r>
        <w:rPr/>
        <w:t xml:space="preserve"> Ցանկացած պատկերներ։ Հատուկ dataset պետք չէ։ Հիշողություն՝ &lt;1 GB։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Բավարար։</w:t>
      </w:r>
      <w:r>
        <w:rPr/>
        <w:t xml:space="preserve"> Չորս տարբերակ՝ naive, tiled, separable, NPP։ Bandwidth-ի չափում։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Բնորոշ սխալ։</w:t>
      </w:r>
      <w:r>
        <w:rPr/>
        <w:t xml:space="preserve"> Չափում առանց warm-up-ի և </w:t>
      </w:r>
      <w:r>
        <w:rPr>
          <w:rStyle w:val="VerbatimChar"/>
        </w:rPr>
        <w:t>cudaDeviceSynchronize()</w:t>
      </w:r>
      <w:r>
        <w:rPr/>
        <w:t>-ի։</w:t>
      </w:r>
      <w:bookmarkEnd w:id="7"/>
    </w:p>
    <w:p>
      <w:pPr>
        <w:pStyle w:val="Heading4"/>
        <w:rPr/>
      </w:pPr>
      <w:bookmarkStart w:id="8" w:name="կ2-connected-components-labeling"/>
      <w:r>
        <w:rPr/>
        <w:t>Կ2 · Connected components labeling</w:t>
      </w:r>
    </w:p>
    <w:p>
      <w:pPr>
        <w:pStyle w:val="FirstParagraph"/>
        <w:rPr/>
      </w:pPr>
      <w:r>
        <w:rPr>
          <w:i/>
          <w:iCs/>
        </w:rPr>
        <w:t>Շաբաթ 8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Հարցը։</w:t>
      </w:r>
      <w:r>
        <w:rPr/>
        <w:t xml:space="preserve"> Label propagation-ը ե՞րբ է գերազանցում union-find-ին։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Տվյալներ։</w:t>
      </w:r>
      <w:r>
        <w:rPr/>
        <w:t xml:space="preserve"> Բինար մասկեր՝ սինթետիկ և սեգմենտացիայի ելքեր։ Հիշողություն՝ &lt;2 GB։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Բավարար։</w:t>
      </w:r>
      <w:r>
        <w:rPr/>
        <w:t xml:space="preserve"> Երկու ալգորիթմ, ճշտության ստուգում, ժամանակի կախվածությունը բաղադրիչների քանակից։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Բնորոշ սխալ։</w:t>
      </w:r>
      <w:r>
        <w:rPr/>
        <w:t xml:space="preserve"> Atomics-ի contention-ը չեն չափում և չեն բացատրում դանդաղումը։</w:t>
      </w:r>
      <w:bookmarkEnd w:id="8"/>
    </w:p>
    <w:p>
      <w:pPr>
        <w:pStyle w:val="Heading4"/>
        <w:rPr/>
      </w:pPr>
      <w:bookmarkStart w:id="9" w:name="կ3-non-maximum-suppression"/>
      <w:r>
        <w:rPr/>
        <w:t>Կ3 · Non-Maximum Suppression</w:t>
      </w:r>
    </w:p>
    <w:p>
      <w:pPr>
        <w:pStyle w:val="FirstParagraph"/>
        <w:rPr/>
      </w:pPr>
      <w:r>
        <w:rPr>
          <w:i/>
          <w:iCs/>
        </w:rPr>
        <w:t>Շաբաթ 8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Հարցը։</w:t>
      </w:r>
      <w:r>
        <w:rPr/>
        <w:t xml:space="preserve"> Detection pipeline-ի ժամանակի ո՞ր մասն է NMS-ը, և որքանո՞վ է կրճատվում GPU-ի վրա։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Տվյալներ։</w:t>
      </w:r>
      <w:r>
        <w:rPr/>
        <w:t xml:space="preserve"> Պատրաստի detector-ի ելքային bounding box-եր։ Ուսուցում պետք չէ։ Հիշողություն՝ &lt;2 GB։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Բավարար։</w:t>
      </w:r>
      <w:r>
        <w:rPr/>
        <w:t xml:space="preserve"> CUDA NMS, համեմատություն torchvision-ի GPU տարբերակի հետ, նույն արդյունքի ապացույց։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Բնորոշ սխալ։</w:t>
      </w:r>
      <w:r>
        <w:rPr/>
        <w:t xml:space="preserve"> Baseline-ը ոչ օպտիմիզացված CPU կոդն է, և հայտարարվում է 100× արագացում։</w:t>
      </w:r>
      <w:bookmarkEnd w:id="9"/>
    </w:p>
    <w:p>
      <w:pPr>
        <w:pStyle w:val="Heading4"/>
        <w:rPr/>
      </w:pPr>
      <w:bookmarkStart w:id="10" w:name="X0201e84be15a7835776bf2f15a718fe5e4bf64b"/>
      <w:r>
        <w:rPr/>
        <w:t>Կ4 · Data pipeline՝ decode և resize GPU-ի վրա</w:t>
      </w:r>
    </w:p>
    <w:p>
      <w:pPr>
        <w:pStyle w:val="FirstParagraph"/>
        <w:rPr/>
      </w:pPr>
      <w:r>
        <w:rPr>
          <w:i/>
          <w:iCs/>
        </w:rPr>
        <w:t>Շաբաթ 4, 9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Հարցը։</w:t>
      </w:r>
      <w:r>
        <w:rPr/>
        <w:t xml:space="preserve"> Ուսուցման քայլի ո՞ր մասն են decode-ը և resize-ը, և ի՞նչ է տալիս nvJPEG-ը։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Տվյալներ։</w:t>
      </w:r>
      <w:r>
        <w:rPr/>
        <w:t xml:space="preserve"> ~50k JPEG։ Հիշողություն՝ &lt;4 GB։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Բավարար։</w:t>
      </w:r>
      <w:r>
        <w:rPr/>
        <w:t xml:space="preserve"> Nsight Systems-ի ժամանակագիծ առաջ և հետո, GPU utilization, throughput ամբողջ քայլի համար։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Բնորոշ սխալ։</w:t>
      </w:r>
      <w:r>
        <w:rPr/>
        <w:t xml:space="preserve"> Չափում են միայն decode-ը առանձին, ոչ ամբողջ քայլի վրա ազդեցությունը։</w:t>
      </w:r>
    </w:p>
    <w:p>
      <w:pPr>
        <w:pStyle w:val="BlockText"/>
        <w:rPr/>
      </w:pPr>
      <w:r>
        <w:rPr/>
        <w:t>Այս աշխատանքի արդյունքը՝ աշխատող GPU-decode pipeline, օգտագործելի է մյուս թեմաներում։ Արժե առաջինը հանձնարարել։</w:t>
      </w:r>
      <w:bookmarkEnd w:id="10"/>
    </w:p>
    <w:p>
      <w:pPr>
        <w:pStyle w:val="Heading4"/>
        <w:rPr/>
      </w:pPr>
      <w:bookmarkStart w:id="11" w:name="կ5-histogram-equalization-և-clahe"/>
      <w:r>
        <w:rPr/>
        <w:t>Կ5 · Histogram equalization և CLAHE</w:t>
      </w:r>
    </w:p>
    <w:p>
      <w:pPr>
        <w:pStyle w:val="FirstParagraph"/>
        <w:rPr/>
      </w:pPr>
      <w:r>
        <w:rPr>
          <w:i/>
          <w:iCs/>
        </w:rPr>
        <w:t>Շաբաթ 8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Հարցը։</w:t>
      </w:r>
      <w:r>
        <w:rPr/>
        <w:t xml:space="preserve"> Ինչպե՞ս է atomics-ի contention-ը կախված պատկերի բովանդակությունից։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Տվյալներ։</w:t>
      </w:r>
      <w:r>
        <w:rPr/>
        <w:t xml:space="preserve"> Տարբեր բնույթի պատկերներ՝ հարթ և հարուստ տեքստուրայով։ Հիշողություն՝ &lt;1 GB։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Բավարար։</w:t>
      </w:r>
      <w:r>
        <w:rPr/>
        <w:t xml:space="preserve"> Գլոբալ և tile-ային տարբերակներ, privatized histogram-ի ազդեցությունը։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Բնորոշ սխալ։</w:t>
      </w:r>
      <w:r>
        <w:rPr/>
        <w:t xml:space="preserve"> Միջինացնում են բոլոր պատկերների վրա և կորցնում ուսումնասիրվող էֆեկտը։</w:t>
      </w:r>
      <w:bookmarkEnd w:id="11"/>
    </w:p>
    <w:p>
      <w:pPr>
        <w:pStyle w:val="Heading4"/>
        <w:rPr/>
      </w:pPr>
      <w:bookmarkStart w:id="12" w:name="կ6-block-matching-stereo"/>
      <w:r>
        <w:rPr/>
        <w:t>Կ6 · Block matching stereo</w:t>
      </w:r>
    </w:p>
    <w:p>
      <w:pPr>
        <w:pStyle w:val="FirstParagraph"/>
        <w:rPr/>
      </w:pPr>
      <w:r>
        <w:rPr>
          <w:i/>
          <w:iCs/>
        </w:rPr>
        <w:t>Շաբաթ 5, 6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Հարցը։</w:t>
      </w:r>
      <w:r>
        <w:rPr/>
        <w:t xml:space="preserve"> Shared memory-ի tile-ի չափն ինչպե՞ս է ազդում disparity-ի հաշվարկի վրա։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Տվյալներ։</w:t>
      </w:r>
      <w:r>
        <w:rPr/>
        <w:t xml:space="preserve"> Middlebury կամ KITTI stereo։ Հիշողություն՝ &lt;2 GB։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Բավարար։</w:t>
      </w:r>
      <w:r>
        <w:rPr/>
        <w:t xml:space="preserve"> Աշխատող disparity map, ճշտություն ground truth-ի հետ համեմատած, tile-ի չափի սկան։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Բնորոշ սխալ։</w:t>
      </w:r>
      <w:r>
        <w:rPr/>
        <w:t xml:space="preserve"> Occupancy-ն օպտիմալացնում են, երբ kernel-ը bandwidth-bound է։</w:t>
      </w:r>
      <w:bookmarkEnd w:id="12"/>
    </w:p>
    <w:p>
      <w:pPr>
        <w:pStyle w:val="Heading4"/>
        <w:rPr/>
      </w:pPr>
      <w:bookmarkStart w:id="13" w:name="Xafb147470d69e2e2f119aa9bf0ad6f691a31ccb"/>
      <w:r>
        <w:rPr/>
        <w:t>Կ7 · Mixed precision-ի ազդեցությունը ճշտության վրա</w:t>
      </w:r>
    </w:p>
    <w:p>
      <w:pPr>
        <w:pStyle w:val="FirstParagraph"/>
        <w:rPr/>
      </w:pPr>
      <w:r>
        <w:rPr>
          <w:i/>
          <w:iCs/>
        </w:rPr>
        <w:t>Շաբաթ 9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Հարցը։</w:t>
      </w:r>
      <w:r>
        <w:rPr/>
        <w:t xml:space="preserve"> fp32, tf32 և bf16-ի միջև ինչպե՞ս են փոխվում փոքր CNN-ի ճշտությունն ու արագությունը։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Տվյալներ։</w:t>
      </w:r>
      <w:r>
        <w:rPr/>
        <w:t xml:space="preserve"> CIFAR-10 կամ նման փոքր հավաքածու։ Հիշողություն՝ &lt;6 GB։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Բավարար։</w:t>
      </w:r>
      <w:r>
        <w:rPr/>
        <w:t xml:space="preserve"> Երեք ռեժիմ × առնվազն երեք կրկնություն։ Ճշտության միջին և ցրվածություն։ Tensor core-ի օգտագործման ապացույց profiler-ից։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Բնորոշ սխալ։</w:t>
      </w:r>
      <w:r>
        <w:rPr/>
        <w:t xml:space="preserve"> Մեկ ուսուցում ամեն ռեժիմի համար և եզրակացություն պատահական տարբերությունից։</w:t>
      </w:r>
      <w:bookmarkEnd w:id="13"/>
    </w:p>
    <w:p>
      <w:pPr>
        <w:pStyle w:val="Heading4"/>
        <w:rPr/>
      </w:pPr>
      <w:bookmarkStart w:id="14" w:name="կ8-ձեռագիր-էջերի-բինարիզացիա"/>
      <w:r>
        <w:rPr/>
        <w:t>Կ8 · Ձեռագիր էջերի բինարիզացիա</w:t>
      </w:r>
    </w:p>
    <w:p>
      <w:pPr>
        <w:pStyle w:val="FirstParagraph"/>
        <w:rPr/>
      </w:pPr>
      <w:r>
        <w:rPr>
          <w:i/>
          <w:iCs/>
        </w:rPr>
        <w:t>Շաբաթ 4, 5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Հարցը։</w:t>
      </w:r>
      <w:r>
        <w:rPr/>
        <w:t xml:space="preserve"> Որքանո՞վ է Sauvola-ի և Niblack-ի բինարիզացիան արագանում GPU-ի վրա integral image-ով։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Տվյալներ։</w:t>
      </w:r>
      <w:r>
        <w:rPr/>
        <w:t xml:space="preserve"> Սկանավորված էջեր, ներառյալ թվայնացված հայերեն ձեռագրեր։ Հիշողություն՝ &lt;2 GB։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Բավարար։</w:t>
      </w:r>
      <w:r>
        <w:rPr/>
        <w:t xml:space="preserve"> Integral image-ի GPU իրականացում, արագացման չափում, համեմատություն OpenCV-ի հետ։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Բնորոշ սխալ։</w:t>
      </w:r>
      <w:r>
        <w:rPr/>
        <w:t xml:space="preserve"> Չեն օգտագործում integral image և ստանում են պատուհանի չափից կախված ալգորիթմ։</w:t>
      </w:r>
      <w:bookmarkEnd w:id="6"/>
      <w:bookmarkEnd w:id="14"/>
    </w:p>
    <w:p>
      <w:pPr>
        <w:pStyle w:val="Heading3"/>
        <w:rPr/>
      </w:pPr>
      <w:bookmarkStart w:id="15" w:name="մագիստրոսական-թեզեր"/>
      <w:r>
        <w:rPr/>
        <w:t>Մագիստրոսական թեզեր</w:t>
      </w:r>
    </w:p>
    <w:p>
      <w:pPr>
        <w:pStyle w:val="Heading4"/>
        <w:rPr/>
      </w:pPr>
      <w:bookmarkStart w:id="16" w:name="X899a8318096b2c6a0ff4f67808173102943ba8d"/>
      <w:r>
        <w:rPr/>
        <w:t>Մ1 · Հայերեն տեքստի հայտնաբերում և ճանաչում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Հարցը։</w:t>
      </w:r>
      <w:r>
        <w:rPr/>
        <w:t xml:space="preserve"> Ինչքա՞ն իրական տվյալ է պետք, և որքանո՞վ է սինթետիկը փոխարինում իրականին։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Տվյալներ։</w:t>
      </w:r>
      <w:r>
        <w:rPr/>
        <w:t xml:space="preserve"> Սեփական հավաքածու՝ ցուցանակների նկարներ, գումարած սինթետիկ գեներացիա հայերեն տառատեսակներով։ Dataset-ի ստեղծումը աշխատանքի մասն է։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Հիշողություն։</w:t>
      </w:r>
      <w:r>
        <w:rPr/>
        <w:t xml:space="preserve"> Fine-tuning 640×640, batch 16 → ~10 GB։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Բավարար։</w:t>
      </w:r>
      <w:r>
        <w:rPr/>
        <w:t xml:space="preserve"> Հրապարակված dataset, baseline-ից չափելի բարելավում, սխալների վերլուծություն։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Բնորոշ սխալ։</w:t>
      </w:r>
      <w:r>
        <w:rPr/>
        <w:t xml:space="preserve"> Ժամանակի մեծ մասը գնում է տվյալներ հավաքելուն։ Առաջարկում պետք է ամրագրվի տվյալների նվազագույն ծավալը և հավաքման ավարտի ամսաթիվը։</w:t>
      </w:r>
    </w:p>
    <w:p>
      <w:pPr>
        <w:pStyle w:val="Compact"/>
        <w:numPr>
          <w:ilvl w:val="0"/>
          <w:numId w:val="2"/>
        </w:numPr>
        <w:rPr/>
      </w:pPr>
      <w:r>
        <w:rPr/>
        <w:t>Նման հանրային dataset չկա։ Արդյունքը հրապարակելի է։</w:t>
      </w:r>
      <w:bookmarkEnd w:id="16"/>
    </w:p>
    <w:p>
      <w:pPr>
        <w:pStyle w:val="Heading4"/>
        <w:rPr/>
      </w:pPr>
      <w:bookmarkStart w:id="17" w:name="մ2-հայկական-ձեռագրերի-layout-analysis"/>
      <w:r>
        <w:rPr/>
        <w:t>Մ2 · Հայկական ձեռագրերի layout analysis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Հարցը։</w:t>
      </w:r>
      <w:r>
        <w:rPr/>
        <w:t xml:space="preserve"> Աշխատո՞ւմ է տողերի և սյուների սեգմենտացիան հայկական ձեռագրերի վրա՝ այլ գրային համակարգերի մոդելի fine-tuning-ով, և ինչքա՞ն նշագրված էջ է բավարար։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Տվյալներ։</w:t>
      </w:r>
      <w:r>
        <w:rPr/>
        <w:t xml:space="preserve"> Թվայնացված էջեր, ~500–1000 նշագրված էջ։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Հիշողություն։</w:t>
      </w:r>
      <w:r>
        <w:rPr/>
        <w:t xml:space="preserve"> 2048×2048, batch 2 → ~12–16 GB։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Բավարար։</w:t>
      </w:r>
      <w:r>
        <w:rPr/>
        <w:t xml:space="preserve"> IoU ըստ տողերի, համեմատություն առկա գործիքների հետ։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Բնորոշ սխալ։</w:t>
      </w:r>
      <w:r>
        <w:rPr/>
        <w:t xml:space="preserve"> Սկսում են ամբողջ էջից առանց tiling-ի, հիշողությունը չի բավարարում։ Tiling-ի ռազմավարությունը պետք է նշված լինի առաջարկում։</w:t>
      </w:r>
      <w:bookmarkEnd w:id="17"/>
    </w:p>
    <w:p>
      <w:pPr>
        <w:pStyle w:val="Heading4"/>
        <w:rPr/>
      </w:pPr>
      <w:bookmarkStart w:id="18" w:name="Xa3631f142fb2ae7c1ee3711f3ebc02a450c9364"/>
      <w:r>
        <w:rPr/>
        <w:t>Մ3 · Բարձր լուծաչափի սեգմենտացիա հիշողության սահմանափակումներով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Հարցը։</w:t>
      </w:r>
      <w:r>
        <w:rPr/>
        <w:t xml:space="preserve"> Tiling, gradient checkpointing և լուծաչափի նվազեցում՝ ո՞րն է տալիս լավագույն ճշտությունը մեկ GB հիշողության հաշվով։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Տվյալներ։</w:t>
      </w:r>
      <w:r>
        <w:rPr/>
        <w:t xml:space="preserve"> Cityscapes կամ նման հանրային հավաքածու։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Հիշողություն։</w:t>
      </w:r>
      <w:r>
        <w:rPr/>
        <w:t xml:space="preserve"> 1024², batch 4 → ~14 GB։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Բավարար։</w:t>
      </w:r>
      <w:r>
        <w:rPr/>
        <w:t xml:space="preserve"> Երեք ռազմավարությունների կոր՝ ճշտություն ընդդեմ հիշողության։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Բնորոշ սխալ։</w:t>
      </w:r>
      <w:r>
        <w:rPr/>
        <w:t xml:space="preserve"> Չեն ամրագրում ընդհանուր հաշվարկային բյուջեն և համեմատում են անհավասար պայմաններում ստացված արդյունքներ։</w:t>
      </w:r>
      <w:bookmarkEnd w:id="18"/>
    </w:p>
    <w:p>
      <w:pPr>
        <w:pStyle w:val="Heading4"/>
        <w:rPr/>
      </w:pPr>
      <w:bookmarkStart w:id="19" w:name="մ4-հայաստանի-հողածածկի-սեգմենտացիա"/>
      <w:r>
        <w:rPr/>
        <w:t>Մ4 · Հայաստանի հողածածկի սեգմենտացիա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Հարցը։</w:t>
      </w:r>
      <w:r>
        <w:rPr/>
        <w:t xml:space="preserve"> Ինչ ճշտությամբ է հնարավոր դասակարգել հողածածկը Sentinel-2-ի multi-spectral պատկերներով։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Տվյալներ։</w:t>
      </w:r>
      <w:r>
        <w:rPr/>
        <w:t xml:space="preserve"> Sentinel-2՝ հանրային և անվճար։ RGB-ի փոխարեն 10–13 channel։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Հիշողություն։</w:t>
      </w:r>
      <w:r>
        <w:rPr/>
        <w:t xml:space="preserve"> ~10 GB։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Բավարար։</w:t>
      </w:r>
      <w:r>
        <w:rPr/>
        <w:t xml:space="preserve"> Per-class IoU, ժամանակային փոփոխության վերլուծություն։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Բնորոշ սխալ։</w:t>
      </w:r>
      <w:r>
        <w:rPr/>
        <w:t xml:space="preserve"> Ground truth-ի բացակայությունը։ Պետք է լուծված լինի առաջարկի փուլում։</w:t>
      </w:r>
      <w:bookmarkEnd w:id="19"/>
    </w:p>
    <w:p>
      <w:pPr>
        <w:pStyle w:val="Heading4"/>
        <w:rPr/>
      </w:pPr>
      <w:bookmarkStart w:id="20" w:name="մ5-fused-augmentation-kernel"/>
      <w:r>
        <w:rPr/>
        <w:t>Մ5 · Fused augmentation kernel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Հարցը։</w:t>
      </w:r>
      <w:r>
        <w:rPr/>
        <w:t xml:space="preserve"> Augmentation-ների fusion-ը մեկ kernel-ում որքանո՞վ է բարձրացնում ուսուցման throughput-ը։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Տվյալներ։</w:t>
      </w:r>
      <w:r>
        <w:rPr/>
        <w:t xml:space="preserve"> Ցանկացած դասակարգման հավաքածու։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Հիշողություն։</w:t>
      </w:r>
      <w:r>
        <w:rPr/>
        <w:t xml:space="preserve"> ~8 GB։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Բավարար։</w:t>
      </w:r>
      <w:r>
        <w:rPr/>
        <w:t xml:space="preserve"> Fused kernel, ճշտության համարժեքության ապացույց, end-to-end throughput-ի չափում։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Բնորոշ սխալ։</w:t>
      </w:r>
      <w:r>
        <w:rPr/>
        <w:t xml:space="preserve"> Չափում են միայն kernel-ի ժամանակը։</w:t>
      </w:r>
    </w:p>
    <w:p>
      <w:pPr>
        <w:pStyle w:val="Compact"/>
        <w:numPr>
          <w:ilvl w:val="0"/>
          <w:numId w:val="2"/>
        </w:numPr>
        <w:rPr/>
      </w:pPr>
      <w:r>
        <w:rPr/>
        <w:t>Ցանկից միակն է, որտեղ ուսանողը գրում է լուրջ kernel։</w:t>
      </w:r>
      <w:bookmarkEnd w:id="20"/>
    </w:p>
    <w:p>
      <w:pPr>
        <w:pStyle w:val="Heading4"/>
        <w:rPr/>
      </w:pPr>
      <w:bookmarkStart w:id="21" w:name="մ6-օբյեկտների-հետագծում-տեսանյութում"/>
      <w:r>
        <w:rPr/>
        <w:t>Մ6 · Օբյեկտների հետագծում տեսանյութում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Հարցը։</w:t>
      </w:r>
      <w:r>
        <w:rPr/>
        <w:t xml:space="preserve"> Ինչ throughput է հասանելի մեկ GPU-ի վրա, և որտեղ է սահմանը՝ մոդելո՞ւմ, decode-ո՞ւմ, թե՞ փոխանցումներում։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Տվյալներ։</w:t>
      </w:r>
      <w:r>
        <w:rPr/>
        <w:t xml:space="preserve"> MOT կամ նման հանրային հավաքածու։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Հիշողություն։</w:t>
      </w:r>
      <w:r>
        <w:rPr/>
        <w:t xml:space="preserve"> ~8 GB։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Բավարար։</w:t>
      </w:r>
      <w:r>
        <w:rPr/>
        <w:t xml:space="preserve"> FPS ըստ լուծաչափի, stream-ներով overlap-ի ազդեցությունը, MOTA։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Բնորոշ սխալ։</w:t>
      </w:r>
      <w:r>
        <w:rPr/>
        <w:t xml:space="preserve"> Հաշվում են միայն inference-ը։ Decode-ի հետ FPS-ը կիսով չափ ընկնում է։</w:t>
      </w:r>
      <w:bookmarkEnd w:id="21"/>
    </w:p>
    <w:p>
      <w:pPr>
        <w:pStyle w:val="Heading4"/>
        <w:rPr/>
      </w:pPr>
      <w:bookmarkStart w:id="22" w:name="մ7-inference-ի-քվանտացում"/>
      <w:r>
        <w:rPr/>
        <w:t>Մ7 · Inference-ի քվանտացում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Հարցը։</w:t>
      </w:r>
      <w:r>
        <w:rPr/>
        <w:t xml:space="preserve"> INT8 քվանտացումը ինչ ճշտություն է կորցնում և ինչ latency է շահում։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Տվյալներ։</w:t>
      </w:r>
      <w:r>
        <w:rPr/>
        <w:t xml:space="preserve"> Պատրաստի խնդիր՝ նախապես ուսուցանված մոդելով։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Հիշողություն։</w:t>
      </w:r>
      <w:r>
        <w:rPr/>
        <w:t xml:space="preserve"> &lt;6 GB։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Բավարար։</w:t>
      </w:r>
      <w:r>
        <w:rPr/>
        <w:t xml:space="preserve"> Ճշտություն–latency կոր, calibration-ի ազդեցությունը։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Բնորոշ սխալ։</w:t>
      </w:r>
      <w:r>
        <w:rPr/>
        <w:t xml:space="preserve"> Latency-ն չափում են batch 64-ով և ներկայացնում որպես edge-պայմանների արդյունք։</w:t>
      </w:r>
      <w:bookmarkEnd w:id="15"/>
      <w:bookmarkEnd w:id="22"/>
    </w:p>
    <w:p>
      <w:pPr>
        <w:pStyle w:val="Heading3"/>
        <w:rPr/>
      </w:pPr>
      <w:bookmarkStart w:id="23" w:name="ինչ-պահանջել-առաջարկից"/>
      <w:r>
        <w:rPr/>
        <w:t>Ինչ պահանջել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Տվյալները՝ անունով և ծավալով։</w:t>
      </w:r>
      <w:r>
        <w:rPr/>
        <w:t xml:space="preserve"> Ո՞ր հավաքածուն, քանի՞ նմուշ, ի՞նչ լուծաչափ, որտեղի՞ց է գալու ground truth-ը։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Հիշողության հաշվարկ։</w:t>
      </w:r>
      <w:r>
        <w:rPr/>
        <w:t xml:space="preserve"> Պարամետրեր × 16–20 բայթ, գումարած activation-ներ՝ batch × H × W × channels։ Համեմատել մեկ GPU-ի հիշողության հետ։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Baseline։</w:t>
      </w:r>
      <w:r>
        <w:rPr/>
        <w:t xml:space="preserve"> Ինչի՞ հետ է համեմատվելու արդյունքը։ Լավագույն առկա տարբերակի, ոչ թե ամենապարզի։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Ի՞նչ է նշանակում «ստացվեց»։</w:t>
      </w:r>
      <w:r>
        <w:rPr/>
        <w:t xml:space="preserve"> Ո՞ր չափանիշը, ի՞նչ արժեքից բարձր։ Որոշված առաջարկի փուլում։</w:t>
      </w:r>
      <w:bookmarkEnd w:id="23"/>
    </w:p>
    <w:p>
      <w:pPr>
        <w:pStyle w:val="Heading3"/>
        <w:rPr/>
      </w:pPr>
      <w:bookmarkStart w:id="24" w:name="ինչը-պետք-է-կանգնեցնի-առաջարկը"/>
      <w:r>
        <w:rPr/>
        <w:t>Ինչը պետք է կանգնեցնի առաջարկը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«Կուսուցանեմ զրոյից»։</w:t>
      </w:r>
      <w:r>
        <w:rPr/>
        <w:t xml:space="preserve"> Պահանջել fine-tuning։ Բացառություն՝ դիտավորյալ փոքր մոդել փոքր տվյալների վրա։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Dataset, որը դեռ չկա, և ժամանակացույց, որտեղ այն չկա։</w:t>
      </w:r>
      <w:r>
        <w:rPr/>
        <w:t xml:space="preserve"> Հավաքումն ու նշագրումը պետք է առանձին փուլ լինեն՝ ավարտի ամսաթվով։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Լուծաչափը առաջարկում նշված չէ։</w:t>
      </w:r>
      <w:r>
        <w:rPr/>
        <w:t xml:space="preserve"> Ուրեմն հիշողության հաշվարկ չի արվել։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«Կստանամ state of the art»։</w:t>
      </w:r>
      <w:r>
        <w:rPr/>
        <w:t xml:space="preserve"> Ազնիվ նպատակը baseline-ից չափելի բարելավումն է։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Արագացման պնդում առանց profile-ի, baseline-ի և roofline-ի։</w:t>
      </w:r>
      <w:bookmarkEnd w:id="4"/>
      <w:bookmarkEnd w:id="24"/>
    </w:p>
    <w:p>
      <w:pPr>
        <w:pStyle w:val="Heading2"/>
        <w:rPr/>
      </w:pPr>
      <w:bookmarkStart w:id="25" w:name="ինչ-պետք-է-ճշտել"/>
      <w:r>
        <w:rPr/>
        <w:t>Ինչ պետք է ճշտել</w:t>
      </w:r>
    </w:p>
    <w:p>
      <w:pPr>
        <w:pStyle w:val="Compact"/>
        <w:numPr>
          <w:ilvl w:val="0"/>
          <w:numId w:val="2"/>
        </w:numPr>
        <w:rPr/>
      </w:pPr>
      <w:r>
        <w:rPr/>
        <w:t>GPU-ի մոդելը և CUDA-ի տարբերակը։ Լաբերը գրվում են դրանից հետո։</w:t>
      </w:r>
    </w:p>
    <w:p>
      <w:pPr>
        <w:pStyle w:val="Compact"/>
        <w:numPr>
          <w:ilvl w:val="0"/>
          <w:numId w:val="2"/>
        </w:numPr>
        <w:rPr/>
      </w:pPr>
      <w:r>
        <w:rPr/>
        <w:t>Ուսանողները կլաստերի հատկացում կստանա՞ն։</w:t>
      </w:r>
    </w:p>
    <w:p>
      <w:pPr>
        <w:pStyle w:val="Compact"/>
        <w:numPr>
          <w:ilvl w:val="0"/>
          <w:numId w:val="2"/>
        </w:numPr>
        <w:rPr/>
      </w:pPr>
      <w:r>
        <w:rPr/>
        <w:t>Խմբի չափը։</w:t>
      </w:r>
    </w:p>
    <w:p>
      <w:pPr>
        <w:pStyle w:val="Compact"/>
        <w:numPr>
          <w:ilvl w:val="0"/>
          <w:numId w:val="2"/>
        </w:numPr>
        <w:rPr/>
      </w:pPr>
      <w:r>
        <w:rPr/>
        <w:t>Դասավանդման լեզուն։ Նյութերի տերմինաբանությունը՝ անգլերեն։</w:t>
      </w:r>
    </w:p>
    <w:p>
      <w:pPr>
        <w:pStyle w:val="Compact"/>
        <w:numPr>
          <w:ilvl w:val="0"/>
          <w:numId w:val="2"/>
        </w:numPr>
        <w:rPr/>
      </w:pPr>
      <w:r>
        <w:rPr/>
        <w:t>Ինչն է համարվում դասընթացի ավարտ։</w:t>
      </w:r>
    </w:p>
    <w:p>
      <w:pPr>
        <w:pStyle w:val="Compact"/>
        <w:numPr>
          <w:ilvl w:val="0"/>
          <w:numId w:val="2"/>
        </w:numPr>
        <w:rPr/>
      </w:pPr>
      <w:r>
        <w:rPr/>
        <w:t>Ինչպես են ստուգվում տնային առաջադրանքները։</w:t>
      </w:r>
      <w:bookmarkEnd w:id="25"/>
    </w:p>
    <w:p>
      <w:pPr>
        <w:pStyle w:val="Heading2"/>
        <w:rPr/>
      </w:pPr>
      <w:bookmarkStart w:id="26" w:name="ռիսկեր"/>
      <w:r>
        <w:rPr/>
        <w:t>Ռիսկեր</w:t>
      </w:r>
    </w:p>
    <w:p>
      <w:pPr>
        <w:pStyle w:val="FirstParagraph"/>
        <w:rPr/>
      </w:pPr>
      <w:r>
        <w:rPr>
          <w:b/>
          <w:bCs/>
        </w:rPr>
        <w:t>Կլաստերի բեռը։</w:t>
      </w:r>
      <w:r>
        <w:rPr/>
        <w:t xml:space="preserve"> Եթե GPU-ների թիվը մասնակիցների թվից քիչ է, լաբի ժամանակ հերթ է առաջանում։ Տարբերակները՝ MIG (բաժանում է մեկ քարտը մի քանիսի, միայն տվյալների կենտրոնի քարտերի վրա), MPS (մի քանի պրոցես մեկ GPU-ի վրա), կամ scheduler-ի հերթ։ Ստուգել ամբողջ խմբի միաժամանակյա գործարկմամբ մինչև առաջին պարապմունքը։ Եթե սպասումը րոպեից երկար է, լաբերը կատարել զույգերով։</w:t>
      </w:r>
    </w:p>
    <w:p>
      <w:pPr>
        <w:pStyle w:val="BodyText"/>
        <w:rPr/>
      </w:pPr>
      <w:r>
        <w:rPr>
          <w:b/>
          <w:bCs/>
        </w:rPr>
        <w:t>Նախապատրաստական նյութը կմնա չկարդացված։</w:t>
      </w:r>
      <w:r>
        <w:rPr/>
        <w:t xml:space="preserve"> Առաջին պարապմունքին նախատեսել 20 րոպե ստուգման համար։</w:t>
      </w:r>
    </w:p>
    <w:p>
      <w:pPr>
        <w:pStyle w:val="BodyText"/>
        <w:rPr/>
      </w:pPr>
      <w:r>
        <w:rPr>
          <w:b/>
          <w:bCs/>
        </w:rPr>
        <w:t>Framework-ի շերտը չի դասավանդվում։</w:t>
      </w:r>
      <w:r>
        <w:rPr/>
        <w:t xml:space="preserve"> Ուսանողները գրելու են PyTorch-ով և OpenCV-ով։ Որոշել՝ պե՞տք է առանձին կարճ շարունակություն։</w:t>
      </w:r>
    </w:p>
    <w:p>
      <w:pPr>
        <w:pStyle w:val="BodyText"/>
        <w:rPr/>
      </w:pPr>
      <w:r>
        <w:rPr>
          <w:b/>
          <w:bCs/>
        </w:rPr>
        <w:t>Ընդմիջումներ։</w:t>
      </w:r>
      <w:r>
        <w:rPr/>
        <w:t xml:space="preserve"> Ամրագրել տասնմեկ ժամանակահատված տասը պարապմունքի համար։</w:t>
      </w:r>
    </w:p>
    <w:p>
      <w:pPr>
        <w:pStyle w:val="BodyText"/>
        <w:rPr/>
      </w:pPr>
      <w:r>
        <w:rPr>
          <w:b/>
          <w:bCs/>
        </w:rPr>
        <w:t>Գործիքակազմ։</w:t>
      </w:r>
      <w:r>
        <w:rPr/>
        <w:t xml:space="preserve"> Մեկ CUDA տարբերակ, մեկ container image։ Ընթացիկը՝ CUDA 13.4.1։</w:t>
      </w:r>
      <w:bookmarkEnd w:id="26"/>
    </w:p>
    <w:p>
      <w:pPr>
        <w:pStyle w:val="Heading2"/>
        <w:rPr/>
      </w:pPr>
      <w:r>
        <w:rPr/>
        <w:t>Նախապատրաստական աշխատանքներ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firstRow="1" w:noVBand="0" w:lastRow="0" w:firstColumn="0" w:lastColumn="0" w:noHBand="0"/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Աշխատանք</w:t>
            </w:r>
          </w:p>
        </w:tc>
        <w:tc>
          <w:tcPr>
            <w:tcW w:w="48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Առաջին քայլ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Կլաստերի ճշտում</w:t>
            </w:r>
          </w:p>
        </w:tc>
        <w:tc>
          <w:tcPr>
            <w:tcW w:w="48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GPU-ի մոդելը և CUDA-ի տարբերակը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Միջավայր</w:t>
            </w:r>
          </w:p>
        </w:tc>
        <w:tc>
          <w:tcPr>
            <w:tcW w:w="48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Container image, հաշիվներ, scheduler,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run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smoke test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Նախապատրաստական նյութ</w:t>
            </w:r>
          </w:p>
        </w:tc>
        <w:tc>
          <w:tcPr>
            <w:tcW w:w="48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Գրել և ուղարկել մինչև դասընթացի սկիզբը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Նյութեր</w:t>
            </w:r>
          </w:p>
        </w:tc>
        <w:tc>
          <w:tcPr>
            <w:tcW w:w="48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Դասընթացային header և CV pipeline՝ դրանք սահմանում են բոլոր լաբերը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Թեմաների ցանկ</w:t>
            </w:r>
          </w:p>
        </w:tc>
        <w:tc>
          <w:tcPr>
            <w:tcW w:w="48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Չորս թեմա և դրանց իրագործելիության հաշվարկ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Դասավանդող թիմ</w:t>
            </w:r>
          </w:p>
        </w:tc>
        <w:tc>
          <w:tcPr>
            <w:tcW w:w="48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Առաջատար և լաբորատոր օգնականներ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Ժամանակացույց</w:t>
            </w:r>
          </w:p>
        </w:tc>
        <w:tc>
          <w:tcPr>
            <w:tcW w:w="48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Տասնմեկ ամրագրված ժամանակահատված</w:t>
            </w:r>
            <w:bookmarkStart w:id="27" w:name="նախապատրաստական-աշխատանքներ"/>
            <w:bookmarkEnd w:id="27"/>
          </w:p>
        </w:tc>
      </w:tr>
    </w:tbl>
    <w:p>
      <w:pPr>
        <w:pStyle w:val="Heading2"/>
        <w:rPr/>
      </w:pPr>
      <w:r>
        <w:rPr/>
        <w:t>Գրականություն</w:t>
      </w:r>
    </w:p>
    <w:p>
      <w:pPr>
        <w:pStyle w:val="FirstParagraph"/>
        <w:rPr/>
      </w:pPr>
      <w:r>
        <w:rPr>
          <w:b/>
          <w:bCs/>
        </w:rPr>
        <w:t>Հիմնական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NVIDIA. </w:t>
      </w:r>
      <w:r>
        <w:rPr>
          <w:i/>
          <w:iCs/>
        </w:rPr>
        <w:t>CUDA C++ Programming Guide</w:t>
      </w:r>
      <w:r>
        <w:rPr/>
        <w:t xml:space="preserve"> — https://docs.nvidia.com/cuda/cuda-c-programming-guide/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NVIDIA. </w:t>
      </w:r>
      <w:r>
        <w:rPr>
          <w:i/>
          <w:iCs/>
        </w:rPr>
        <w:t>CUDA C++ Best Practices Guide</w:t>
      </w:r>
      <w:r>
        <w:rPr/>
        <w:t xml:space="preserve"> — https://docs.nvidia.com/cuda/cuda-c-best-practices-guide/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Hwu W., Kirk D., El Hajj I. </w:t>
      </w:r>
      <w:r>
        <w:rPr>
          <w:i/>
          <w:iCs/>
        </w:rPr>
        <w:t>Programming Massively Parallel Processors</w:t>
      </w:r>
      <w:r>
        <w:rPr/>
        <w:t>, 5th ed., Elsevier, 2026. Դասագիրք, համապատասխանում է ուսումնական ծրագրի կառուցվածքին։</w:t>
      </w:r>
    </w:p>
    <w:p>
      <w:pPr>
        <w:pStyle w:val="FirstParagraph"/>
        <w:rPr/>
      </w:pPr>
      <w:r>
        <w:rPr>
          <w:b/>
          <w:bCs/>
        </w:rPr>
        <w:t>Profiling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NVIDIA. </w:t>
      </w:r>
      <w:r>
        <w:rPr>
          <w:i/>
          <w:iCs/>
        </w:rPr>
        <w:t>Nsight Compute</w:t>
      </w:r>
      <w:r>
        <w:rPr/>
        <w:t xml:space="preserve"> — https://docs.nvidia.com/nsight-compute/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NVIDIA. </w:t>
      </w:r>
      <w:r>
        <w:rPr>
          <w:i/>
          <w:iCs/>
        </w:rPr>
        <w:t>Nsight Systems</w:t>
      </w:r>
      <w:r>
        <w:rPr/>
        <w:t xml:space="preserve"> — https://docs.nvidia.com/nsight-systems/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Williams S., Waterman A., Patterson D. Roofline: An Insightful Visual Performance Model. </w:t>
      </w:r>
      <w:r>
        <w:rPr>
          <w:i/>
          <w:iCs/>
        </w:rPr>
        <w:t>CACM</w:t>
      </w:r>
      <w:r>
        <w:rPr/>
        <w:t xml:space="preserve"> 52(4), 2009.</w:t>
      </w:r>
    </w:p>
    <w:p>
      <w:pPr>
        <w:pStyle w:val="FirstParagraph"/>
        <w:rPr/>
      </w:pPr>
      <w:r>
        <w:rPr>
          <w:b/>
          <w:bCs/>
        </w:rPr>
        <w:t>Գրադարաններ</w:t>
      </w:r>
    </w:p>
    <w:p>
      <w:pPr>
        <w:pStyle w:val="Compact"/>
        <w:numPr>
          <w:ilvl w:val="0"/>
          <w:numId w:val="2"/>
        </w:numPr>
        <w:rPr/>
      </w:pPr>
      <w:r>
        <w:rPr/>
        <w:t>cuBLAS, cuSOLVER, cuSPARSE, cuFFT — https://docs.nvidia.com/cuda/</w:t>
      </w:r>
    </w:p>
    <w:p>
      <w:pPr>
        <w:pStyle w:val="Compact"/>
        <w:numPr>
          <w:ilvl w:val="0"/>
          <w:numId w:val="2"/>
        </w:numPr>
        <w:rPr/>
      </w:pPr>
      <w:r>
        <w:rPr/>
        <w:t>cuDNN — https://docs.nvidia.com/deeplearning/cudnn/</w:t>
      </w:r>
    </w:p>
    <w:p>
      <w:pPr>
        <w:pStyle w:val="Compact"/>
        <w:numPr>
          <w:ilvl w:val="0"/>
          <w:numId w:val="2"/>
        </w:numPr>
        <w:rPr/>
      </w:pPr>
      <w:r>
        <w:rPr/>
        <w:t>CUB և Thrust (CCCL) — https://nvidia.github.io/cccl/</w:t>
      </w:r>
    </w:p>
    <w:p>
      <w:pPr>
        <w:pStyle w:val="Compact"/>
        <w:numPr>
          <w:ilvl w:val="0"/>
          <w:numId w:val="2"/>
        </w:numPr>
        <w:rPr/>
      </w:pPr>
      <w:r>
        <w:rPr/>
        <w:t>NPP (պատկերի մշակում), nvJPEG — https://docs.nvidia.com/cuda/</w:t>
      </w:r>
    </w:p>
    <w:p>
      <w:pPr>
        <w:pStyle w:val="FirstParagraph"/>
        <w:rPr/>
      </w:pPr>
      <w:r>
        <w:rPr>
          <w:b/>
          <w:bCs/>
        </w:rPr>
        <w:t>Precision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Micikevicius P. et al. Mixed Precision Training. </w:t>
      </w:r>
      <w:r>
        <w:rPr>
          <w:i/>
          <w:iCs/>
        </w:rPr>
        <w:t>ICLR</w:t>
      </w:r>
      <w:r>
        <w:rPr/>
        <w:t>, 2018. arXiv:1710.03740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NVIDIA. </w:t>
      </w:r>
      <w:r>
        <w:rPr>
          <w:i/>
          <w:iCs/>
        </w:rPr>
        <w:t>Train With Mixed Precision</w:t>
      </w:r>
      <w:r>
        <w:rPr/>
        <w:t xml:space="preserve"> — https://docs.nvidia.com/deeplearning/performance/</w:t>
      </w:r>
    </w:p>
    <w:p>
      <w:pPr>
        <w:pStyle w:val="FirstParagraph"/>
        <w:rPr/>
      </w:pPr>
      <w:r>
        <w:rPr>
          <w:b/>
          <w:bCs/>
        </w:rPr>
        <w:t>Pattern-ներ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Harris M. </w:t>
      </w:r>
      <w:r>
        <w:rPr>
          <w:i/>
          <w:iCs/>
        </w:rPr>
        <w:t>Optimizing Parallel Reduction in CUDA</w:t>
      </w:r>
      <w:r>
        <w:rPr/>
        <w:t>. NVIDIA. Reduction-ի ստանդարտ յոթ տարբերակը՝ քայլ առ քայլ։</w:t>
      </w:r>
    </w:p>
    <w:p>
      <w:pPr>
        <w:pStyle w:val="FirstParagraph"/>
        <w:rPr/>
      </w:pPr>
      <w:r>
        <w:rPr>
          <w:b/>
          <w:bCs/>
        </w:rPr>
        <w:t>Computer vision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Szeliski R. </w:t>
      </w:r>
      <w:r>
        <w:rPr>
          <w:i/>
          <w:iCs/>
        </w:rPr>
        <w:t>Computer Vision: Algorithms and Applications</w:t>
      </w:r>
      <w:r>
        <w:rPr/>
        <w:t>, 2nd ed. Ազատ PDF՝ https://szeliski.org/Book/</w:t>
      </w:r>
    </w:p>
    <w:p>
      <w:pPr>
        <w:pStyle w:val="FirstParagraph"/>
        <w:rPr/>
      </w:pPr>
      <w:r>
        <w:rPr>
          <w:b/>
          <w:bCs/>
        </w:rPr>
        <w:t>Դասավանդման նյութեր</w:t>
      </w:r>
    </w:p>
    <w:p>
      <w:pPr>
        <w:pStyle w:val="Compact"/>
        <w:numPr>
          <w:ilvl w:val="0"/>
          <w:numId w:val="2"/>
        </w:numPr>
        <w:spacing w:before="36" w:after="36"/>
        <w:rPr/>
      </w:pPr>
      <w:r>
        <w:rPr/>
        <w:t>NVIDIA DLI Teaching Kit — Accelerated Computing. Սլայդներ, լաբորատոր առաջադրանքներ, լուծումներ։ https://developer.nvidia.com/teaching-kits</w:t>
      </w:r>
      <w:bookmarkEnd w:id="0"/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LibreOffice/26.2.5.2$Windows_X86_64 LibreOffice_project/cd7284b4cbbfeb507e630c1aac019f4157393acb</Application>
  <AppVersion>15.0000</AppVersion>
  <Pages>8</Pages>
  <Words>1910</Words>
  <Characters>12249</Characters>
  <CharactersWithSpaces>13815</CharactersWithSpaces>
  <Paragraphs>242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2026-09-12T09:01:24Z</dcterms:created>
  <dc:creator/>
  <dc:description/>
  <dc:language>en-US</dc:language>
  <cp:lastModifiedBy>Գագիկ Հակոբյան</cp:lastModifiedBy>
  <dcterms:modified xsi:type="dcterms:W3CDTF">2026-09-12T13:13:04Z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