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bookmarkStart w:id="0" w:name="_Hlk169911317"/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bookmarkEnd w:id="0"/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46A8C06E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642DAF6" w14:textId="4600D331" w:rsidR="000502F9" w:rsidRDefault="000502F9" w:rsidP="00173198">
      <w:pPr>
        <w:pStyle w:val="a4"/>
        <w:numPr>
          <w:ilvl w:val="1"/>
          <w:numId w:val="15"/>
        </w:numPr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Требования по стандартизации и унификации.</w:t>
      </w:r>
    </w:p>
    <w:p w14:paraId="49D5C669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9297F7D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380CB3FB" w14:textId="77777777" w:rsidR="00173198" w:rsidRPr="006F66F3" w:rsidRDefault="00173198" w:rsidP="00173198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A61684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65EAE35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7F20F94A" w14:textId="77777777" w:rsidR="00173198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F0886EB" w14:textId="6674011F" w:rsidR="00173198" w:rsidRDefault="00173198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  <w:r w:rsidRPr="00173198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Pr="00173198">
        <w:rPr>
          <w:rStyle w:val="a7"/>
          <w:i w:val="0"/>
          <w:iCs w:val="0"/>
          <w:color w:val="000000" w:themeColor="text1"/>
          <w:sz w:val="24"/>
          <w:szCs w:val="24"/>
        </w:rPr>
        <w:t>.</w:t>
      </w:r>
    </w:p>
    <w:p w14:paraId="6230D3E9" w14:textId="795B1C8A" w:rsidR="000F2C25" w:rsidRPr="00734482" w:rsidRDefault="000F2C25" w:rsidP="00734482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44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63E4D50D" w14:textId="77777777" w:rsidR="00734482" w:rsidRDefault="00734482" w:rsidP="00734482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5CCE4A8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10F2CE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6E3BB69F" w14:textId="087B8AD2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</w:p>
    <w:p w14:paraId="03D9DDE3" w14:textId="06894FCB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</w:p>
    <w:p w14:paraId="58220523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C2BE7FB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B6F60FA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AE813A9" w14:textId="5013FE84" w:rsidR="00734482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7593C0D7" w14:textId="77777777" w:rsidR="0034622C" w:rsidRPr="008F1786" w:rsidRDefault="0034622C" w:rsidP="0034622C">
      <w:pPr>
        <w:pStyle w:val="a4"/>
        <w:ind w:left="1440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059FCCE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574438AF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6F3F8736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73330332" w14:textId="0DF5A909" w:rsidR="0034622C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6E1D304B" w14:textId="77777777" w:rsidR="00F337C5" w:rsidRDefault="00F337C5" w:rsidP="00F337C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0D28C41" w14:textId="77777777" w:rsidR="00F337C5" w:rsidRPr="00DA6986" w:rsidRDefault="00F337C5" w:rsidP="00F337C5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585B7FB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494065A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46898CE4" w14:textId="14723DAE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СУБД Microsoft SQL Server 2000/2005/2008/2012 </w:t>
      </w:r>
    </w:p>
    <w:p w14:paraId="25EEE803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26724EC5" w14:textId="77777777" w:rsidR="00FD5A51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</w:t>
      </w:r>
    </w:p>
    <w:p w14:paraId="2462672F" w14:textId="7B813244" w:rsidR="00F337C5" w:rsidRPr="00F337C5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F337C5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</w:p>
    <w:p w14:paraId="0A449CFB" w14:textId="77777777" w:rsidR="00FD5A51" w:rsidRDefault="00FD5A51" w:rsidP="00FD5A51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547129E" w14:textId="77777777" w:rsidR="00FD5A51" w:rsidRPr="00A51522" w:rsidRDefault="00FD5A51" w:rsidP="00FD5A51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12A1EB2D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8C7E487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796FE4F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56A712C9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62888D0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2B97F202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7F2BF8B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4F24579" w14:textId="6AC1C243" w:rsidR="00FD5A51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75D9CDE5" w14:textId="77777777" w:rsidR="00CB19DE" w:rsidRDefault="00CB19DE" w:rsidP="00CB19DE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26466693" w14:textId="239C9B56" w:rsidR="00CB19DE" w:rsidRDefault="00CB19DE" w:rsidP="00CB19DE">
      <w:pPr>
        <w:pStyle w:val="a4"/>
        <w:ind w:left="1416"/>
        <w:rPr>
          <w:rFonts w:eastAsiaTheme="minorHAnsi"/>
        </w:rPr>
      </w:pPr>
      <w:r w:rsidRPr="00CB19DE">
        <w:rPr>
          <w:rFonts w:eastAsiaTheme="minorHAnsi"/>
        </w:rPr>
        <w:t>Требования к методическому обеспечению для компании по судоремонту включают систематизацию вопросов ремонта и обслуживания малых судов, а также установление общих требований к инфраструктуре и оборудованию для ремонта и сервисного обслуживания малых судов.</w:t>
      </w:r>
    </w:p>
    <w:p w14:paraId="7D44312A" w14:textId="77777777" w:rsidR="00BF11F0" w:rsidRDefault="00BF11F0" w:rsidP="00BF11F0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3C1F0A00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0DCF71A7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6A47CA5D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F2B428D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19A5033A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6A79800A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5231F3C5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6161BB3C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D58D17F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5369FA22" w14:textId="2AA236BC" w:rsidR="00BF11F0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11858D84" w14:textId="77777777" w:rsidR="00F9056D" w:rsidRDefault="00F9056D" w:rsidP="00F9056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B92BA1F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6FB27CE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2DCEE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528129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6631CE8B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FCDA3BB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2F0F12BA" w14:textId="64446345" w:rsidR="00F9056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7A5D7034" w14:textId="77777777" w:rsidR="00864B62" w:rsidRDefault="00864B62" w:rsidP="00864B62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6DA6753F" w14:textId="77777777" w:rsidR="00864B62" w:rsidRPr="00AE7BE2" w:rsidRDefault="00864B62" w:rsidP="00864B62">
      <w:pPr>
        <w:pStyle w:val="a4"/>
        <w:ind w:left="1416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25ECE38E" w14:textId="77777777" w:rsidR="00864B62" w:rsidRPr="00AE7BE2" w:rsidRDefault="00864B62" w:rsidP="00864B62">
      <w:pPr>
        <w:pStyle w:val="a4"/>
        <w:numPr>
          <w:ilvl w:val="0"/>
          <w:numId w:val="25"/>
        </w:numPr>
        <w:ind w:left="2136"/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0BE28732" w14:textId="77777777" w:rsidR="00864B62" w:rsidRPr="00AE7BE2" w:rsidRDefault="00864B62" w:rsidP="00864B62">
      <w:pPr>
        <w:pStyle w:val="a4"/>
        <w:numPr>
          <w:ilvl w:val="0"/>
          <w:numId w:val="25"/>
        </w:numPr>
        <w:ind w:left="2136"/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0C693D05" w14:textId="77777777" w:rsidR="00864B62" w:rsidRDefault="00864B62" w:rsidP="00864B62">
      <w:pPr>
        <w:pStyle w:val="a4"/>
        <w:numPr>
          <w:ilvl w:val="0"/>
          <w:numId w:val="25"/>
        </w:numPr>
        <w:ind w:left="2136"/>
        <w:rPr>
          <w:color w:val="000000"/>
        </w:rPr>
      </w:pPr>
      <w:r w:rsidRPr="00AE7BE2">
        <w:rPr>
          <w:color w:val="000000"/>
        </w:rPr>
        <w:t>провести обучение пользователей.</w:t>
      </w:r>
    </w:p>
    <w:p w14:paraId="2EA13AE7" w14:textId="77777777" w:rsidR="00864B62" w:rsidRDefault="00864B62" w:rsidP="00F9056D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2C1A8C4F" w14:textId="77777777" w:rsidR="00F9056D" w:rsidRDefault="00F9056D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000171" w14:textId="77777777" w:rsidR="00BF11F0" w:rsidRPr="00EE0567" w:rsidRDefault="00BF11F0" w:rsidP="00BF11F0">
      <w:pPr>
        <w:pStyle w:val="a4"/>
        <w:ind w:left="2124"/>
        <w:rPr>
          <w:color w:val="000000"/>
        </w:rPr>
      </w:pPr>
    </w:p>
    <w:p w14:paraId="2A17FEB9" w14:textId="77777777" w:rsidR="0034622C" w:rsidRDefault="0034622C" w:rsidP="0034622C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B13C18" w14:textId="77777777" w:rsidR="00734482" w:rsidRPr="00734482" w:rsidRDefault="00734482" w:rsidP="00734482">
      <w:pPr>
        <w:pStyle w:val="a3"/>
        <w:ind w:left="2136"/>
        <w:rPr>
          <w:rStyle w:val="a7"/>
          <w:b/>
          <w:bCs/>
          <w:i w:val="0"/>
          <w:iCs w:val="0"/>
          <w:color w:val="000000" w:themeColor="text1"/>
          <w:sz w:val="28"/>
          <w:szCs w:val="28"/>
        </w:rPr>
      </w:pPr>
    </w:p>
    <w:p w14:paraId="0B5BF774" w14:textId="77777777" w:rsidR="000F2C25" w:rsidRPr="00173198" w:rsidRDefault="000F2C25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</w:p>
    <w:p w14:paraId="2788CBD8" w14:textId="77777777" w:rsidR="00173198" w:rsidRPr="00527547" w:rsidRDefault="00173198" w:rsidP="00173198">
      <w:pPr>
        <w:pStyle w:val="a4"/>
        <w:ind w:left="2136"/>
        <w:rPr>
          <w:b/>
          <w:bCs/>
          <w:color w:val="000000"/>
          <w:sz w:val="28"/>
          <w:szCs w:val="28"/>
        </w:rPr>
      </w:pPr>
    </w:p>
    <w:p w14:paraId="52EB04F1" w14:textId="77777777" w:rsidR="000502F9" w:rsidRDefault="000502F9" w:rsidP="00DA17D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0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28E5D5D"/>
    <w:multiLevelType w:val="multilevel"/>
    <w:tmpl w:val="5164E3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2" w:hanging="2160"/>
      </w:pPr>
      <w:rPr>
        <w:rFonts w:hint="default"/>
      </w:rPr>
    </w:lvl>
  </w:abstractNum>
  <w:abstractNum w:abstractNumId="15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1"/>
  </w:num>
  <w:num w:numId="5">
    <w:abstractNumId w:val="19"/>
  </w:num>
  <w:num w:numId="6">
    <w:abstractNumId w:val="13"/>
  </w:num>
  <w:num w:numId="7">
    <w:abstractNumId w:val="7"/>
  </w:num>
  <w:num w:numId="8">
    <w:abstractNumId w:val="23"/>
  </w:num>
  <w:num w:numId="9">
    <w:abstractNumId w:val="20"/>
  </w:num>
  <w:num w:numId="10">
    <w:abstractNumId w:val="18"/>
  </w:num>
  <w:num w:numId="11">
    <w:abstractNumId w:val="22"/>
  </w:num>
  <w:num w:numId="12">
    <w:abstractNumId w:val="8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5"/>
  </w:num>
  <w:num w:numId="18">
    <w:abstractNumId w:val="10"/>
  </w:num>
  <w:num w:numId="19">
    <w:abstractNumId w:val="15"/>
  </w:num>
  <w:num w:numId="20">
    <w:abstractNumId w:val="24"/>
  </w:num>
  <w:num w:numId="21">
    <w:abstractNumId w:val="12"/>
  </w:num>
  <w:num w:numId="22">
    <w:abstractNumId w:val="0"/>
  </w:num>
  <w:num w:numId="23">
    <w:abstractNumId w:val="6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502F9"/>
    <w:rsid w:val="000E0444"/>
    <w:rsid w:val="000F2C25"/>
    <w:rsid w:val="00117A25"/>
    <w:rsid w:val="00173198"/>
    <w:rsid w:val="00174AF9"/>
    <w:rsid w:val="00203355"/>
    <w:rsid w:val="00203D82"/>
    <w:rsid w:val="002544EA"/>
    <w:rsid w:val="00303971"/>
    <w:rsid w:val="0034622C"/>
    <w:rsid w:val="00396294"/>
    <w:rsid w:val="00476263"/>
    <w:rsid w:val="004911C8"/>
    <w:rsid w:val="004A1C08"/>
    <w:rsid w:val="005018A3"/>
    <w:rsid w:val="005B03A4"/>
    <w:rsid w:val="00673B04"/>
    <w:rsid w:val="006E27F6"/>
    <w:rsid w:val="00734482"/>
    <w:rsid w:val="00864B62"/>
    <w:rsid w:val="008B3B47"/>
    <w:rsid w:val="008E2EB9"/>
    <w:rsid w:val="0096068C"/>
    <w:rsid w:val="009A3739"/>
    <w:rsid w:val="00A24ABF"/>
    <w:rsid w:val="00A53964"/>
    <w:rsid w:val="00A62254"/>
    <w:rsid w:val="00A842F0"/>
    <w:rsid w:val="00AA7E37"/>
    <w:rsid w:val="00AE75F2"/>
    <w:rsid w:val="00B04B9F"/>
    <w:rsid w:val="00B87084"/>
    <w:rsid w:val="00BF11F0"/>
    <w:rsid w:val="00C35053"/>
    <w:rsid w:val="00C36CD2"/>
    <w:rsid w:val="00CA4B02"/>
    <w:rsid w:val="00CB19DE"/>
    <w:rsid w:val="00D03363"/>
    <w:rsid w:val="00D25CFC"/>
    <w:rsid w:val="00DA17D7"/>
    <w:rsid w:val="00DD7C7C"/>
    <w:rsid w:val="00DF54E0"/>
    <w:rsid w:val="00E250AB"/>
    <w:rsid w:val="00E54A46"/>
    <w:rsid w:val="00EA5CDC"/>
    <w:rsid w:val="00EC06B4"/>
    <w:rsid w:val="00EF3FA9"/>
    <w:rsid w:val="00F337C5"/>
    <w:rsid w:val="00F9056D"/>
    <w:rsid w:val="00FA6873"/>
    <w:rsid w:val="00FD5A51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46</cp:revision>
  <dcterms:created xsi:type="dcterms:W3CDTF">2024-06-21T20:53:00Z</dcterms:created>
  <dcterms:modified xsi:type="dcterms:W3CDTF">2024-06-21T22:29:00Z</dcterms:modified>
</cp:coreProperties>
</file>