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24E" w:rsidRDefault="00A948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</wp:posOffset>
            </wp:positionV>
            <wp:extent cx="7753350" cy="3624580"/>
            <wp:effectExtent l="0" t="0" r="0" b="0"/>
            <wp:wrapTight wrapText="bothSides">
              <wp:wrapPolygon edited="0">
                <wp:start x="0" y="0"/>
                <wp:lineTo x="0" y="21456"/>
                <wp:lineTo x="21547" y="21456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4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309880</wp:posOffset>
                </wp:positionH>
                <wp:positionV relativeFrom="paragraph">
                  <wp:posOffset>1910080</wp:posOffset>
                </wp:positionV>
                <wp:extent cx="5695950" cy="4381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24E" w:rsidRPr="00C2524E" w:rsidRDefault="00C2524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C2524E">
                              <w:rPr>
                                <w:b/>
                                <w:sz w:val="48"/>
                                <w:szCs w:val="48"/>
                              </w:rPr>
                              <w:t>CACHIER DE CHARGE DE LA CLINIQUE LAAFI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4pt;margin-top:150.4pt;width:448.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">
                <v:textbox>
                  <w:txbxContent>
                    <w:p w:rsidR="00C2524E" w:rsidRPr="00C2524E" w:rsidRDefault="00C2524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C2524E">
                        <w:rPr>
                          <w:b/>
                          <w:sz w:val="48"/>
                          <w:szCs w:val="48"/>
                        </w:rPr>
                        <w:t>CACHIER DE CHARGE DE LA CLINIQUE LAAFI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5364" w:rsidRDefault="00A05364" w:rsidP="00A05364">
      <w:pPr>
        <w:pStyle w:val="Corps2"/>
        <w:rPr>
          <w:b/>
          <w:bCs/>
        </w:rPr>
      </w:pPr>
      <w:r w:rsidRPr="00A05364">
        <w:rPr>
          <w:bCs/>
        </w:rPr>
        <w:t>Nom de l’entreprise</w:t>
      </w:r>
      <w:r>
        <w:rPr>
          <w:b/>
          <w:bCs/>
        </w:rPr>
        <w:t xml:space="preserve"> :  Clinique </w:t>
      </w:r>
      <w:proofErr w:type="spellStart"/>
      <w:r>
        <w:rPr>
          <w:b/>
          <w:bCs/>
        </w:rPr>
        <w:t>Laafi</w:t>
      </w:r>
      <w:proofErr w:type="spellEnd"/>
    </w:p>
    <w:p w:rsidR="00A05364" w:rsidRDefault="00A05364" w:rsidP="00A05364">
      <w:pPr>
        <w:pStyle w:val="Corps2"/>
      </w:pPr>
      <w:r w:rsidRPr="00A05364">
        <w:rPr>
          <w:bCs/>
        </w:rPr>
        <w:t>Nom du projet</w:t>
      </w:r>
      <w:r>
        <w:rPr>
          <w:b/>
          <w:bCs/>
        </w:rPr>
        <w:t xml:space="preserve"> :  </w:t>
      </w:r>
      <w:r w:rsidR="0077699B">
        <w:rPr>
          <w:b/>
          <w:bCs/>
        </w:rPr>
        <w:t xml:space="preserve">Conception d’un </w:t>
      </w:r>
      <w:r>
        <w:rPr>
          <w:b/>
          <w:bCs/>
        </w:rPr>
        <w:t>Site vitrine</w:t>
      </w:r>
    </w:p>
    <w:p w:rsidR="00A05364" w:rsidRDefault="00A05364" w:rsidP="00A05364">
      <w:pPr>
        <w:pStyle w:val="Corps2"/>
        <w:rPr>
          <w:b/>
          <w:bCs/>
        </w:rPr>
      </w:pPr>
      <w:r w:rsidRPr="00A05364">
        <w:rPr>
          <w:bCs/>
        </w:rPr>
        <w:t>Personne à contacter dans l’entreprise</w:t>
      </w:r>
      <w:r>
        <w:rPr>
          <w:b/>
          <w:bCs/>
        </w:rPr>
        <w:t xml:space="preserve"> : </w:t>
      </w:r>
      <w:r>
        <w:rPr>
          <w:b/>
          <w:bCs/>
        </w:rPr>
        <w:t>DR. KABORE</w:t>
      </w:r>
    </w:p>
    <w:p w:rsidR="00A05364" w:rsidRDefault="00A05364" w:rsidP="00A05364">
      <w:pPr>
        <w:pStyle w:val="Corps2"/>
      </w:pPr>
      <w:r w:rsidRPr="00A05364">
        <w:rPr>
          <w:bCs/>
        </w:rPr>
        <w:t>Adresse</w:t>
      </w:r>
      <w:r>
        <w:rPr>
          <w:b/>
          <w:bCs/>
        </w:rPr>
        <w:t xml:space="preserve"> : Koudougou secteur 10</w:t>
      </w:r>
    </w:p>
    <w:p w:rsidR="00A05364" w:rsidRDefault="00A05364" w:rsidP="00A05364">
      <w:pPr>
        <w:pStyle w:val="Corps2"/>
        <w:rPr>
          <w:b/>
          <w:bCs/>
        </w:rPr>
      </w:pPr>
      <w:r w:rsidRPr="00A05364">
        <w:rPr>
          <w:bCs/>
        </w:rPr>
        <w:t>Tel</w:t>
      </w:r>
      <w:r>
        <w:rPr>
          <w:b/>
          <w:bCs/>
        </w:rPr>
        <w:t xml:space="preserve"> : 00226 56900412</w:t>
      </w:r>
    </w:p>
    <w:p w:rsidR="00A05364" w:rsidRDefault="00A05364" w:rsidP="00A05364">
      <w:pPr>
        <w:pStyle w:val="Corps2"/>
      </w:pPr>
      <w:r w:rsidRPr="00A05364">
        <w:rPr>
          <w:bCs/>
        </w:rPr>
        <w:t>Email</w:t>
      </w:r>
      <w:r>
        <w:rPr>
          <w:b/>
          <w:bCs/>
        </w:rPr>
        <w:t xml:space="preserve"> : laafi@gmail.com</w:t>
      </w:r>
    </w:p>
    <w:p w:rsidR="007B1BA6" w:rsidRDefault="007B1BA6">
      <w:pPr>
        <w:rPr>
          <w:rFonts w:ascii="Source Sans Pro" w:eastAsia="Arial Unicode MS" w:hAnsi="Source Sans Pro" w:cs="Arial Unicode MS"/>
          <w:color w:val="434343"/>
          <w:sz w:val="28"/>
          <w:szCs w:val="28"/>
          <w:bdr w:val="nil"/>
          <w:lang w:eastAsia="fr-FR"/>
        </w:rPr>
      </w:pPr>
      <w:r>
        <w:br w:type="page"/>
      </w:r>
    </w:p>
    <w:p w:rsidR="007B1BA6" w:rsidRDefault="007B1BA6" w:rsidP="007B1BA6">
      <w:pPr>
        <w:pStyle w:val="Corps2"/>
        <w:numPr>
          <w:ilvl w:val="0"/>
          <w:numId w:val="4"/>
        </w:numPr>
        <w:jc w:val="center"/>
        <w:rPr>
          <w:rFonts w:ascii="Arial Black" w:hAnsi="Arial Black"/>
          <w:b/>
          <w:sz w:val="36"/>
          <w:szCs w:val="36"/>
          <w:u w:val="thick"/>
        </w:rPr>
      </w:pPr>
      <w:r w:rsidRPr="007B1BA6">
        <w:rPr>
          <w:rFonts w:ascii="Arial Black" w:hAnsi="Arial Black"/>
          <w:b/>
          <w:sz w:val="36"/>
          <w:szCs w:val="36"/>
          <w:u w:val="thick"/>
        </w:rPr>
        <w:lastRenderedPageBreak/>
        <w:t>La présentation de l’entreprise</w:t>
      </w:r>
    </w:p>
    <w:p w:rsidR="007B1BA6" w:rsidRDefault="007B1BA6" w:rsidP="007B1BA6">
      <w:pPr>
        <w:pStyle w:val="Corps"/>
        <w:ind w:left="1080"/>
        <w:rPr>
          <w:rFonts w:eastAsia="Arial Unicode MS" w:cs="Arial Unicode MS"/>
        </w:rPr>
      </w:pPr>
      <w:bookmarkStart w:id="0" w:name="_Hlk134523131"/>
    </w:p>
    <w:p w:rsidR="003421F0" w:rsidRDefault="007B1BA6" w:rsidP="007B1BA6">
      <w:r>
        <w:t xml:space="preserve">La clinique </w:t>
      </w:r>
      <w:proofErr w:type="spellStart"/>
      <w:r>
        <w:t>Laafi</w:t>
      </w:r>
      <w:proofErr w:type="spellEnd"/>
      <w:r>
        <w:t xml:space="preserve"> est une entreprise de santé privée située à </w:t>
      </w:r>
      <w:r>
        <w:t>Kou</w:t>
      </w:r>
      <w:r>
        <w:t>dougou, Burkina Faso. Fondée en 20</w:t>
      </w:r>
      <w:r w:rsidR="00D908EB">
        <w:t>20</w:t>
      </w:r>
      <w:r>
        <w:t xml:space="preserve">, elle offre des services de santé primaires </w:t>
      </w:r>
      <w:r w:rsidR="00D908EB">
        <w:t xml:space="preserve">tel que, </w:t>
      </w:r>
      <w:r w:rsidR="00D908EB">
        <w:t>des consultations avec des médecins généralistes ou spécialistes, des diagnostics, des traitements, des interventions chirurgicales mineures, des examens radiologiques, des analyses de laboratoire</w:t>
      </w:r>
      <w:r>
        <w:t xml:space="preserve"> à la communauté locale</w:t>
      </w:r>
      <w:r w:rsidR="00C77B64">
        <w:t xml:space="preserve"> et compte </w:t>
      </w:r>
      <w:r w:rsidR="0091081D">
        <w:t>à</w:t>
      </w:r>
      <w:r w:rsidR="00C77B64">
        <w:t xml:space="preserve"> son sein </w:t>
      </w:r>
      <w:r w:rsidR="00D908EB">
        <w:t>10</w:t>
      </w:r>
      <w:r w:rsidR="00C77B64">
        <w:t xml:space="preserve"> employés donc 3 femmes et </w:t>
      </w:r>
      <w:r w:rsidR="00D908EB">
        <w:t>7</w:t>
      </w:r>
      <w:r w:rsidR="00C77B64">
        <w:t xml:space="preserve"> garçons</w:t>
      </w:r>
      <w:r w:rsidR="003421F0">
        <w:t>.</w:t>
      </w:r>
      <w:r w:rsidR="0091081D">
        <w:t xml:space="preserve"> La clinique travaille 24h/24</w:t>
      </w:r>
      <w:r w:rsidR="00D64951">
        <w:t xml:space="preserve"> sauf Samedi et Dimanche</w:t>
      </w:r>
      <w:r w:rsidR="007D07C8">
        <w:t>.</w:t>
      </w:r>
    </w:p>
    <w:p w:rsidR="007B1BA6" w:rsidRDefault="007B1BA6" w:rsidP="00D908EB">
      <w:pPr>
        <w:pStyle w:val="Corps"/>
        <w:rPr>
          <w:rFonts w:eastAsia="Arial Unicode MS" w:cs="Arial Unicode MS"/>
        </w:rPr>
      </w:pPr>
    </w:p>
    <w:p w:rsidR="007B1BA6" w:rsidRDefault="007B1BA6" w:rsidP="007B1BA6">
      <w:pPr>
        <w:pStyle w:val="Corps"/>
        <w:numPr>
          <w:ilvl w:val="0"/>
          <w:numId w:val="5"/>
        </w:numPr>
        <w:rPr>
          <w:rFonts w:eastAsia="Arial Unicode MS" w:cs="Arial Unicode MS"/>
        </w:rPr>
      </w:pPr>
      <w:r w:rsidRPr="007B1BA6">
        <w:rPr>
          <w:rFonts w:asciiTheme="minorHAnsi" w:eastAsia="Arial Unicode MS" w:hAnsiTheme="minorHAnsi" w:cs="Arial Unicode MS"/>
          <w:b/>
          <w:sz w:val="28"/>
          <w:szCs w:val="28"/>
        </w:rPr>
        <w:t>Les objectifs d</w:t>
      </w:r>
      <w:r>
        <w:rPr>
          <w:rFonts w:asciiTheme="minorHAnsi" w:eastAsia="Arial Unicode MS" w:hAnsiTheme="minorHAnsi" w:cs="Arial Unicode MS"/>
          <w:b/>
          <w:sz w:val="28"/>
          <w:szCs w:val="28"/>
        </w:rPr>
        <w:t>e l’entreprise</w:t>
      </w:r>
    </w:p>
    <w:p w:rsidR="007B1BA6" w:rsidRDefault="007B1BA6" w:rsidP="007B1BA6">
      <w:pPr>
        <w:pStyle w:val="Corps"/>
        <w:ind w:left="1440"/>
      </w:pPr>
    </w:p>
    <w:bookmarkEnd w:id="0"/>
    <w:p w:rsidR="007B1BA6" w:rsidRDefault="007B1BA6" w:rsidP="007B1BA6">
      <w:pPr>
        <w:pStyle w:val="Paragraphedeliste"/>
        <w:numPr>
          <w:ilvl w:val="0"/>
          <w:numId w:val="6"/>
        </w:numPr>
      </w:pPr>
      <w:r>
        <w:t xml:space="preserve">Fournir des soins de qualité à la population de </w:t>
      </w:r>
      <w:r w:rsidR="00314DD7">
        <w:t>Kou</w:t>
      </w:r>
      <w:r>
        <w:t>dougou et des environs</w:t>
      </w:r>
      <w:r w:rsidR="00314DD7">
        <w:t>,</w:t>
      </w:r>
    </w:p>
    <w:p w:rsidR="007B1BA6" w:rsidRDefault="007B1BA6" w:rsidP="007B1BA6">
      <w:pPr>
        <w:pStyle w:val="Paragraphedeliste"/>
        <w:numPr>
          <w:ilvl w:val="0"/>
          <w:numId w:val="6"/>
        </w:numPr>
      </w:pPr>
      <w:r>
        <w:t>Offrir un service personnalisé et attentionné à chaque patient</w:t>
      </w:r>
      <w:r w:rsidR="00314DD7">
        <w:t>,</w:t>
      </w:r>
    </w:p>
    <w:p w:rsidR="007B1BA6" w:rsidRDefault="007B1BA6" w:rsidP="007B1BA6">
      <w:pPr>
        <w:pStyle w:val="Paragraphedeliste"/>
        <w:numPr>
          <w:ilvl w:val="0"/>
          <w:numId w:val="6"/>
        </w:numPr>
      </w:pPr>
      <w:r>
        <w:t>Collaborer avec des professionnels de la santé qualifiés et expérimentés pour assurer des soins sûrs et efficaces</w:t>
      </w:r>
      <w:r w:rsidR="00314DD7">
        <w:t>,</w:t>
      </w:r>
    </w:p>
    <w:p w:rsidR="00314DD7" w:rsidRDefault="00314DD7" w:rsidP="007B1BA6">
      <w:pPr>
        <w:pStyle w:val="Paragraphedeliste"/>
        <w:numPr>
          <w:ilvl w:val="0"/>
          <w:numId w:val="6"/>
        </w:numPr>
      </w:pPr>
      <w:r>
        <w:t>Développer une solide réputation de confiance et de professionnalisme dans la communauté</w:t>
      </w:r>
      <w:r>
        <w:t>.</w:t>
      </w:r>
    </w:p>
    <w:p w:rsidR="00314DD7" w:rsidRDefault="00314DD7" w:rsidP="00314DD7">
      <w:pPr>
        <w:pStyle w:val="Paragraphedeliste"/>
      </w:pPr>
    </w:p>
    <w:p w:rsidR="00314DD7" w:rsidRDefault="00314DD7" w:rsidP="00314DD7">
      <w:pPr>
        <w:pStyle w:val="Corps"/>
        <w:numPr>
          <w:ilvl w:val="0"/>
          <w:numId w:val="5"/>
        </w:numPr>
        <w:rPr>
          <w:rFonts w:asciiTheme="minorHAnsi" w:eastAsia="Arial Unicode MS" w:hAnsiTheme="minorHAnsi" w:cs="Arial Unicode MS"/>
          <w:b/>
          <w:sz w:val="28"/>
          <w:szCs w:val="28"/>
        </w:rPr>
      </w:pPr>
      <w:r w:rsidRPr="00314DD7">
        <w:rPr>
          <w:rFonts w:asciiTheme="minorHAnsi" w:eastAsia="Arial Unicode MS" w:hAnsiTheme="minorHAnsi" w:cs="Arial Unicode MS"/>
          <w:b/>
          <w:sz w:val="28"/>
          <w:szCs w:val="28"/>
        </w:rPr>
        <w:t xml:space="preserve">Les cibles </w:t>
      </w:r>
    </w:p>
    <w:p w:rsidR="00314DD7" w:rsidRPr="00314DD7" w:rsidRDefault="00314DD7" w:rsidP="00314DD7">
      <w:pPr>
        <w:pStyle w:val="Corps"/>
        <w:ind w:left="1440"/>
        <w:rPr>
          <w:rFonts w:asciiTheme="minorHAnsi" w:hAnsiTheme="minorHAnsi"/>
          <w:b/>
          <w:sz w:val="28"/>
          <w:szCs w:val="28"/>
        </w:rPr>
      </w:pPr>
    </w:p>
    <w:p w:rsidR="00314DD7" w:rsidRDefault="00314DD7" w:rsidP="00314DD7">
      <w:pPr>
        <w:pStyle w:val="Paragraphedeliste"/>
        <w:numPr>
          <w:ilvl w:val="0"/>
          <w:numId w:val="7"/>
        </w:numPr>
      </w:pPr>
      <w:r>
        <w:t xml:space="preserve">Les habitants </w:t>
      </w:r>
      <w:r w:rsidR="0077699B">
        <w:t>de la ville</w:t>
      </w:r>
      <w:r>
        <w:t xml:space="preserve"> de </w:t>
      </w:r>
      <w:r>
        <w:t>Kou</w:t>
      </w:r>
      <w:r>
        <w:t>dougou et des environs</w:t>
      </w:r>
    </w:p>
    <w:p w:rsidR="00314DD7" w:rsidRDefault="00314DD7" w:rsidP="00314DD7">
      <w:pPr>
        <w:pStyle w:val="Paragraphedeliste"/>
        <w:numPr>
          <w:ilvl w:val="0"/>
          <w:numId w:val="7"/>
        </w:numPr>
      </w:pPr>
      <w:r>
        <w:t>Les patients qui cherchent des informations sur les soins de santé</w:t>
      </w:r>
    </w:p>
    <w:p w:rsidR="00314DD7" w:rsidRDefault="00314DD7" w:rsidP="00314DD7">
      <w:pPr>
        <w:pStyle w:val="Paragraphedeliste"/>
        <w:numPr>
          <w:ilvl w:val="0"/>
          <w:numId w:val="7"/>
        </w:numPr>
      </w:pPr>
      <w:r>
        <w:t>Les patients qui cherchent à prendre rendez-vous en ligne</w:t>
      </w:r>
    </w:p>
    <w:p w:rsidR="007B1BA6" w:rsidRPr="007B1BA6" w:rsidRDefault="007B1BA6" w:rsidP="007B1BA6">
      <w:pPr>
        <w:pStyle w:val="Corps2"/>
        <w:rPr>
          <w:rFonts w:ascii="Arial Black" w:hAnsi="Arial Black"/>
          <w:b/>
          <w:sz w:val="36"/>
          <w:szCs w:val="36"/>
          <w:u w:val="thick"/>
        </w:rPr>
      </w:pPr>
    </w:p>
    <w:p w:rsidR="00314DD7" w:rsidRPr="00314DD7" w:rsidRDefault="00314DD7" w:rsidP="00314DD7">
      <w:pPr>
        <w:pStyle w:val="Corps"/>
        <w:ind w:left="390"/>
        <w:rPr>
          <w:rFonts w:asciiTheme="minorHAnsi" w:hAnsiTheme="minorHAnsi"/>
          <w:b/>
          <w:sz w:val="28"/>
          <w:szCs w:val="28"/>
        </w:rPr>
      </w:pPr>
      <w:r>
        <w:rPr>
          <w:rFonts w:eastAsia="Arial Unicode MS" w:cs="Arial Unicode MS"/>
        </w:rPr>
        <w:t xml:space="preserve">          </w:t>
      </w:r>
      <w:r w:rsidRPr="00314DD7">
        <w:rPr>
          <w:rFonts w:asciiTheme="minorHAnsi" w:eastAsia="Arial Unicode MS" w:hAnsiTheme="minorHAnsi" w:cs="Arial Unicode MS"/>
          <w:b/>
          <w:sz w:val="28"/>
          <w:szCs w:val="28"/>
        </w:rPr>
        <w:t xml:space="preserve">3. Les objectifs quantitatifs </w:t>
      </w:r>
    </w:p>
    <w:p w:rsidR="00B77475" w:rsidRDefault="00B77475">
      <w:pPr>
        <w:rPr>
          <w:u w:val="thick"/>
        </w:rPr>
      </w:pPr>
    </w:p>
    <w:p w:rsidR="00314DD7" w:rsidRDefault="00314DD7" w:rsidP="00314DD7">
      <w:pPr>
        <w:pStyle w:val="Paragraphedeliste"/>
        <w:numPr>
          <w:ilvl w:val="0"/>
          <w:numId w:val="8"/>
        </w:numPr>
      </w:pPr>
      <w:r>
        <w:t xml:space="preserve">Augmenter le nombre de visites sur le site web de la clinique </w:t>
      </w:r>
      <w:proofErr w:type="spellStart"/>
      <w:r>
        <w:t>Laafi</w:t>
      </w:r>
      <w:proofErr w:type="spellEnd"/>
      <w:r>
        <w:t xml:space="preserve"> de 30% d'ici la fin de l'année</w:t>
      </w:r>
      <w:r w:rsidR="0077699B">
        <w:t xml:space="preserve"> à savoir 500 visite</w:t>
      </w:r>
      <w:r w:rsidR="007D07C8">
        <w:t>s</w:t>
      </w:r>
      <w:r w:rsidR="0077699B">
        <w:t xml:space="preserve"> par semaine</w:t>
      </w:r>
    </w:p>
    <w:p w:rsidR="00314DD7" w:rsidRDefault="00314DD7" w:rsidP="00314DD7">
      <w:pPr>
        <w:pStyle w:val="Paragraphedeliste"/>
        <w:numPr>
          <w:ilvl w:val="0"/>
          <w:numId w:val="8"/>
        </w:numPr>
      </w:pPr>
      <w:r>
        <w:t>Augmenter le nombre de demandes de rendez-vous en ligne de 20% d'ici la fin de l'année</w:t>
      </w:r>
    </w:p>
    <w:p w:rsidR="007B1BA6" w:rsidRDefault="007B1BA6" w:rsidP="007B1BA6">
      <w:pPr>
        <w:rPr>
          <w:u w:val="thick"/>
        </w:rPr>
      </w:pPr>
    </w:p>
    <w:p w:rsidR="00314DD7" w:rsidRPr="00314DD7" w:rsidRDefault="00314DD7" w:rsidP="00314DD7">
      <w:pPr>
        <w:pStyle w:val="Corps"/>
        <w:rPr>
          <w:rFonts w:asciiTheme="minorHAnsi" w:hAnsiTheme="minorHAnsi"/>
          <w:b/>
          <w:sz w:val="28"/>
          <w:szCs w:val="28"/>
        </w:rPr>
      </w:pPr>
      <w:r w:rsidRPr="00314DD7">
        <w:rPr>
          <w:rFonts w:asciiTheme="minorHAnsi" w:eastAsia="Arial Unicode MS" w:hAnsiTheme="minorHAnsi" w:cs="Arial Unicode MS"/>
          <w:b/>
          <w:sz w:val="28"/>
          <w:szCs w:val="28"/>
        </w:rPr>
        <w:t xml:space="preserve">                 </w:t>
      </w:r>
      <w:r w:rsidRPr="00314DD7">
        <w:rPr>
          <w:rFonts w:asciiTheme="minorHAnsi" w:eastAsia="Arial Unicode MS" w:hAnsiTheme="minorHAnsi" w:cs="Arial Unicode MS"/>
          <w:b/>
          <w:sz w:val="28"/>
          <w:szCs w:val="28"/>
        </w:rPr>
        <w:t xml:space="preserve">4. Périmètre du projet </w:t>
      </w:r>
    </w:p>
    <w:p w:rsidR="007B1BA6" w:rsidRDefault="007B1BA6" w:rsidP="007B1BA6">
      <w:pPr>
        <w:rPr>
          <w:u w:val="thick"/>
        </w:rPr>
      </w:pPr>
    </w:p>
    <w:p w:rsidR="007A0C6E" w:rsidRDefault="007A0C6E" w:rsidP="007A0C6E">
      <w:r>
        <w:t xml:space="preserve"> </w:t>
      </w:r>
      <w:r w:rsidR="00EE3854">
        <w:t xml:space="preserve">Un </w:t>
      </w:r>
      <w:r>
        <w:t xml:space="preserve">site web </w:t>
      </w:r>
      <w:r w:rsidR="00EE3854">
        <w:t xml:space="preserve">de </w:t>
      </w:r>
      <w:r>
        <w:t xml:space="preserve">la clinique </w:t>
      </w:r>
      <w:proofErr w:type="spellStart"/>
      <w:r w:rsidR="00C60FB2">
        <w:t>Laafi</w:t>
      </w:r>
      <w:proofErr w:type="spellEnd"/>
      <w:r w:rsidR="00C60FB2">
        <w:t xml:space="preserve"> présentant</w:t>
      </w:r>
      <w:r>
        <w:t xml:space="preserve"> ses services</w:t>
      </w:r>
      <w:r w:rsidR="00EE3854">
        <w:t>,</w:t>
      </w:r>
      <w:r>
        <w:t xml:space="preserve"> </w:t>
      </w:r>
      <w:r w:rsidR="004B3B8C">
        <w:t xml:space="preserve">il sera en </w:t>
      </w:r>
      <w:r w:rsidR="00EE3854">
        <w:t>français et comportera une géolocalisation pour</w:t>
      </w:r>
      <w:r w:rsidR="00EE3854">
        <w:t xml:space="preserve"> facilit</w:t>
      </w:r>
      <w:r w:rsidR="00EE3854">
        <w:t>er</w:t>
      </w:r>
      <w:r w:rsidR="00EE3854">
        <w:t xml:space="preserve"> la prise de rendez-vous</w:t>
      </w:r>
      <w:r w:rsidR="0077699B">
        <w:t xml:space="preserve"> ainsi que la situation géographique de la clinique</w:t>
      </w:r>
      <w:r w:rsidR="00EE3854">
        <w:t>.</w:t>
      </w:r>
    </w:p>
    <w:p w:rsidR="007A0C6E" w:rsidRDefault="007A0C6E" w:rsidP="007B1BA6">
      <w:pPr>
        <w:rPr>
          <w:u w:val="thick"/>
        </w:rPr>
      </w:pPr>
    </w:p>
    <w:p w:rsidR="007A0C6E" w:rsidRPr="007A0C6E" w:rsidRDefault="007A0C6E" w:rsidP="007A0C6E">
      <w:pPr>
        <w:pStyle w:val="Corps"/>
        <w:numPr>
          <w:ilvl w:val="0"/>
          <w:numId w:val="4"/>
        </w:numPr>
        <w:rPr>
          <w:rFonts w:ascii="Arial Black" w:hAnsi="Arial Black"/>
          <w:sz w:val="36"/>
          <w:szCs w:val="36"/>
          <w:u w:val="thick"/>
        </w:rPr>
      </w:pPr>
      <w:r w:rsidRPr="007A0C6E">
        <w:rPr>
          <w:rFonts w:ascii="Arial Black" w:eastAsia="Arial Unicode MS" w:hAnsi="Arial Black" w:cs="Arial Unicode MS"/>
          <w:sz w:val="36"/>
          <w:szCs w:val="36"/>
          <w:u w:val="thick"/>
        </w:rPr>
        <w:t>Graphisme et ergonomie</w:t>
      </w:r>
    </w:p>
    <w:p w:rsidR="007A0C6E" w:rsidRPr="007A0C6E" w:rsidRDefault="007A0C6E" w:rsidP="007B1BA6">
      <w:pPr>
        <w:rPr>
          <w:b/>
          <w:sz w:val="28"/>
          <w:szCs w:val="28"/>
        </w:rPr>
      </w:pPr>
    </w:p>
    <w:p w:rsidR="007A0C6E" w:rsidRPr="007A0C6E" w:rsidRDefault="007A0C6E" w:rsidP="007A0C6E">
      <w:pPr>
        <w:pStyle w:val="Paragraphedeliste"/>
        <w:numPr>
          <w:ilvl w:val="0"/>
          <w:numId w:val="11"/>
        </w:numPr>
        <w:rPr>
          <w:rFonts w:eastAsia="Arial Unicode MS" w:cs="Arial Unicode MS"/>
          <w:b/>
          <w:sz w:val="28"/>
          <w:szCs w:val="28"/>
        </w:rPr>
      </w:pPr>
      <w:r w:rsidRPr="007A0C6E">
        <w:rPr>
          <w:rFonts w:eastAsia="Arial Unicode MS" w:cs="Arial Unicode MS"/>
          <w:b/>
          <w:sz w:val="28"/>
          <w:szCs w:val="28"/>
        </w:rPr>
        <w:t>La charte graphique</w:t>
      </w:r>
    </w:p>
    <w:p w:rsidR="007A0C6E" w:rsidRDefault="007A0C6E" w:rsidP="007A0C6E">
      <w:pPr>
        <w:pStyle w:val="Paragraphedeliste"/>
        <w:ind w:left="1620"/>
        <w:rPr>
          <w:b/>
          <w:sz w:val="28"/>
          <w:szCs w:val="28"/>
        </w:rPr>
      </w:pPr>
    </w:p>
    <w:p w:rsidR="007A0C6E" w:rsidRDefault="007A0C6E" w:rsidP="007A0C6E">
      <w:pPr>
        <w:pStyle w:val="Paragraphedeliste"/>
        <w:numPr>
          <w:ilvl w:val="0"/>
          <w:numId w:val="12"/>
        </w:numPr>
      </w:pPr>
      <w:r>
        <w:t>Le site web sera professionnel avec une navigation claire et facilement compréhensible par les utilisateurs.</w:t>
      </w:r>
    </w:p>
    <w:p w:rsidR="0077699B" w:rsidRDefault="0077699B" w:rsidP="007A0C6E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233045</wp:posOffset>
                </wp:positionV>
                <wp:extent cx="3143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639C7" id="Rectangle 2" o:spid="_x0000_s1026" style="position:absolute;margin-left:37.15pt;margin-top:18.35pt;width:24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" fillcolor="#00b0f0" strokecolor="#1f3763 [1604]" strokeweight="1pt"/>
            </w:pict>
          </mc:Fallback>
        </mc:AlternateContent>
      </w:r>
      <w:r>
        <w:t>Pour ce qui est de la charte graphique :</w:t>
      </w:r>
    </w:p>
    <w:p w:rsidR="0077699B" w:rsidRDefault="00DB0297" w:rsidP="0077699B">
      <w:pPr>
        <w:ind w:left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3091180</wp:posOffset>
            </wp:positionH>
            <wp:positionV relativeFrom="paragraph">
              <wp:posOffset>52070</wp:posOffset>
            </wp:positionV>
            <wp:extent cx="1133475" cy="928370"/>
            <wp:effectExtent l="0" t="0" r="0" b="0"/>
            <wp:wrapTight wrapText="bothSides">
              <wp:wrapPolygon edited="0">
                <wp:start x="3630" y="7535"/>
                <wp:lineTo x="2904" y="9751"/>
                <wp:lineTo x="3267" y="11524"/>
                <wp:lineTo x="4356" y="13740"/>
                <wp:lineTo x="7624" y="13740"/>
                <wp:lineTo x="18877" y="12854"/>
                <wp:lineTo x="18877" y="9308"/>
                <wp:lineTo x="7987" y="7535"/>
                <wp:lineTo x="3630" y="753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99B">
        <w:t xml:space="preserve">                   </w:t>
      </w:r>
      <w:r w:rsidR="007716C8">
        <w:t xml:space="preserve">           </w:t>
      </w:r>
      <w:bookmarkStart w:id="1" w:name="_GoBack"/>
      <w:bookmarkEnd w:id="1"/>
      <w:r w:rsidR="0077699B">
        <w:t xml:space="preserve"> </w:t>
      </w:r>
      <w:r w:rsidR="007716C8">
        <w:t xml:space="preserve"> </w:t>
      </w:r>
      <w:r w:rsidR="007716C8" w:rsidRPr="007716C8">
        <w:t>#084D22</w:t>
      </w:r>
    </w:p>
    <w:p w:rsidR="0077699B" w:rsidRDefault="00DB0297" w:rsidP="007769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1772" wp14:editId="53892C48">
                <wp:simplePos x="0" y="0"/>
                <wp:positionH relativeFrom="column">
                  <wp:posOffset>462280</wp:posOffset>
                </wp:positionH>
                <wp:positionV relativeFrom="paragraph">
                  <wp:posOffset>194945</wp:posOffset>
                </wp:positionV>
                <wp:extent cx="3143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640C1" id="Rectangle 5" o:spid="_x0000_s1026" style="position:absolute;margin-left:36.4pt;margin-top:15.35pt;width:24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" fillcolor="#538135 [2409]" strokecolor="#1f3763 [1604]" strokeweight="1pt"/>
            </w:pict>
          </mc:Fallback>
        </mc:AlternateContent>
      </w:r>
    </w:p>
    <w:p w:rsidR="0077699B" w:rsidRDefault="007716C8" w:rsidP="0077699B">
      <w:pPr>
        <w:ind w:left="708"/>
        <w:jc w:val="center"/>
      </w:pPr>
      <w:r w:rsidRPr="007716C8">
        <w:t>#38B1F7</w:t>
      </w:r>
    </w:p>
    <w:p w:rsidR="00DB0297" w:rsidRDefault="00DB0297" w:rsidP="0077699B">
      <w:pPr>
        <w:ind w:left="708"/>
        <w:jc w:val="center"/>
      </w:pPr>
    </w:p>
    <w:p w:rsidR="007A0C6E" w:rsidRDefault="007A0C6E" w:rsidP="007A0C6E">
      <w:pPr>
        <w:pStyle w:val="Paragraphedeliste"/>
        <w:numPr>
          <w:ilvl w:val="0"/>
          <w:numId w:val="12"/>
        </w:numPr>
      </w:pPr>
      <w:r>
        <w:t xml:space="preserve"> Le site web sera responsive et s'adaptera automatiquement à toutes les tailles d'écrans.</w:t>
      </w:r>
    </w:p>
    <w:p w:rsidR="007A0C6E" w:rsidRDefault="007A0C6E" w:rsidP="007A0C6E">
      <w:pPr>
        <w:pStyle w:val="Paragraphedeliste"/>
      </w:pPr>
    </w:p>
    <w:p w:rsidR="007A0C6E" w:rsidRPr="007A0C6E" w:rsidRDefault="007A0C6E" w:rsidP="007A0C6E">
      <w:pPr>
        <w:pStyle w:val="Corps"/>
        <w:rPr>
          <w:rFonts w:asciiTheme="minorHAnsi" w:hAnsiTheme="minorHAnsi"/>
          <w:b/>
          <w:sz w:val="28"/>
          <w:szCs w:val="28"/>
        </w:rPr>
      </w:pPr>
      <w:r>
        <w:rPr>
          <w:rFonts w:eastAsia="Arial Unicode MS" w:cs="Arial Unicode MS"/>
        </w:rPr>
        <w:t xml:space="preserve">   </w:t>
      </w:r>
      <w:r w:rsidR="00E41ACE">
        <w:rPr>
          <w:rFonts w:eastAsia="Arial Unicode MS" w:cs="Arial Unicode MS"/>
        </w:rPr>
        <w:t xml:space="preserve">                  </w:t>
      </w:r>
      <w:r w:rsidRPr="007A0C6E">
        <w:rPr>
          <w:rFonts w:asciiTheme="minorHAnsi" w:eastAsia="Arial Unicode MS" w:hAnsiTheme="minorHAnsi" w:cs="Arial Unicode MS"/>
          <w:b/>
          <w:sz w:val="28"/>
          <w:szCs w:val="28"/>
        </w:rPr>
        <w:t>2. Wireframe et Maquettage</w:t>
      </w:r>
    </w:p>
    <w:p w:rsidR="007A0C6E" w:rsidRDefault="007A0C6E" w:rsidP="007A0C6E">
      <w:pPr>
        <w:pStyle w:val="Paragraphedeliste"/>
      </w:pPr>
    </w:p>
    <w:p w:rsidR="007A0C6E" w:rsidRDefault="007A0C6E" w:rsidP="007A0C6E">
      <w:pPr>
        <w:pStyle w:val="Paragraphedeliste"/>
        <w:numPr>
          <w:ilvl w:val="0"/>
          <w:numId w:val="13"/>
        </w:numPr>
      </w:pPr>
      <w:r>
        <w:t>Les wireframes et les maquettes seront conçus de manière à répondre aux objectifs de l'entreprise et à faciliter la navigation des utilisateurs.</w:t>
      </w:r>
    </w:p>
    <w:p w:rsidR="007A0C6E" w:rsidRDefault="007A0C6E" w:rsidP="007A0C6E">
      <w:pPr>
        <w:pStyle w:val="Paragraphedeliste"/>
        <w:numPr>
          <w:ilvl w:val="0"/>
          <w:numId w:val="13"/>
        </w:numPr>
      </w:pPr>
      <w:r>
        <w:t>Ils incluront des éléments tels que des photos</w:t>
      </w:r>
      <w:r w:rsidR="003547CD">
        <w:t xml:space="preserve">, des couleurs et des tailles de police bien </w:t>
      </w:r>
      <w:r w:rsidR="008A50B7">
        <w:t>précis pour</w:t>
      </w:r>
      <w:r>
        <w:t xml:space="preserve"> solliciter une certaine émotion chez le visiteur.</w:t>
      </w:r>
    </w:p>
    <w:p w:rsidR="008F1CCA" w:rsidRDefault="008F1CCA" w:rsidP="00DD6047">
      <w:pPr>
        <w:pStyle w:val="Corps"/>
        <w:ind w:left="765"/>
      </w:pPr>
      <w:r w:rsidRPr="00D908EB">
        <w:rPr>
          <w:rFonts w:eastAsia="Arial Unicode MS" w:cs="Arial Unicode MS"/>
          <w:b/>
          <w:sz w:val="36"/>
          <w:szCs w:val="36"/>
        </w:rPr>
        <w:t>C.</w:t>
      </w:r>
      <w:r>
        <w:rPr>
          <w:rFonts w:eastAsia="Arial Unicode MS" w:cs="Arial Unicode MS"/>
        </w:rPr>
        <w:t xml:space="preserve">    </w:t>
      </w:r>
      <w:r w:rsidRPr="00DD6047">
        <w:rPr>
          <w:rFonts w:ascii="Arial Black" w:eastAsia="Arial Unicode MS" w:hAnsi="Arial Black" w:cs="Arial Unicode MS"/>
          <w:b/>
          <w:sz w:val="36"/>
          <w:szCs w:val="36"/>
          <w:u w:val="single"/>
        </w:rPr>
        <w:t>Spécificités et livrables</w:t>
      </w:r>
      <w:r>
        <w:rPr>
          <w:rFonts w:eastAsia="Arial Unicode MS" w:cs="Arial Unicode MS"/>
        </w:rPr>
        <w:t xml:space="preserve"> </w:t>
      </w:r>
    </w:p>
    <w:p w:rsidR="007A0C6E" w:rsidRDefault="007A0C6E" w:rsidP="007A0C6E">
      <w:pPr>
        <w:pStyle w:val="Paragraphedeliste"/>
        <w:ind w:left="1620"/>
        <w:rPr>
          <w:b/>
          <w:sz w:val="28"/>
          <w:szCs w:val="28"/>
        </w:rPr>
      </w:pPr>
    </w:p>
    <w:p w:rsidR="00DD6047" w:rsidRPr="00DD6047" w:rsidRDefault="00DD6047" w:rsidP="00DD6047">
      <w:pPr>
        <w:pStyle w:val="Paragraphedeliste"/>
        <w:numPr>
          <w:ilvl w:val="0"/>
          <w:numId w:val="14"/>
        </w:numPr>
        <w:rPr>
          <w:rFonts w:eastAsia="Arial Unicode MS" w:cs="Arial Unicode MS"/>
          <w:b/>
          <w:sz w:val="28"/>
          <w:szCs w:val="28"/>
        </w:rPr>
      </w:pPr>
      <w:r w:rsidRPr="00DD6047">
        <w:rPr>
          <w:rFonts w:eastAsia="Arial Unicode MS" w:cs="Arial Unicode MS"/>
          <w:b/>
          <w:sz w:val="28"/>
          <w:szCs w:val="28"/>
        </w:rPr>
        <w:t>Le contenu de votre site</w:t>
      </w:r>
    </w:p>
    <w:p w:rsidR="00DD6047" w:rsidRDefault="00DD6047" w:rsidP="00DD6047">
      <w:r>
        <w:t xml:space="preserve">Le contenu du site comprendra des informations sur les services offerts par la clinique </w:t>
      </w:r>
      <w:proofErr w:type="spellStart"/>
      <w:r>
        <w:t>Laafi</w:t>
      </w:r>
      <w:proofErr w:type="spellEnd"/>
      <w:r>
        <w:t>, ainsi que des articles éducatifs sur les soins de santé. Le contenu sera rédigé en français.</w:t>
      </w:r>
    </w:p>
    <w:p w:rsidR="00DD6047" w:rsidRDefault="00DD6047" w:rsidP="00DD6047">
      <w:r>
        <w:t xml:space="preserve"> Des témoignages de patients satisfaits seront également inclus pour renforcer la crédibilité de la clinique </w:t>
      </w:r>
      <w:proofErr w:type="spellStart"/>
      <w:r>
        <w:t>Laafi</w:t>
      </w:r>
      <w:proofErr w:type="spellEnd"/>
      <w:r>
        <w:t>.</w:t>
      </w:r>
    </w:p>
    <w:p w:rsidR="00DD6047" w:rsidRDefault="00DD6047" w:rsidP="00DD6047"/>
    <w:p w:rsidR="00DD6047" w:rsidRPr="00DD6047" w:rsidRDefault="00DD6047" w:rsidP="00DD6047">
      <w:pPr>
        <w:rPr>
          <w:b/>
          <w:sz w:val="28"/>
          <w:szCs w:val="28"/>
        </w:rPr>
      </w:pPr>
      <w:r w:rsidRPr="00DD6047">
        <w:rPr>
          <w:rFonts w:eastAsia="Arial Unicode MS" w:cs="Arial Unicode MS"/>
          <w:b/>
          <w:sz w:val="28"/>
          <w:szCs w:val="28"/>
        </w:rPr>
        <w:t xml:space="preserve"> </w:t>
      </w:r>
      <w:r>
        <w:rPr>
          <w:rFonts w:eastAsia="Arial Unicode MS" w:cs="Arial Unicode MS"/>
          <w:b/>
          <w:sz w:val="28"/>
          <w:szCs w:val="28"/>
        </w:rPr>
        <w:t xml:space="preserve">                       </w:t>
      </w:r>
      <w:r w:rsidRPr="00DD6047">
        <w:rPr>
          <w:rFonts w:eastAsia="Arial Unicode MS" w:cs="Arial Unicode MS"/>
          <w:b/>
          <w:sz w:val="28"/>
          <w:szCs w:val="28"/>
        </w:rPr>
        <w:t xml:space="preserve"> 2. </w:t>
      </w:r>
      <w:bookmarkStart w:id="2" w:name="_Hlk134530221"/>
      <w:r w:rsidRPr="00DD6047">
        <w:rPr>
          <w:rFonts w:eastAsia="Arial Unicode MS" w:cs="Arial Unicode MS"/>
          <w:b/>
          <w:sz w:val="28"/>
          <w:szCs w:val="28"/>
        </w:rPr>
        <w:t>Contraintes techniques</w:t>
      </w:r>
      <w:bookmarkEnd w:id="2"/>
    </w:p>
    <w:p w:rsidR="00DD6047" w:rsidRDefault="00DD6047" w:rsidP="00DD6047">
      <w:pPr>
        <w:pStyle w:val="Paragraphedeliste"/>
        <w:numPr>
          <w:ilvl w:val="0"/>
          <w:numId w:val="15"/>
        </w:numPr>
      </w:pPr>
      <w:r>
        <w:t xml:space="preserve">Le site web sera développé avec </w:t>
      </w:r>
      <w:r w:rsidR="0004577E">
        <w:t>HTML CSS, Bootstrap et Javascript</w:t>
      </w:r>
      <w:r>
        <w:t>.</w:t>
      </w:r>
    </w:p>
    <w:p w:rsidR="00DD6047" w:rsidRDefault="00DD6047" w:rsidP="00DD6047">
      <w:pPr>
        <w:pStyle w:val="Paragraphedeliste"/>
        <w:numPr>
          <w:ilvl w:val="0"/>
          <w:numId w:val="15"/>
        </w:numPr>
      </w:pPr>
      <w:r>
        <w:t xml:space="preserve">Le site web sera hébergé sur </w:t>
      </w:r>
      <w:r w:rsidR="00E41ACE">
        <w:t>GitHub</w:t>
      </w:r>
      <w:r w:rsidR="0004577E">
        <w:t xml:space="preserve"> </w:t>
      </w:r>
      <w:r>
        <w:t>et</w:t>
      </w:r>
      <w:r w:rsidR="0004577E">
        <w:t xml:space="preserve"> sera sécurisé</w:t>
      </w:r>
      <w:r>
        <w:t>.</w:t>
      </w:r>
    </w:p>
    <w:p w:rsidR="00DD6047" w:rsidRDefault="00DD6047" w:rsidP="00DD6047"/>
    <w:p w:rsidR="00DD6047" w:rsidRDefault="0004577E" w:rsidP="00DD6047">
      <w:pPr>
        <w:pStyle w:val="Paragraphedeliste"/>
        <w:ind w:left="1980"/>
        <w:rPr>
          <w:rFonts w:eastAsia="Arial Unicode MS" w:cs="Arial Unicode MS"/>
          <w:b/>
          <w:sz w:val="28"/>
          <w:szCs w:val="28"/>
        </w:rPr>
      </w:pPr>
      <w:r w:rsidRPr="0004577E">
        <w:rPr>
          <w:rFonts w:eastAsia="Arial Unicode MS" w:cs="Arial Unicode MS"/>
          <w:b/>
          <w:sz w:val="28"/>
          <w:szCs w:val="28"/>
        </w:rPr>
        <w:t xml:space="preserve"> 3. Les livrables</w:t>
      </w:r>
    </w:p>
    <w:p w:rsidR="0004577E" w:rsidRDefault="0004577E" w:rsidP="0004577E">
      <w:r>
        <w:t xml:space="preserve">- Le site web sera livré avec des instructions pour le personnel de la clinique </w:t>
      </w:r>
      <w:proofErr w:type="spellStart"/>
      <w:r>
        <w:t>Laafi</w:t>
      </w:r>
      <w:proofErr w:type="spellEnd"/>
      <w:r>
        <w:t xml:space="preserve"> sur la manière de publier et de modifier le contenu.</w:t>
      </w:r>
    </w:p>
    <w:p w:rsidR="001162AB" w:rsidRDefault="001162AB" w:rsidP="0004577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268"/>
        <w:gridCol w:w="2835"/>
      </w:tblGrid>
      <w:tr w:rsidR="009370BB" w:rsidTr="00A94898">
        <w:tc>
          <w:tcPr>
            <w:tcW w:w="1838" w:type="dxa"/>
          </w:tcPr>
          <w:p w:rsidR="009370BB" w:rsidRPr="00A94898" w:rsidRDefault="009370BB" w:rsidP="0004577E">
            <w:pPr>
              <w:rPr>
                <w:b/>
                <w:sz w:val="28"/>
                <w:szCs w:val="28"/>
              </w:rPr>
            </w:pPr>
            <w:r w:rsidRPr="00A94898">
              <w:rPr>
                <w:b/>
                <w:sz w:val="28"/>
                <w:szCs w:val="28"/>
              </w:rPr>
              <w:t>Taches</w:t>
            </w:r>
          </w:p>
        </w:tc>
        <w:tc>
          <w:tcPr>
            <w:tcW w:w="1559" w:type="dxa"/>
          </w:tcPr>
          <w:p w:rsidR="009370BB" w:rsidRPr="00A94898" w:rsidRDefault="009370BB" w:rsidP="0004577E">
            <w:pPr>
              <w:rPr>
                <w:b/>
                <w:sz w:val="28"/>
                <w:szCs w:val="28"/>
              </w:rPr>
            </w:pPr>
            <w:r w:rsidRPr="00A94898">
              <w:rPr>
                <w:b/>
                <w:sz w:val="28"/>
                <w:szCs w:val="28"/>
              </w:rPr>
              <w:t>Tarif</w:t>
            </w:r>
          </w:p>
        </w:tc>
        <w:tc>
          <w:tcPr>
            <w:tcW w:w="2268" w:type="dxa"/>
          </w:tcPr>
          <w:p w:rsidR="009370BB" w:rsidRPr="00A94898" w:rsidRDefault="009370BB" w:rsidP="0004577E">
            <w:pPr>
              <w:rPr>
                <w:b/>
                <w:sz w:val="28"/>
                <w:szCs w:val="28"/>
              </w:rPr>
            </w:pPr>
            <w:r w:rsidRPr="00A94898">
              <w:rPr>
                <w:b/>
                <w:sz w:val="28"/>
                <w:szCs w:val="28"/>
              </w:rPr>
              <w:t>Nombre de jours</w:t>
            </w:r>
          </w:p>
        </w:tc>
        <w:tc>
          <w:tcPr>
            <w:tcW w:w="2835" w:type="dxa"/>
          </w:tcPr>
          <w:p w:rsidR="009370BB" w:rsidRPr="00A94898" w:rsidRDefault="00EA66B1" w:rsidP="0004577E">
            <w:pPr>
              <w:rPr>
                <w:b/>
                <w:sz w:val="28"/>
                <w:szCs w:val="28"/>
              </w:rPr>
            </w:pPr>
            <w:r w:rsidRPr="00A94898">
              <w:rPr>
                <w:b/>
                <w:sz w:val="28"/>
                <w:szCs w:val="28"/>
              </w:rPr>
              <w:t>Nombre de personnes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Cout d’internet</w:t>
            </w:r>
          </w:p>
        </w:tc>
        <w:tc>
          <w:tcPr>
            <w:tcW w:w="1559" w:type="dxa"/>
          </w:tcPr>
          <w:p w:rsidR="009370BB" w:rsidRDefault="009370BB" w:rsidP="0004577E">
            <w:r>
              <w:t>50 000 f</w:t>
            </w:r>
          </w:p>
        </w:tc>
        <w:tc>
          <w:tcPr>
            <w:tcW w:w="2268" w:type="dxa"/>
          </w:tcPr>
          <w:p w:rsidR="009370BB" w:rsidRDefault="00EA66B1" w:rsidP="0004577E">
            <w:r>
              <w:t>5</w:t>
            </w:r>
          </w:p>
        </w:tc>
        <w:tc>
          <w:tcPr>
            <w:tcW w:w="2835" w:type="dxa"/>
          </w:tcPr>
          <w:p w:rsidR="009370BB" w:rsidRDefault="00A94898" w:rsidP="0004577E">
            <w:r>
              <w:t>-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Cout des images</w:t>
            </w:r>
          </w:p>
        </w:tc>
        <w:tc>
          <w:tcPr>
            <w:tcW w:w="1559" w:type="dxa"/>
          </w:tcPr>
          <w:p w:rsidR="009370BB" w:rsidRDefault="009370BB" w:rsidP="0004577E">
            <w:r>
              <w:t>10 000 f</w:t>
            </w:r>
          </w:p>
        </w:tc>
        <w:tc>
          <w:tcPr>
            <w:tcW w:w="2268" w:type="dxa"/>
          </w:tcPr>
          <w:p w:rsidR="009370BB" w:rsidRDefault="00A94898" w:rsidP="0004577E">
            <w:r>
              <w:t>2</w:t>
            </w:r>
          </w:p>
        </w:tc>
        <w:tc>
          <w:tcPr>
            <w:tcW w:w="2835" w:type="dxa"/>
          </w:tcPr>
          <w:p w:rsidR="009370BB" w:rsidRDefault="00A94898" w:rsidP="0004577E">
            <w:r>
              <w:t>-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Designers</w:t>
            </w:r>
          </w:p>
        </w:tc>
        <w:tc>
          <w:tcPr>
            <w:tcW w:w="1559" w:type="dxa"/>
          </w:tcPr>
          <w:p w:rsidR="009370BB" w:rsidRDefault="009370BB" w:rsidP="0004577E">
            <w:r>
              <w:t>50 000 f</w:t>
            </w:r>
          </w:p>
        </w:tc>
        <w:tc>
          <w:tcPr>
            <w:tcW w:w="2268" w:type="dxa"/>
          </w:tcPr>
          <w:p w:rsidR="009370BB" w:rsidRDefault="00A94898" w:rsidP="0004577E">
            <w:r>
              <w:t>1</w:t>
            </w:r>
          </w:p>
        </w:tc>
        <w:tc>
          <w:tcPr>
            <w:tcW w:w="2835" w:type="dxa"/>
          </w:tcPr>
          <w:p w:rsidR="009370BB" w:rsidRDefault="00EA66B1" w:rsidP="0004577E">
            <w:r>
              <w:t>1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Développeurs</w:t>
            </w:r>
          </w:p>
        </w:tc>
        <w:tc>
          <w:tcPr>
            <w:tcW w:w="1559" w:type="dxa"/>
          </w:tcPr>
          <w:p w:rsidR="009370BB" w:rsidRDefault="00EA66B1" w:rsidP="0004577E">
            <w:r>
              <w:t>88 000 f</w:t>
            </w:r>
          </w:p>
        </w:tc>
        <w:tc>
          <w:tcPr>
            <w:tcW w:w="2268" w:type="dxa"/>
          </w:tcPr>
          <w:p w:rsidR="009370BB" w:rsidRDefault="00A94898" w:rsidP="0004577E">
            <w:r>
              <w:t>5</w:t>
            </w:r>
          </w:p>
        </w:tc>
        <w:tc>
          <w:tcPr>
            <w:tcW w:w="2835" w:type="dxa"/>
          </w:tcPr>
          <w:p w:rsidR="009370BB" w:rsidRDefault="00EA66B1" w:rsidP="0004577E">
            <w:r>
              <w:t>3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Hébergement</w:t>
            </w:r>
          </w:p>
        </w:tc>
        <w:tc>
          <w:tcPr>
            <w:tcW w:w="1559" w:type="dxa"/>
          </w:tcPr>
          <w:p w:rsidR="009370BB" w:rsidRDefault="009370BB" w:rsidP="0004577E">
            <w:r>
              <w:t>50 000 f</w:t>
            </w:r>
          </w:p>
        </w:tc>
        <w:tc>
          <w:tcPr>
            <w:tcW w:w="2268" w:type="dxa"/>
          </w:tcPr>
          <w:p w:rsidR="009370BB" w:rsidRDefault="00A94898" w:rsidP="0004577E">
            <w:r>
              <w:t>1</w:t>
            </w:r>
          </w:p>
        </w:tc>
        <w:tc>
          <w:tcPr>
            <w:tcW w:w="2835" w:type="dxa"/>
          </w:tcPr>
          <w:p w:rsidR="009370BB" w:rsidRDefault="00A94898" w:rsidP="0004577E">
            <w:r>
              <w:t>-</w:t>
            </w:r>
          </w:p>
        </w:tc>
      </w:tr>
      <w:tr w:rsidR="009370BB" w:rsidTr="00A94898">
        <w:tc>
          <w:tcPr>
            <w:tcW w:w="1838" w:type="dxa"/>
          </w:tcPr>
          <w:p w:rsidR="009370BB" w:rsidRDefault="009370BB" w:rsidP="0004577E">
            <w:r>
              <w:t>Testeurs</w:t>
            </w:r>
          </w:p>
        </w:tc>
        <w:tc>
          <w:tcPr>
            <w:tcW w:w="1559" w:type="dxa"/>
          </w:tcPr>
          <w:p w:rsidR="009370BB" w:rsidRDefault="009370BB" w:rsidP="0004577E">
            <w:r>
              <w:t>75000 f</w:t>
            </w:r>
          </w:p>
        </w:tc>
        <w:tc>
          <w:tcPr>
            <w:tcW w:w="2268" w:type="dxa"/>
          </w:tcPr>
          <w:p w:rsidR="009370BB" w:rsidRDefault="00A94898" w:rsidP="0004577E">
            <w:r>
              <w:t>1</w:t>
            </w:r>
          </w:p>
        </w:tc>
        <w:tc>
          <w:tcPr>
            <w:tcW w:w="2835" w:type="dxa"/>
          </w:tcPr>
          <w:p w:rsidR="009370BB" w:rsidRDefault="00EA66B1" w:rsidP="0004577E">
            <w:r>
              <w:t>1</w:t>
            </w:r>
          </w:p>
        </w:tc>
      </w:tr>
    </w:tbl>
    <w:p w:rsidR="001162AB" w:rsidRDefault="001162AB" w:rsidP="0004577E"/>
    <w:p w:rsidR="0004577E" w:rsidRDefault="0004577E" w:rsidP="00DD6047">
      <w:pPr>
        <w:pStyle w:val="Paragraphedeliste"/>
        <w:ind w:left="1980"/>
        <w:rPr>
          <w:rFonts w:eastAsia="Arial Unicode MS" w:cs="Arial Unicode MS"/>
          <w:b/>
          <w:sz w:val="28"/>
          <w:szCs w:val="28"/>
        </w:rPr>
      </w:pPr>
      <w:r w:rsidRPr="0004577E">
        <w:rPr>
          <w:rFonts w:eastAsia="Arial Unicode MS" w:cs="Arial Unicode MS"/>
          <w:b/>
          <w:sz w:val="28"/>
          <w:szCs w:val="28"/>
        </w:rPr>
        <w:t xml:space="preserve">  4. Le Planning</w:t>
      </w:r>
    </w:p>
    <w:p w:rsidR="0004577E" w:rsidRDefault="0004577E" w:rsidP="00DD6047">
      <w:pPr>
        <w:pStyle w:val="Paragraphedeliste"/>
        <w:ind w:left="1980"/>
        <w:rPr>
          <w:b/>
          <w:sz w:val="28"/>
          <w:szCs w:val="28"/>
        </w:rPr>
      </w:pPr>
    </w:p>
    <w:p w:rsidR="001F12B6" w:rsidRPr="00A94898" w:rsidRDefault="0004577E" w:rsidP="00A94898">
      <w:r>
        <w:t xml:space="preserve">La conception et le développement du site web prendront environ </w:t>
      </w:r>
      <w:r w:rsidR="00FB5103">
        <w:t>5 jours</w:t>
      </w:r>
      <w:r w:rsidR="00A94898">
        <w:t>.</w:t>
      </w:r>
    </w:p>
    <w:p w:rsidR="001F12B6" w:rsidRDefault="001F12B6" w:rsidP="001F12B6">
      <w:pPr>
        <w:pStyle w:val="Corps"/>
        <w:spacing w:after="160"/>
        <w:rPr>
          <w:rFonts w:ascii="Helvetica" w:eastAsia="Helvetica" w:hAnsi="Helvetica" w:cs="Helvetica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3703"/>
        <w:gridCol w:w="1865"/>
      </w:tblGrid>
      <w:tr w:rsidR="001F12B6" w:rsidTr="00A94898">
        <w:tc>
          <w:tcPr>
            <w:tcW w:w="1984" w:type="dxa"/>
          </w:tcPr>
          <w:p w:rsidR="001F12B6" w:rsidRDefault="001F12B6" w:rsidP="001F12B6">
            <w:pPr>
              <w:pStyle w:val="Paragraphedeliste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Jour</w:t>
            </w:r>
          </w:p>
        </w:tc>
        <w:tc>
          <w:tcPr>
            <w:tcW w:w="3703" w:type="dxa"/>
          </w:tcPr>
          <w:p w:rsidR="001F12B6" w:rsidRDefault="001F12B6" w:rsidP="001F12B6">
            <w:pPr>
              <w:pStyle w:val="Paragraphedeliste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Taches</w:t>
            </w:r>
          </w:p>
        </w:tc>
        <w:tc>
          <w:tcPr>
            <w:tcW w:w="1865" w:type="dxa"/>
          </w:tcPr>
          <w:p w:rsidR="001F12B6" w:rsidRDefault="001F12B6" w:rsidP="001F12B6">
            <w:pPr>
              <w:pStyle w:val="Paragraphedeliste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</w:t>
            </w:r>
          </w:p>
        </w:tc>
      </w:tr>
      <w:tr w:rsidR="001F12B6" w:rsidTr="00A94898">
        <w:tc>
          <w:tcPr>
            <w:tcW w:w="1984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Mercredi</w:t>
            </w:r>
          </w:p>
        </w:tc>
        <w:tc>
          <w:tcPr>
            <w:tcW w:w="3703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Maquettes et cahier de charge</w:t>
            </w:r>
          </w:p>
        </w:tc>
        <w:tc>
          <w:tcPr>
            <w:tcW w:w="1865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1</w:t>
            </w:r>
            <w:r w:rsidR="00E41ACE">
              <w:rPr>
                <w:sz w:val="28"/>
                <w:szCs w:val="28"/>
              </w:rPr>
              <w:t>5</w:t>
            </w:r>
            <w:r w:rsidRPr="001F12B6">
              <w:rPr>
                <w:sz w:val="28"/>
                <w:szCs w:val="28"/>
              </w:rPr>
              <w:t>h00</w:t>
            </w:r>
          </w:p>
        </w:tc>
      </w:tr>
      <w:tr w:rsidR="001F12B6" w:rsidTr="00A94898">
        <w:tc>
          <w:tcPr>
            <w:tcW w:w="1984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Jeudi</w:t>
            </w:r>
          </w:p>
        </w:tc>
        <w:tc>
          <w:tcPr>
            <w:tcW w:w="3703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Page d’accueil</w:t>
            </w:r>
          </w:p>
        </w:tc>
        <w:tc>
          <w:tcPr>
            <w:tcW w:w="1865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18h00</w:t>
            </w:r>
          </w:p>
        </w:tc>
      </w:tr>
      <w:tr w:rsidR="001F12B6" w:rsidTr="00A94898">
        <w:tc>
          <w:tcPr>
            <w:tcW w:w="1984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Samedi</w:t>
            </w:r>
          </w:p>
        </w:tc>
        <w:tc>
          <w:tcPr>
            <w:tcW w:w="3703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Services et spécialités</w:t>
            </w:r>
          </w:p>
        </w:tc>
        <w:tc>
          <w:tcPr>
            <w:tcW w:w="1865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18h00</w:t>
            </w:r>
          </w:p>
        </w:tc>
      </w:tr>
      <w:tr w:rsidR="001F12B6" w:rsidTr="00A94898">
        <w:tc>
          <w:tcPr>
            <w:tcW w:w="1984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Lundi</w:t>
            </w:r>
          </w:p>
        </w:tc>
        <w:tc>
          <w:tcPr>
            <w:tcW w:w="3703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Toutes les pages</w:t>
            </w:r>
          </w:p>
        </w:tc>
        <w:tc>
          <w:tcPr>
            <w:tcW w:w="1865" w:type="dxa"/>
          </w:tcPr>
          <w:p w:rsidR="001F12B6" w:rsidRPr="001F12B6" w:rsidRDefault="001F12B6" w:rsidP="001F12B6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1F12B6">
              <w:rPr>
                <w:sz w:val="28"/>
                <w:szCs w:val="28"/>
              </w:rPr>
              <w:t>18h00</w:t>
            </w:r>
          </w:p>
        </w:tc>
      </w:tr>
    </w:tbl>
    <w:p w:rsidR="0004577E" w:rsidRPr="00F35B5F" w:rsidRDefault="0004577E" w:rsidP="001F12B6">
      <w:pPr>
        <w:pStyle w:val="Paragraphedeliste"/>
        <w:ind w:left="1980"/>
        <w:jc w:val="center"/>
        <w:rPr>
          <w:b/>
          <w:sz w:val="28"/>
          <w:szCs w:val="28"/>
        </w:rPr>
      </w:pPr>
    </w:p>
    <w:sectPr w:rsidR="0004577E" w:rsidRPr="00F35B5F" w:rsidSect="003146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BA5ABB"/>
    <w:multiLevelType w:val="hybridMultilevel"/>
    <w:tmpl w:val="6C06B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5A4F"/>
    <w:multiLevelType w:val="hybridMultilevel"/>
    <w:tmpl w:val="6AD25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32397154"/>
    <w:multiLevelType w:val="hybridMultilevel"/>
    <w:tmpl w:val="ED7E7B96"/>
    <w:lvl w:ilvl="0" w:tplc="064A9CF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00" w:hanging="360"/>
      </w:pPr>
    </w:lvl>
    <w:lvl w:ilvl="2" w:tplc="040C001B" w:tentative="1">
      <w:start w:val="1"/>
      <w:numFmt w:val="lowerRoman"/>
      <w:lvlText w:val="%3."/>
      <w:lvlJc w:val="right"/>
      <w:pPr>
        <w:ind w:left="3420" w:hanging="180"/>
      </w:pPr>
    </w:lvl>
    <w:lvl w:ilvl="3" w:tplc="040C000F" w:tentative="1">
      <w:start w:val="1"/>
      <w:numFmt w:val="decimal"/>
      <w:lvlText w:val="%4."/>
      <w:lvlJc w:val="left"/>
      <w:pPr>
        <w:ind w:left="4140" w:hanging="360"/>
      </w:pPr>
    </w:lvl>
    <w:lvl w:ilvl="4" w:tplc="040C0019" w:tentative="1">
      <w:start w:val="1"/>
      <w:numFmt w:val="lowerLetter"/>
      <w:lvlText w:val="%5."/>
      <w:lvlJc w:val="left"/>
      <w:pPr>
        <w:ind w:left="4860" w:hanging="360"/>
      </w:pPr>
    </w:lvl>
    <w:lvl w:ilvl="5" w:tplc="040C001B" w:tentative="1">
      <w:start w:val="1"/>
      <w:numFmt w:val="lowerRoman"/>
      <w:lvlText w:val="%6."/>
      <w:lvlJc w:val="right"/>
      <w:pPr>
        <w:ind w:left="5580" w:hanging="180"/>
      </w:pPr>
    </w:lvl>
    <w:lvl w:ilvl="6" w:tplc="040C000F" w:tentative="1">
      <w:start w:val="1"/>
      <w:numFmt w:val="decimal"/>
      <w:lvlText w:val="%7."/>
      <w:lvlJc w:val="left"/>
      <w:pPr>
        <w:ind w:left="6300" w:hanging="360"/>
      </w:pPr>
    </w:lvl>
    <w:lvl w:ilvl="7" w:tplc="040C0019" w:tentative="1">
      <w:start w:val="1"/>
      <w:numFmt w:val="lowerLetter"/>
      <w:lvlText w:val="%8."/>
      <w:lvlJc w:val="left"/>
      <w:pPr>
        <w:ind w:left="7020" w:hanging="360"/>
      </w:pPr>
    </w:lvl>
    <w:lvl w:ilvl="8" w:tplc="040C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3A5A52CE"/>
    <w:multiLevelType w:val="hybridMultilevel"/>
    <w:tmpl w:val="659C706A"/>
    <w:lvl w:ilvl="0" w:tplc="D41245C8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3686"/>
    <w:multiLevelType w:val="hybridMultilevel"/>
    <w:tmpl w:val="802221BA"/>
    <w:lvl w:ilvl="0" w:tplc="9BCC5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F698B"/>
    <w:multiLevelType w:val="hybridMultilevel"/>
    <w:tmpl w:val="EF949CBE"/>
    <w:lvl w:ilvl="0" w:tplc="F1700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43677A23"/>
    <w:multiLevelType w:val="hybridMultilevel"/>
    <w:tmpl w:val="DF2077F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C384810"/>
    <w:multiLevelType w:val="hybridMultilevel"/>
    <w:tmpl w:val="CA90A3CA"/>
    <w:lvl w:ilvl="0" w:tplc="5A88767A">
      <w:start w:val="2"/>
      <w:numFmt w:val="upperLetter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A5BA4"/>
    <w:multiLevelType w:val="hybridMultilevel"/>
    <w:tmpl w:val="F026A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B5922"/>
    <w:multiLevelType w:val="hybridMultilevel"/>
    <w:tmpl w:val="4FFA8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F467E"/>
    <w:multiLevelType w:val="hybridMultilevel"/>
    <w:tmpl w:val="A820800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1E19EB"/>
    <w:multiLevelType w:val="hybridMultilevel"/>
    <w:tmpl w:val="AA423794"/>
    <w:lvl w:ilvl="0" w:tplc="2F1CB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13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10"/>
  </w:num>
  <w:num w:numId="13">
    <w:abstractNumId w:val="12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AC"/>
    <w:rsid w:val="0004577E"/>
    <w:rsid w:val="001162AB"/>
    <w:rsid w:val="001A4599"/>
    <w:rsid w:val="001F12B6"/>
    <w:rsid w:val="003146C9"/>
    <w:rsid w:val="00314DD7"/>
    <w:rsid w:val="003421F0"/>
    <w:rsid w:val="003547CD"/>
    <w:rsid w:val="004067CD"/>
    <w:rsid w:val="004B3B8C"/>
    <w:rsid w:val="007716C8"/>
    <w:rsid w:val="0077699B"/>
    <w:rsid w:val="007A0C6E"/>
    <w:rsid w:val="007B1BA6"/>
    <w:rsid w:val="007B73DE"/>
    <w:rsid w:val="007D07C8"/>
    <w:rsid w:val="008A50B7"/>
    <w:rsid w:val="008F1CCA"/>
    <w:rsid w:val="0091081D"/>
    <w:rsid w:val="009370BB"/>
    <w:rsid w:val="009E3E18"/>
    <w:rsid w:val="00A05364"/>
    <w:rsid w:val="00A60598"/>
    <w:rsid w:val="00A94898"/>
    <w:rsid w:val="00B77475"/>
    <w:rsid w:val="00C2524E"/>
    <w:rsid w:val="00C60FB2"/>
    <w:rsid w:val="00C77B64"/>
    <w:rsid w:val="00D64951"/>
    <w:rsid w:val="00D908EB"/>
    <w:rsid w:val="00DB0297"/>
    <w:rsid w:val="00DD6047"/>
    <w:rsid w:val="00E41ACE"/>
    <w:rsid w:val="00E85038"/>
    <w:rsid w:val="00E86C07"/>
    <w:rsid w:val="00EA66B1"/>
    <w:rsid w:val="00EB6FAC"/>
    <w:rsid w:val="00EE3854"/>
    <w:rsid w:val="00F35B5F"/>
    <w:rsid w:val="00FB0975"/>
    <w:rsid w:val="00F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3C4A"/>
  <w15:chartTrackingRefBased/>
  <w15:docId w15:val="{9E84C098-8496-4854-9D4E-9A269F67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2">
    <w:name w:val="Corps 2"/>
    <w:rsid w:val="00A05364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Source Sans Pro" w:eastAsia="Arial Unicode MS" w:hAnsi="Source Sans Pro" w:cs="Arial Unicode MS"/>
      <w:color w:val="434343"/>
      <w:sz w:val="28"/>
      <w:szCs w:val="28"/>
      <w:bdr w:val="nil"/>
      <w:lang w:eastAsia="fr-FR"/>
    </w:rPr>
  </w:style>
  <w:style w:type="paragraph" w:styleId="Paragraphedeliste">
    <w:name w:val="List Paragraph"/>
    <w:basedOn w:val="Normal"/>
    <w:uiPriority w:val="34"/>
    <w:qFormat/>
    <w:rsid w:val="007B1BA6"/>
    <w:pPr>
      <w:ind w:left="720"/>
      <w:contextualSpacing/>
    </w:pPr>
  </w:style>
  <w:style w:type="paragraph" w:customStyle="1" w:styleId="Corps">
    <w:name w:val="Corps"/>
    <w:rsid w:val="007B1B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numbering" w:customStyle="1" w:styleId="Lettres">
    <w:name w:val="Lettres"/>
    <w:rsid w:val="007B1BA6"/>
    <w:pPr>
      <w:numPr>
        <w:numId w:val="2"/>
      </w:numPr>
    </w:pPr>
  </w:style>
  <w:style w:type="table" w:styleId="Grilledutableau">
    <w:name w:val="Table Grid"/>
    <w:basedOn w:val="TableauNormal"/>
    <w:uiPriority w:val="39"/>
    <w:rsid w:val="00E8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A025-2AC3-4A0B-8802-A6EE9452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OKODUGHA</dc:creator>
  <cp:keywords/>
  <dc:description/>
  <cp:lastModifiedBy>RUBEN OKODUGHA</cp:lastModifiedBy>
  <cp:revision>3</cp:revision>
  <dcterms:created xsi:type="dcterms:W3CDTF">2023-05-09T10:29:00Z</dcterms:created>
  <dcterms:modified xsi:type="dcterms:W3CDTF">2023-05-10T13:58:00Z</dcterms:modified>
</cp:coreProperties>
</file>