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240" w:rsidRDefault="00853240"/>
    <w:tbl>
      <w:tblPr>
        <w:tblStyle w:val="Grilledutableau"/>
        <w:tblW w:w="101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03"/>
        <w:gridCol w:w="5095"/>
      </w:tblGrid>
      <w:tr w:rsidR="00C076E3" w:rsidRPr="00C076E3" w:rsidTr="00CC7826">
        <w:trPr>
          <w:trHeight w:val="1830"/>
        </w:trPr>
        <w:tc>
          <w:tcPr>
            <w:tcW w:w="5103" w:type="dxa"/>
            <w:vAlign w:val="center"/>
          </w:tcPr>
          <w:p w:rsidR="00C076E3" w:rsidRDefault="00C076E3" w:rsidP="00CC7826">
            <w:pPr>
              <w:rPr>
                <w:b/>
                <w:szCs w:val="24"/>
              </w:rPr>
            </w:pPr>
            <w:bookmarkStart w:id="0" w:name="_Toc515187370"/>
            <w:bookmarkStart w:id="1" w:name="_Toc515187704"/>
            <w:bookmarkStart w:id="2" w:name="_Toc515187755"/>
            <w:r>
              <w:rPr>
                <w:b/>
                <w:noProof/>
                <w:sz w:val="32"/>
                <w:szCs w:val="32"/>
              </w:rPr>
              <w:drawing>
                <wp:inline distT="0" distB="0" distL="0" distR="0">
                  <wp:extent cx="1903358" cy="11620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55879" cy="1194116"/>
                          </a:xfrm>
                          <a:prstGeom prst="rect">
                            <a:avLst/>
                          </a:prstGeom>
                        </pic:spPr>
                      </pic:pic>
                    </a:graphicData>
                  </a:graphic>
                </wp:inline>
              </w:drawing>
            </w:r>
          </w:p>
          <w:p w:rsidR="00853240" w:rsidRDefault="00853240" w:rsidP="00CC7826">
            <w:pPr>
              <w:rPr>
                <w:b/>
                <w:szCs w:val="24"/>
              </w:rPr>
            </w:pPr>
          </w:p>
          <w:p w:rsidR="00853240" w:rsidRPr="00853240" w:rsidRDefault="00853240" w:rsidP="00CC7826">
            <w:pPr>
              <w:rPr>
                <w:rFonts w:asciiTheme="minorHAnsi" w:eastAsiaTheme="minorHAnsi" w:hAnsiTheme="minorHAnsi" w:cstheme="minorBidi"/>
                <w:b/>
                <w:sz w:val="22"/>
                <w:szCs w:val="22"/>
                <w:lang w:val="en-CA" w:eastAsia="en-US"/>
              </w:rPr>
            </w:pPr>
            <w:r w:rsidRPr="00853240">
              <w:rPr>
                <w:rFonts w:asciiTheme="minorHAnsi" w:eastAsiaTheme="minorHAnsi" w:hAnsiTheme="minorHAnsi" w:cstheme="minorBidi"/>
                <w:b/>
                <w:sz w:val="22"/>
                <w:szCs w:val="22"/>
                <w:lang w:val="en-CA" w:eastAsia="en-US"/>
              </w:rPr>
              <w:t>Business Survey Infrastructure Component</w:t>
            </w:r>
          </w:p>
        </w:tc>
        <w:tc>
          <w:tcPr>
            <w:tcW w:w="5095" w:type="dxa"/>
            <w:vAlign w:val="center"/>
          </w:tcPr>
          <w:p w:rsidR="00C076E3" w:rsidRDefault="00C076E3" w:rsidP="00C076E3">
            <w:pPr>
              <w:rPr>
                <w:rFonts w:asciiTheme="minorHAnsi" w:eastAsiaTheme="minorHAnsi" w:hAnsiTheme="minorHAnsi" w:cstheme="minorBidi"/>
                <w:b/>
                <w:sz w:val="32"/>
                <w:szCs w:val="32"/>
                <w:lang w:val="en-CA" w:eastAsia="en-US"/>
              </w:rPr>
            </w:pPr>
            <w:r w:rsidRPr="00F95AF6">
              <w:rPr>
                <w:rFonts w:asciiTheme="minorHAnsi" w:eastAsiaTheme="minorHAnsi" w:hAnsiTheme="minorHAnsi" w:cstheme="minorBidi"/>
                <w:b/>
                <w:sz w:val="32"/>
                <w:szCs w:val="32"/>
                <w:lang w:val="en-CA" w:eastAsia="en-US"/>
              </w:rPr>
              <w:t>Summary of Discussions, Decisions and Future Activities</w:t>
            </w:r>
          </w:p>
          <w:p w:rsidR="00853240" w:rsidRPr="00853240" w:rsidRDefault="00853240" w:rsidP="00C076E3">
            <w:pPr>
              <w:rPr>
                <w:rFonts w:asciiTheme="minorHAnsi" w:eastAsiaTheme="minorHAnsi" w:hAnsiTheme="minorHAnsi" w:cstheme="minorBidi"/>
                <w:b/>
                <w:sz w:val="22"/>
                <w:szCs w:val="22"/>
                <w:lang w:val="en-CA" w:eastAsia="en-US"/>
              </w:rPr>
            </w:pPr>
          </w:p>
          <w:p w:rsidR="00853240" w:rsidRDefault="00853240" w:rsidP="00853240">
            <w:pPr>
              <w:rPr>
                <w:rFonts w:asciiTheme="minorHAnsi" w:eastAsiaTheme="minorHAnsi" w:hAnsiTheme="minorHAnsi" w:cstheme="minorBidi"/>
                <w:b/>
                <w:sz w:val="22"/>
                <w:szCs w:val="22"/>
                <w:lang w:val="en-CA" w:eastAsia="en-US"/>
              </w:rPr>
            </w:pPr>
            <w:r>
              <w:rPr>
                <w:rFonts w:asciiTheme="minorHAnsi" w:eastAsiaTheme="minorHAnsi" w:hAnsiTheme="minorHAnsi" w:cstheme="minorBidi"/>
                <w:b/>
                <w:sz w:val="22"/>
                <w:szCs w:val="22"/>
                <w:lang w:val="en-CA" w:eastAsia="en-US"/>
              </w:rPr>
              <w:t xml:space="preserve">Business Register and Business Establishment Survey </w:t>
            </w:r>
            <w:r w:rsidRPr="00853240">
              <w:rPr>
                <w:rFonts w:asciiTheme="minorHAnsi" w:eastAsiaTheme="minorHAnsi" w:hAnsiTheme="minorHAnsi" w:cstheme="minorBidi"/>
                <w:b/>
                <w:sz w:val="22"/>
                <w:szCs w:val="22"/>
                <w:lang w:val="en-CA" w:eastAsia="en-US"/>
              </w:rPr>
              <w:t>Mission # 3</w:t>
            </w:r>
          </w:p>
          <w:p w:rsidR="00853240" w:rsidRPr="00853240" w:rsidRDefault="00E0262C" w:rsidP="00853240">
            <w:pPr>
              <w:rPr>
                <w:rFonts w:asciiTheme="minorHAnsi" w:eastAsiaTheme="minorHAnsi" w:hAnsiTheme="minorHAnsi" w:cstheme="minorBidi"/>
                <w:b/>
                <w:sz w:val="22"/>
                <w:szCs w:val="22"/>
                <w:lang w:val="en-CA" w:eastAsia="en-US"/>
              </w:rPr>
            </w:pPr>
            <w:r>
              <w:rPr>
                <w:rFonts w:asciiTheme="minorHAnsi" w:eastAsiaTheme="minorHAnsi" w:hAnsiTheme="minorHAnsi" w:cstheme="minorBidi"/>
                <w:b/>
                <w:sz w:val="22"/>
                <w:szCs w:val="22"/>
                <w:lang w:val="en-CA" w:eastAsia="en-US"/>
              </w:rPr>
              <w:t>April 19-22, 2016</w:t>
            </w:r>
          </w:p>
          <w:p w:rsidR="00853240" w:rsidRPr="00853240" w:rsidRDefault="00853240" w:rsidP="00853240">
            <w:pPr>
              <w:rPr>
                <w:rFonts w:asciiTheme="minorHAnsi" w:eastAsiaTheme="minorHAnsi" w:hAnsiTheme="minorHAnsi" w:cstheme="minorBidi"/>
                <w:b/>
                <w:sz w:val="22"/>
                <w:szCs w:val="22"/>
                <w:lang w:val="en-CA" w:eastAsia="en-US"/>
              </w:rPr>
            </w:pPr>
            <w:r w:rsidRPr="00853240">
              <w:rPr>
                <w:rFonts w:asciiTheme="minorHAnsi" w:eastAsiaTheme="minorHAnsi" w:hAnsiTheme="minorHAnsi" w:cstheme="minorBidi"/>
                <w:b/>
                <w:sz w:val="22"/>
                <w:szCs w:val="22"/>
                <w:lang w:val="en-CA" w:eastAsia="en-US"/>
              </w:rPr>
              <w:t>Belmopan, Belize</w:t>
            </w:r>
          </w:p>
          <w:p w:rsidR="00C076E3" w:rsidRPr="00C076E3" w:rsidRDefault="00C076E3" w:rsidP="00CC7826">
            <w:pPr>
              <w:rPr>
                <w:color w:val="1F497D"/>
                <w:sz w:val="12"/>
                <w:lang w:val="en-US"/>
              </w:rPr>
            </w:pPr>
          </w:p>
          <w:p w:rsidR="00C076E3" w:rsidRPr="00F95AF6" w:rsidRDefault="00C076E3" w:rsidP="00CC7826">
            <w:pPr>
              <w:rPr>
                <w:rFonts w:asciiTheme="minorHAnsi" w:eastAsiaTheme="minorHAnsi" w:hAnsiTheme="minorHAnsi" w:cstheme="minorBidi"/>
                <w:sz w:val="22"/>
                <w:szCs w:val="22"/>
                <w:lang w:val="en-CA" w:eastAsia="en-US"/>
              </w:rPr>
            </w:pPr>
            <w:r w:rsidRPr="00F95AF6">
              <w:rPr>
                <w:rFonts w:asciiTheme="minorHAnsi" w:eastAsiaTheme="minorHAnsi" w:hAnsiTheme="minorHAnsi" w:cstheme="minorBidi"/>
                <w:sz w:val="22"/>
                <w:szCs w:val="22"/>
                <w:lang w:val="en-CA" w:eastAsia="en-US"/>
              </w:rPr>
              <w:t xml:space="preserve">Prepared by Statistics Canada for the </w:t>
            </w:r>
          </w:p>
          <w:p w:rsidR="00C076E3" w:rsidRPr="00853240" w:rsidRDefault="00C076E3" w:rsidP="00F95AF6">
            <w:pPr>
              <w:rPr>
                <w:rFonts w:asciiTheme="minorHAnsi" w:eastAsiaTheme="minorHAnsi" w:hAnsiTheme="minorHAnsi" w:cstheme="minorBidi"/>
                <w:sz w:val="22"/>
                <w:szCs w:val="22"/>
                <w:lang w:val="en-CA" w:eastAsia="en-US"/>
              </w:rPr>
            </w:pPr>
            <w:r w:rsidRPr="00F95AF6">
              <w:rPr>
                <w:rFonts w:asciiTheme="minorHAnsi" w:eastAsiaTheme="minorHAnsi" w:hAnsiTheme="minorHAnsi" w:cstheme="minorBidi"/>
                <w:sz w:val="22"/>
                <w:szCs w:val="22"/>
                <w:lang w:val="en-CA" w:eastAsia="en-US"/>
              </w:rPr>
              <w:t xml:space="preserve">Statistical </w:t>
            </w:r>
            <w:r w:rsidR="00F95AF6" w:rsidRPr="00F95AF6">
              <w:rPr>
                <w:rFonts w:asciiTheme="minorHAnsi" w:eastAsiaTheme="minorHAnsi" w:hAnsiTheme="minorHAnsi" w:cstheme="minorBidi"/>
                <w:sz w:val="22"/>
                <w:szCs w:val="22"/>
                <w:lang w:val="en-CA" w:eastAsia="en-US"/>
              </w:rPr>
              <w:t>Institute</w:t>
            </w:r>
            <w:r w:rsidRPr="00F95AF6">
              <w:rPr>
                <w:rFonts w:asciiTheme="minorHAnsi" w:eastAsiaTheme="minorHAnsi" w:hAnsiTheme="minorHAnsi" w:cstheme="minorBidi"/>
                <w:sz w:val="22"/>
                <w:szCs w:val="22"/>
                <w:lang w:val="en-CA" w:eastAsia="en-US"/>
              </w:rPr>
              <w:t xml:space="preserve"> of Belize</w:t>
            </w:r>
          </w:p>
        </w:tc>
      </w:tr>
    </w:tbl>
    <w:p w:rsidR="00C076E3" w:rsidRPr="00C076E3" w:rsidRDefault="00C076E3" w:rsidP="00C076E3">
      <w:pPr>
        <w:rPr>
          <w:i/>
          <w:lang w:val="en-CA"/>
        </w:rPr>
      </w:pPr>
    </w:p>
    <w:p w:rsidR="0063236B" w:rsidRPr="00DC6C93" w:rsidRDefault="0063236B" w:rsidP="00F36718">
      <w:pPr>
        <w:rPr>
          <w:rFonts w:ascii="Arial" w:hAnsi="Arial" w:cs="Arial"/>
          <w:sz w:val="22"/>
          <w:szCs w:val="22"/>
          <w:lang w:val="en-CA"/>
        </w:rPr>
      </w:pPr>
    </w:p>
    <w:p w:rsidR="00F95AF6" w:rsidRDefault="00F95AF6" w:rsidP="00F95AF6">
      <w:pPr>
        <w:rPr>
          <w:rFonts w:ascii="Arial" w:hAnsi="Arial" w:cs="Arial"/>
          <w:sz w:val="22"/>
          <w:szCs w:val="22"/>
          <w:lang w:val="en-CA"/>
        </w:rPr>
      </w:pPr>
      <w:r w:rsidRPr="00DC6C93">
        <w:rPr>
          <w:rFonts w:ascii="Arial" w:hAnsi="Arial" w:cs="Arial"/>
          <w:sz w:val="22"/>
          <w:szCs w:val="22"/>
          <w:lang w:val="en-CA"/>
        </w:rPr>
        <w:t xml:space="preserve">The </w:t>
      </w:r>
      <w:r>
        <w:rPr>
          <w:rFonts w:ascii="Arial" w:hAnsi="Arial" w:cs="Arial"/>
          <w:sz w:val="22"/>
          <w:szCs w:val="22"/>
          <w:lang w:val="en-CA"/>
        </w:rPr>
        <w:t xml:space="preserve">third </w:t>
      </w:r>
      <w:r w:rsidRPr="00DC6C93">
        <w:rPr>
          <w:rFonts w:ascii="Arial" w:hAnsi="Arial" w:cs="Arial"/>
          <w:sz w:val="22"/>
          <w:szCs w:val="22"/>
          <w:lang w:val="en-CA"/>
        </w:rPr>
        <w:t>m</w:t>
      </w:r>
      <w:r>
        <w:rPr>
          <w:rFonts w:ascii="Arial" w:hAnsi="Arial" w:cs="Arial"/>
          <w:sz w:val="22"/>
          <w:szCs w:val="22"/>
          <w:lang w:val="en-CA"/>
        </w:rPr>
        <w:t xml:space="preserve">ission of the Business Survey Infrastructure component of the </w:t>
      </w:r>
      <w:r w:rsidRPr="00394352">
        <w:rPr>
          <w:rFonts w:ascii="Arial" w:hAnsi="Arial" w:cs="Arial"/>
          <w:sz w:val="22"/>
          <w:szCs w:val="22"/>
          <w:lang w:val="en-CA"/>
        </w:rPr>
        <w:t>Project for the Regional Advancement of Statistics in the Caribbean</w:t>
      </w:r>
      <w:r>
        <w:rPr>
          <w:rFonts w:ascii="Arial" w:hAnsi="Arial" w:cs="Arial"/>
          <w:sz w:val="22"/>
          <w:szCs w:val="22"/>
          <w:lang w:val="en-CA"/>
        </w:rPr>
        <w:t xml:space="preserve"> (PRASC) to</w:t>
      </w:r>
      <w:r w:rsidRPr="004C1DC3">
        <w:rPr>
          <w:rFonts w:ascii="Arial" w:hAnsi="Arial" w:cs="Arial"/>
          <w:sz w:val="22"/>
          <w:szCs w:val="22"/>
          <w:lang w:val="en-CA"/>
        </w:rPr>
        <w:t xml:space="preserve">ok place in </w:t>
      </w:r>
      <w:r>
        <w:rPr>
          <w:rFonts w:ascii="Arial" w:hAnsi="Arial" w:cs="Arial"/>
          <w:sz w:val="22"/>
          <w:szCs w:val="22"/>
          <w:lang w:val="en-CA"/>
        </w:rPr>
        <w:t xml:space="preserve">Belmopan, Belize from </w:t>
      </w:r>
      <w:r w:rsidR="00E0262C">
        <w:rPr>
          <w:rFonts w:ascii="Arial" w:hAnsi="Arial" w:cs="Arial"/>
          <w:sz w:val="22"/>
          <w:szCs w:val="22"/>
          <w:lang w:val="en-CA"/>
        </w:rPr>
        <w:t xml:space="preserve">April 19-22, </w:t>
      </w:r>
      <w:r>
        <w:rPr>
          <w:rFonts w:ascii="Arial" w:hAnsi="Arial" w:cs="Arial"/>
          <w:sz w:val="22"/>
          <w:szCs w:val="22"/>
          <w:lang w:val="en-CA"/>
        </w:rPr>
        <w:t>2016 between Statistics Canada (StatCan) and the Statistical Institute of Belize (SIB)</w:t>
      </w:r>
      <w:r w:rsidRPr="004C1DC3">
        <w:rPr>
          <w:rFonts w:ascii="Arial" w:hAnsi="Arial" w:cs="Arial"/>
          <w:sz w:val="22"/>
          <w:szCs w:val="22"/>
          <w:lang w:val="en-CA"/>
        </w:rPr>
        <w:t xml:space="preserve">. </w:t>
      </w:r>
      <w:r w:rsidR="00086E75" w:rsidRPr="004C1DC3">
        <w:rPr>
          <w:rFonts w:ascii="Arial" w:hAnsi="Arial" w:cs="Arial"/>
          <w:sz w:val="22"/>
          <w:szCs w:val="22"/>
          <w:lang w:val="en-CA"/>
        </w:rPr>
        <w:t xml:space="preserve">There were </w:t>
      </w:r>
      <w:r w:rsidR="008E3C45">
        <w:rPr>
          <w:rFonts w:ascii="Arial" w:hAnsi="Arial" w:cs="Arial"/>
          <w:sz w:val="22"/>
          <w:szCs w:val="22"/>
          <w:lang w:val="en-CA"/>
        </w:rPr>
        <w:t xml:space="preserve">10 </w:t>
      </w:r>
      <w:r w:rsidR="00086E75" w:rsidRPr="004C1DC3">
        <w:rPr>
          <w:rFonts w:ascii="Arial" w:hAnsi="Arial" w:cs="Arial"/>
          <w:sz w:val="22"/>
          <w:szCs w:val="22"/>
          <w:lang w:val="en-CA"/>
        </w:rPr>
        <w:t xml:space="preserve">representatives </w:t>
      </w:r>
      <w:r w:rsidR="00081765">
        <w:rPr>
          <w:rFonts w:ascii="Arial" w:hAnsi="Arial" w:cs="Arial"/>
          <w:sz w:val="22"/>
          <w:szCs w:val="22"/>
          <w:lang w:val="en-CA"/>
        </w:rPr>
        <w:t xml:space="preserve">from </w:t>
      </w:r>
      <w:r w:rsidR="00DE6C58">
        <w:rPr>
          <w:rFonts w:ascii="Arial" w:hAnsi="Arial" w:cs="Arial"/>
          <w:sz w:val="22"/>
          <w:szCs w:val="22"/>
          <w:lang w:val="en-CA"/>
        </w:rPr>
        <w:t>SIB</w:t>
      </w:r>
      <w:r>
        <w:rPr>
          <w:rFonts w:ascii="Arial" w:hAnsi="Arial" w:cs="Arial"/>
          <w:sz w:val="22"/>
          <w:szCs w:val="22"/>
          <w:lang w:val="en-CA"/>
        </w:rPr>
        <w:t xml:space="preserve"> and</w:t>
      </w:r>
      <w:r w:rsidR="00394352" w:rsidRPr="0017286F">
        <w:rPr>
          <w:rFonts w:ascii="Arial" w:hAnsi="Arial" w:cs="Arial"/>
          <w:color w:val="000000" w:themeColor="text1"/>
          <w:sz w:val="22"/>
          <w:szCs w:val="22"/>
          <w:lang w:val="en-CA"/>
        </w:rPr>
        <w:t xml:space="preserve"> </w:t>
      </w:r>
      <w:r w:rsidR="00E0262C">
        <w:rPr>
          <w:rFonts w:ascii="Arial" w:hAnsi="Arial" w:cs="Arial"/>
          <w:color w:val="000000" w:themeColor="text1"/>
          <w:sz w:val="22"/>
          <w:szCs w:val="22"/>
          <w:lang w:val="en-CA"/>
        </w:rPr>
        <w:t>3</w:t>
      </w:r>
      <w:r w:rsidR="00394352" w:rsidRPr="0017286F">
        <w:rPr>
          <w:rFonts w:ascii="Arial" w:hAnsi="Arial" w:cs="Arial"/>
          <w:color w:val="000000" w:themeColor="text1"/>
          <w:sz w:val="22"/>
          <w:szCs w:val="22"/>
          <w:lang w:val="en-CA"/>
        </w:rPr>
        <w:t xml:space="preserve"> participants f</w:t>
      </w:r>
      <w:r w:rsidR="006F3324" w:rsidRPr="0017286F">
        <w:rPr>
          <w:rFonts w:ascii="Arial" w:hAnsi="Arial" w:cs="Arial"/>
          <w:color w:val="000000" w:themeColor="text1"/>
          <w:sz w:val="22"/>
          <w:szCs w:val="22"/>
          <w:lang w:val="en-CA"/>
        </w:rPr>
        <w:t>rom StatCan</w:t>
      </w:r>
      <w:r w:rsidR="00394352" w:rsidRPr="0017286F">
        <w:rPr>
          <w:rFonts w:ascii="Arial" w:hAnsi="Arial" w:cs="Arial"/>
          <w:sz w:val="22"/>
          <w:szCs w:val="22"/>
          <w:lang w:val="en-CA"/>
        </w:rPr>
        <w:t xml:space="preserve">. </w:t>
      </w:r>
    </w:p>
    <w:p w:rsidR="00F95AF6" w:rsidRDefault="00F95AF6" w:rsidP="00F95AF6">
      <w:pPr>
        <w:rPr>
          <w:rFonts w:ascii="Arial" w:hAnsi="Arial" w:cs="Arial"/>
          <w:sz w:val="22"/>
          <w:szCs w:val="22"/>
          <w:lang w:val="en-CA"/>
        </w:rPr>
      </w:pPr>
    </w:p>
    <w:p w:rsidR="00F95AF6" w:rsidRDefault="00C12024" w:rsidP="00F95AF6">
      <w:pPr>
        <w:rPr>
          <w:rFonts w:ascii="Arial" w:hAnsi="Arial" w:cs="Arial"/>
          <w:sz w:val="22"/>
          <w:szCs w:val="22"/>
          <w:lang w:val="en-CA"/>
        </w:rPr>
      </w:pPr>
      <w:r w:rsidRPr="0017286F">
        <w:rPr>
          <w:rFonts w:ascii="Arial" w:hAnsi="Arial" w:cs="Arial"/>
          <w:sz w:val="22"/>
          <w:szCs w:val="22"/>
          <w:lang w:val="en-CA"/>
        </w:rPr>
        <w:t xml:space="preserve">The objective of this </w:t>
      </w:r>
      <w:r w:rsidR="00F95AF6">
        <w:rPr>
          <w:rFonts w:ascii="Arial" w:hAnsi="Arial" w:cs="Arial"/>
          <w:sz w:val="22"/>
          <w:szCs w:val="22"/>
          <w:lang w:val="en-CA"/>
        </w:rPr>
        <w:t xml:space="preserve">third mission was the development and specification of the edit and imputation procedures that will be used </w:t>
      </w:r>
      <w:r w:rsidR="00B41C43">
        <w:rPr>
          <w:rFonts w:ascii="Arial" w:hAnsi="Arial" w:cs="Arial"/>
          <w:sz w:val="22"/>
          <w:szCs w:val="22"/>
          <w:lang w:val="en-CA"/>
        </w:rPr>
        <w:t xml:space="preserve">during </w:t>
      </w:r>
      <w:r w:rsidR="00F95AF6">
        <w:rPr>
          <w:rFonts w:ascii="Arial" w:hAnsi="Arial" w:cs="Arial"/>
          <w:sz w:val="22"/>
          <w:szCs w:val="22"/>
          <w:lang w:val="en-CA"/>
        </w:rPr>
        <w:t>post-collection to clean and complete the data received through the Part A questionnaire and the Part</w:t>
      </w:r>
      <w:r w:rsidR="00E0262C">
        <w:rPr>
          <w:rFonts w:ascii="Arial" w:hAnsi="Arial" w:cs="Arial"/>
          <w:sz w:val="22"/>
          <w:szCs w:val="22"/>
          <w:lang w:val="en-CA"/>
        </w:rPr>
        <w:t xml:space="preserve"> B</w:t>
      </w:r>
      <w:r w:rsidR="00F95AF6">
        <w:rPr>
          <w:rFonts w:ascii="Arial" w:hAnsi="Arial" w:cs="Arial"/>
          <w:sz w:val="22"/>
          <w:szCs w:val="22"/>
          <w:lang w:val="en-CA"/>
        </w:rPr>
        <w:t xml:space="preserve"> series of questionnaires.</w:t>
      </w:r>
    </w:p>
    <w:p w:rsidR="00F95AF6" w:rsidRDefault="00F95AF6" w:rsidP="00F36718">
      <w:pPr>
        <w:rPr>
          <w:rFonts w:ascii="Arial" w:hAnsi="Arial" w:cs="Arial"/>
          <w:sz w:val="22"/>
          <w:szCs w:val="22"/>
          <w:lang w:val="en-CA"/>
        </w:rPr>
      </w:pPr>
    </w:p>
    <w:p w:rsidR="00F36718" w:rsidRPr="004C1DC3" w:rsidRDefault="002813CE" w:rsidP="00F36718">
      <w:pPr>
        <w:rPr>
          <w:rFonts w:ascii="Arial" w:hAnsi="Arial" w:cs="Arial"/>
          <w:sz w:val="22"/>
          <w:szCs w:val="22"/>
          <w:lang w:val="en-CA"/>
        </w:rPr>
      </w:pPr>
      <w:r w:rsidRPr="004C1DC3">
        <w:rPr>
          <w:rFonts w:ascii="Arial" w:hAnsi="Arial" w:cs="Arial"/>
          <w:sz w:val="22"/>
          <w:szCs w:val="22"/>
          <w:lang w:val="en-CA"/>
        </w:rPr>
        <w:t xml:space="preserve">The </w:t>
      </w:r>
      <w:r w:rsidR="00040834">
        <w:rPr>
          <w:rFonts w:ascii="Arial" w:hAnsi="Arial" w:cs="Arial"/>
          <w:sz w:val="22"/>
          <w:szCs w:val="22"/>
          <w:lang w:val="en-CA"/>
        </w:rPr>
        <w:t xml:space="preserve">agenda </w:t>
      </w:r>
      <w:r w:rsidR="00394352">
        <w:rPr>
          <w:rFonts w:ascii="Arial" w:hAnsi="Arial" w:cs="Arial"/>
          <w:sz w:val="22"/>
          <w:szCs w:val="22"/>
          <w:lang w:val="en-CA"/>
        </w:rPr>
        <w:t>is attached in Appendix 1</w:t>
      </w:r>
      <w:r w:rsidR="00CC2953">
        <w:rPr>
          <w:rFonts w:ascii="Arial" w:hAnsi="Arial" w:cs="Arial"/>
          <w:sz w:val="22"/>
          <w:szCs w:val="22"/>
          <w:lang w:val="en-CA"/>
        </w:rPr>
        <w:t xml:space="preserve">, </w:t>
      </w:r>
      <w:r w:rsidR="00394352">
        <w:rPr>
          <w:rFonts w:ascii="Arial" w:hAnsi="Arial" w:cs="Arial"/>
          <w:sz w:val="22"/>
          <w:szCs w:val="22"/>
          <w:lang w:val="en-CA"/>
        </w:rPr>
        <w:t xml:space="preserve">the </w:t>
      </w:r>
      <w:r w:rsidR="00040834">
        <w:rPr>
          <w:rFonts w:ascii="Arial" w:hAnsi="Arial" w:cs="Arial"/>
          <w:sz w:val="22"/>
          <w:szCs w:val="22"/>
          <w:lang w:val="en-CA"/>
        </w:rPr>
        <w:t xml:space="preserve">list </w:t>
      </w:r>
      <w:r w:rsidR="00040834" w:rsidRPr="004C1DC3">
        <w:rPr>
          <w:rFonts w:ascii="Arial" w:hAnsi="Arial" w:cs="Arial"/>
          <w:sz w:val="22"/>
          <w:szCs w:val="22"/>
          <w:lang w:val="en-CA"/>
        </w:rPr>
        <w:t xml:space="preserve">of participants </w:t>
      </w:r>
      <w:r w:rsidRPr="004C1DC3">
        <w:rPr>
          <w:rFonts w:ascii="Arial" w:hAnsi="Arial" w:cs="Arial"/>
          <w:sz w:val="22"/>
          <w:szCs w:val="22"/>
          <w:lang w:val="en-CA"/>
        </w:rPr>
        <w:t>in Appendi</w:t>
      </w:r>
      <w:r w:rsidR="00BE19E4" w:rsidRPr="004C1DC3">
        <w:rPr>
          <w:rFonts w:ascii="Arial" w:hAnsi="Arial" w:cs="Arial"/>
          <w:sz w:val="22"/>
          <w:szCs w:val="22"/>
          <w:lang w:val="en-CA"/>
        </w:rPr>
        <w:t>x</w:t>
      </w:r>
      <w:r w:rsidR="00394352">
        <w:rPr>
          <w:rFonts w:ascii="Arial" w:hAnsi="Arial" w:cs="Arial"/>
          <w:sz w:val="22"/>
          <w:szCs w:val="22"/>
          <w:lang w:val="en-CA"/>
        </w:rPr>
        <w:t xml:space="preserve"> 2</w:t>
      </w:r>
      <w:r w:rsidR="00CC2953">
        <w:rPr>
          <w:rFonts w:ascii="Arial" w:hAnsi="Arial" w:cs="Arial"/>
          <w:sz w:val="22"/>
          <w:szCs w:val="22"/>
          <w:lang w:val="en-CA"/>
        </w:rPr>
        <w:t xml:space="preserve">, and the </w:t>
      </w:r>
      <w:r w:rsidR="00CC2953" w:rsidRPr="00CC2953">
        <w:rPr>
          <w:rFonts w:ascii="Arial" w:hAnsi="Arial" w:cs="Arial"/>
          <w:sz w:val="22"/>
          <w:szCs w:val="22"/>
          <w:lang w:val="en-CA"/>
        </w:rPr>
        <w:t>IT development requirements</w:t>
      </w:r>
      <w:r w:rsidR="00CC2953">
        <w:rPr>
          <w:rFonts w:ascii="Arial" w:hAnsi="Arial" w:cs="Arial"/>
          <w:sz w:val="22"/>
          <w:szCs w:val="22"/>
          <w:lang w:val="en-CA"/>
        </w:rPr>
        <w:t xml:space="preserve"> in Appendix 3</w:t>
      </w:r>
      <w:r w:rsidR="00F36718" w:rsidRPr="004C1DC3">
        <w:rPr>
          <w:rFonts w:ascii="Arial" w:hAnsi="Arial" w:cs="Arial"/>
          <w:sz w:val="22"/>
          <w:szCs w:val="22"/>
          <w:lang w:val="en-CA"/>
        </w:rPr>
        <w:t>.</w:t>
      </w:r>
      <w:r w:rsidR="00040834">
        <w:rPr>
          <w:rFonts w:ascii="Arial" w:hAnsi="Arial" w:cs="Arial"/>
          <w:sz w:val="22"/>
          <w:szCs w:val="22"/>
          <w:lang w:val="en-CA"/>
        </w:rPr>
        <w:t xml:space="preserve"> </w:t>
      </w:r>
    </w:p>
    <w:p w:rsidR="00BE19E4" w:rsidRPr="004C1DC3" w:rsidRDefault="00BE19E4" w:rsidP="00BE19E4">
      <w:pPr>
        <w:rPr>
          <w:rFonts w:ascii="Arial" w:hAnsi="Arial" w:cs="Arial"/>
          <w:sz w:val="22"/>
          <w:szCs w:val="22"/>
          <w:lang w:val="en-CA"/>
        </w:rPr>
      </w:pPr>
    </w:p>
    <w:p w:rsidR="000D23EE" w:rsidRPr="00CE7EE0" w:rsidRDefault="000D23EE" w:rsidP="00343559">
      <w:pPr>
        <w:numPr>
          <w:ilvl w:val="0"/>
          <w:numId w:val="1"/>
        </w:numPr>
        <w:spacing w:after="120"/>
        <w:ind w:left="499" w:hanging="357"/>
        <w:rPr>
          <w:rFonts w:ascii="Arial" w:hAnsi="Arial" w:cs="Arial"/>
          <w:sz w:val="22"/>
          <w:szCs w:val="22"/>
          <w:lang w:val="en-CA"/>
        </w:rPr>
      </w:pPr>
      <w:r w:rsidRPr="00CE7EE0">
        <w:rPr>
          <w:rFonts w:ascii="Arial" w:hAnsi="Arial" w:cs="Arial"/>
          <w:sz w:val="22"/>
          <w:szCs w:val="22"/>
          <w:lang w:val="en-CA"/>
        </w:rPr>
        <w:t xml:space="preserve">The meeting was started </w:t>
      </w:r>
      <w:r w:rsidR="00E7168A">
        <w:rPr>
          <w:rFonts w:ascii="Arial" w:hAnsi="Arial" w:cs="Arial"/>
          <w:sz w:val="22"/>
          <w:szCs w:val="22"/>
          <w:lang w:val="en-CA"/>
        </w:rPr>
        <w:t xml:space="preserve">on Tuesday </w:t>
      </w:r>
      <w:r w:rsidRPr="00CE7EE0">
        <w:rPr>
          <w:rFonts w:ascii="Arial" w:hAnsi="Arial" w:cs="Arial"/>
          <w:sz w:val="22"/>
          <w:szCs w:val="22"/>
          <w:lang w:val="en-CA"/>
        </w:rPr>
        <w:t xml:space="preserve">with opening remarks </w:t>
      </w:r>
      <w:r w:rsidR="00DD277D" w:rsidRPr="00CE7EE0">
        <w:rPr>
          <w:rFonts w:ascii="Arial" w:hAnsi="Arial" w:cs="Arial"/>
          <w:sz w:val="22"/>
          <w:szCs w:val="22"/>
          <w:lang w:val="en-CA"/>
        </w:rPr>
        <w:t xml:space="preserve">from </w:t>
      </w:r>
      <w:r w:rsidR="00DE6C58" w:rsidRPr="00CE7EE0">
        <w:rPr>
          <w:rFonts w:ascii="Arial" w:hAnsi="Arial" w:cs="Arial"/>
          <w:sz w:val="22"/>
          <w:szCs w:val="22"/>
          <w:lang w:val="en-CA"/>
        </w:rPr>
        <w:t xml:space="preserve">StatCan. </w:t>
      </w:r>
      <w:r w:rsidR="0007418B">
        <w:rPr>
          <w:rFonts w:ascii="Arial" w:hAnsi="Arial" w:cs="Arial"/>
          <w:sz w:val="22"/>
          <w:szCs w:val="22"/>
          <w:lang w:val="en-CA"/>
        </w:rPr>
        <w:t xml:space="preserve">The importance of </w:t>
      </w:r>
      <w:r w:rsidR="00DE6C58" w:rsidRPr="00CE7EE0">
        <w:rPr>
          <w:rFonts w:ascii="Arial" w:hAnsi="Arial" w:cs="Arial"/>
          <w:sz w:val="22"/>
          <w:szCs w:val="22"/>
          <w:lang w:val="en-CA"/>
        </w:rPr>
        <w:t>the edit &amp; imputation process</w:t>
      </w:r>
      <w:r w:rsidR="00DC6C93" w:rsidRPr="00CE7EE0">
        <w:rPr>
          <w:rFonts w:ascii="Arial" w:hAnsi="Arial" w:cs="Arial"/>
          <w:sz w:val="22"/>
          <w:szCs w:val="22"/>
          <w:lang w:val="en-CA"/>
        </w:rPr>
        <w:t xml:space="preserve"> </w:t>
      </w:r>
      <w:r w:rsidR="00DD277D" w:rsidRPr="00CE7EE0">
        <w:rPr>
          <w:rFonts w:ascii="Arial" w:hAnsi="Arial" w:cs="Arial"/>
          <w:sz w:val="22"/>
          <w:szCs w:val="22"/>
          <w:lang w:val="en-CA"/>
        </w:rPr>
        <w:t xml:space="preserve">from </w:t>
      </w:r>
      <w:r w:rsidR="00DE6C58" w:rsidRPr="00CE7EE0">
        <w:rPr>
          <w:rFonts w:ascii="Arial" w:hAnsi="Arial" w:cs="Arial"/>
          <w:sz w:val="22"/>
          <w:szCs w:val="22"/>
          <w:lang w:val="en-CA"/>
        </w:rPr>
        <w:t>a quality perspective</w:t>
      </w:r>
      <w:r w:rsidR="0007418B">
        <w:rPr>
          <w:rFonts w:ascii="Arial" w:hAnsi="Arial" w:cs="Arial"/>
          <w:sz w:val="22"/>
          <w:szCs w:val="22"/>
          <w:lang w:val="en-CA"/>
        </w:rPr>
        <w:t xml:space="preserve"> was emphasized</w:t>
      </w:r>
      <w:r w:rsidR="00DE6C58" w:rsidRPr="00CE7EE0">
        <w:rPr>
          <w:rFonts w:ascii="Arial" w:hAnsi="Arial" w:cs="Arial"/>
          <w:sz w:val="22"/>
          <w:szCs w:val="22"/>
          <w:lang w:val="en-CA"/>
        </w:rPr>
        <w:t xml:space="preserve">, </w:t>
      </w:r>
      <w:r w:rsidR="0007418B">
        <w:rPr>
          <w:rFonts w:ascii="Arial" w:hAnsi="Arial" w:cs="Arial"/>
          <w:sz w:val="22"/>
          <w:szCs w:val="22"/>
          <w:lang w:val="en-CA"/>
        </w:rPr>
        <w:t>and it was stated that</w:t>
      </w:r>
      <w:r w:rsidR="00DE6C58" w:rsidRPr="00CE7EE0">
        <w:rPr>
          <w:rFonts w:ascii="Arial" w:hAnsi="Arial" w:cs="Arial"/>
          <w:sz w:val="22"/>
          <w:szCs w:val="22"/>
          <w:lang w:val="en-CA"/>
        </w:rPr>
        <w:t xml:space="preserve"> survey outputs are </w:t>
      </w:r>
      <w:r w:rsidR="0007418B" w:rsidRPr="00CE7EE0">
        <w:rPr>
          <w:rFonts w:ascii="Arial" w:hAnsi="Arial" w:cs="Arial"/>
          <w:sz w:val="22"/>
          <w:szCs w:val="22"/>
          <w:lang w:val="en-CA"/>
        </w:rPr>
        <w:t>depend</w:t>
      </w:r>
      <w:r w:rsidR="0007418B">
        <w:rPr>
          <w:rFonts w:ascii="Arial" w:hAnsi="Arial" w:cs="Arial"/>
          <w:sz w:val="22"/>
          <w:szCs w:val="22"/>
          <w:lang w:val="en-CA"/>
        </w:rPr>
        <w:t>ent</w:t>
      </w:r>
      <w:r w:rsidR="0007418B" w:rsidRPr="00CE7EE0">
        <w:rPr>
          <w:rFonts w:ascii="Arial" w:hAnsi="Arial" w:cs="Arial"/>
          <w:sz w:val="22"/>
          <w:szCs w:val="22"/>
          <w:lang w:val="en-CA"/>
        </w:rPr>
        <w:t xml:space="preserve"> </w:t>
      </w:r>
      <w:r w:rsidR="00DE6C58" w:rsidRPr="00CE7EE0">
        <w:rPr>
          <w:rFonts w:ascii="Arial" w:hAnsi="Arial" w:cs="Arial"/>
          <w:sz w:val="22"/>
          <w:szCs w:val="22"/>
          <w:lang w:val="en-CA"/>
        </w:rPr>
        <w:t xml:space="preserve">on the respondents' interpretation of the concepts of interest. </w:t>
      </w:r>
      <w:r w:rsidR="0007418B">
        <w:rPr>
          <w:rFonts w:ascii="Arial" w:hAnsi="Arial" w:cs="Arial"/>
          <w:sz w:val="22"/>
          <w:szCs w:val="22"/>
          <w:lang w:val="en-CA"/>
        </w:rPr>
        <w:t>A</w:t>
      </w:r>
      <w:r w:rsidR="00DE6C58" w:rsidRPr="00CE7EE0">
        <w:rPr>
          <w:rFonts w:ascii="Arial" w:hAnsi="Arial" w:cs="Arial"/>
          <w:sz w:val="22"/>
          <w:szCs w:val="22"/>
          <w:lang w:val="en-CA"/>
        </w:rPr>
        <w:t>n</w:t>
      </w:r>
      <w:r w:rsidR="007B6016" w:rsidRPr="00CE7EE0">
        <w:rPr>
          <w:rFonts w:ascii="Arial" w:hAnsi="Arial" w:cs="Arial"/>
          <w:sz w:val="22"/>
          <w:szCs w:val="22"/>
          <w:lang w:val="en-CA"/>
        </w:rPr>
        <w:t xml:space="preserve"> </w:t>
      </w:r>
      <w:r w:rsidR="00DE6C58" w:rsidRPr="00CE7EE0">
        <w:rPr>
          <w:rFonts w:ascii="Arial" w:hAnsi="Arial" w:cs="Arial"/>
          <w:sz w:val="22"/>
          <w:szCs w:val="22"/>
          <w:lang w:val="en-CA"/>
        </w:rPr>
        <w:t xml:space="preserve">up-to-date schedule for the week </w:t>
      </w:r>
      <w:r w:rsidR="0007418B">
        <w:rPr>
          <w:rFonts w:ascii="Arial" w:hAnsi="Arial" w:cs="Arial"/>
          <w:sz w:val="22"/>
          <w:szCs w:val="22"/>
          <w:lang w:val="en-CA"/>
        </w:rPr>
        <w:t xml:space="preserve">was reviewed </w:t>
      </w:r>
      <w:r w:rsidR="00DE6C58" w:rsidRPr="00CE7EE0">
        <w:rPr>
          <w:rFonts w:ascii="Arial" w:hAnsi="Arial" w:cs="Arial"/>
          <w:sz w:val="22"/>
          <w:szCs w:val="22"/>
          <w:lang w:val="en-CA"/>
        </w:rPr>
        <w:t xml:space="preserve">with a focus on tangible deliverables: edit and imputation specifications. </w:t>
      </w:r>
      <w:r w:rsidR="0007418B">
        <w:rPr>
          <w:rFonts w:ascii="Arial" w:hAnsi="Arial" w:cs="Arial"/>
          <w:sz w:val="22"/>
          <w:szCs w:val="22"/>
          <w:lang w:val="en-CA"/>
        </w:rPr>
        <w:t>T</w:t>
      </w:r>
      <w:r w:rsidR="00DE6C58" w:rsidRPr="00CE7EE0">
        <w:rPr>
          <w:rFonts w:ascii="Arial" w:hAnsi="Arial" w:cs="Arial"/>
          <w:sz w:val="22"/>
          <w:szCs w:val="22"/>
          <w:lang w:val="en-CA"/>
        </w:rPr>
        <w:t>he agenda for the week and the related deliverables</w:t>
      </w:r>
      <w:r w:rsidR="0007418B">
        <w:rPr>
          <w:rFonts w:ascii="Arial" w:hAnsi="Arial" w:cs="Arial"/>
          <w:sz w:val="22"/>
          <w:szCs w:val="22"/>
          <w:lang w:val="en-CA"/>
        </w:rPr>
        <w:t xml:space="preserve"> was accepted by all participants</w:t>
      </w:r>
      <w:r w:rsidR="00DE6C58" w:rsidRPr="00CE7EE0">
        <w:rPr>
          <w:rFonts w:ascii="Arial" w:hAnsi="Arial" w:cs="Arial"/>
          <w:sz w:val="22"/>
          <w:szCs w:val="22"/>
          <w:lang w:val="en-CA"/>
        </w:rPr>
        <w:t>.</w:t>
      </w:r>
      <w:r w:rsidR="00DD277D" w:rsidRPr="00CE7EE0">
        <w:rPr>
          <w:rFonts w:ascii="Arial" w:hAnsi="Arial" w:cs="Arial"/>
          <w:sz w:val="22"/>
          <w:szCs w:val="22"/>
          <w:lang w:val="en-CA"/>
        </w:rPr>
        <w:t xml:space="preserve"> </w:t>
      </w:r>
    </w:p>
    <w:p w:rsidR="00AD7A76" w:rsidRPr="003F3E05" w:rsidRDefault="00A67CC4" w:rsidP="00A67CC4">
      <w:pPr>
        <w:ind w:left="502"/>
        <w:rPr>
          <w:rFonts w:ascii="Arial" w:hAnsi="Arial" w:cs="Arial"/>
          <w:sz w:val="22"/>
          <w:szCs w:val="22"/>
          <w:lang w:val="en-CA"/>
        </w:rPr>
      </w:pPr>
      <w:r w:rsidRPr="00CE7EE0">
        <w:rPr>
          <w:rFonts w:ascii="Arial" w:hAnsi="Arial" w:cs="Arial"/>
          <w:sz w:val="22"/>
          <w:szCs w:val="22"/>
          <w:lang w:val="en-CA"/>
        </w:rPr>
        <w:t>After th</w:t>
      </w:r>
      <w:r w:rsidR="00047D38">
        <w:rPr>
          <w:rFonts w:ascii="Arial" w:hAnsi="Arial" w:cs="Arial"/>
          <w:sz w:val="22"/>
          <w:szCs w:val="22"/>
          <w:lang w:val="en-CA"/>
        </w:rPr>
        <w:t xml:space="preserve">is </w:t>
      </w:r>
      <w:r w:rsidRPr="00CE7EE0">
        <w:rPr>
          <w:rFonts w:ascii="Arial" w:hAnsi="Arial" w:cs="Arial"/>
          <w:sz w:val="22"/>
          <w:szCs w:val="22"/>
          <w:lang w:val="en-CA"/>
        </w:rPr>
        <w:t>introduction,</w:t>
      </w:r>
      <w:r w:rsidR="003F3E05" w:rsidRPr="00CE7EE0">
        <w:rPr>
          <w:rFonts w:ascii="Arial" w:hAnsi="Arial" w:cs="Arial"/>
          <w:sz w:val="22"/>
          <w:szCs w:val="22"/>
          <w:lang w:val="en-CA"/>
        </w:rPr>
        <w:t xml:space="preserve"> StatCan</w:t>
      </w:r>
      <w:r w:rsidR="003F3E05" w:rsidRPr="003F3E05">
        <w:rPr>
          <w:rFonts w:ascii="Arial" w:hAnsi="Arial" w:cs="Arial"/>
          <w:sz w:val="22"/>
          <w:szCs w:val="22"/>
          <w:lang w:val="en-CA"/>
        </w:rPr>
        <w:t xml:space="preserve"> presented an overview of data processing.  The presentation was followed by a context</w:t>
      </w:r>
      <w:r w:rsidR="0007418B">
        <w:rPr>
          <w:rFonts w:ascii="Arial" w:hAnsi="Arial" w:cs="Arial"/>
          <w:sz w:val="22"/>
          <w:szCs w:val="22"/>
          <w:lang w:val="en-CA"/>
        </w:rPr>
        <w:t>-</w:t>
      </w:r>
      <w:r w:rsidR="003F3E05" w:rsidRPr="003F3E05">
        <w:rPr>
          <w:rFonts w:ascii="Arial" w:hAnsi="Arial" w:cs="Arial"/>
          <w:sz w:val="22"/>
          <w:szCs w:val="22"/>
          <w:lang w:val="en-CA"/>
        </w:rPr>
        <w:t>specific review of the Business Establishment Survey (BES) requirements and SIB capacity for implementing automated solutions.</w:t>
      </w:r>
      <w:r>
        <w:rPr>
          <w:rFonts w:ascii="Arial" w:hAnsi="Arial" w:cs="Arial"/>
          <w:sz w:val="22"/>
          <w:szCs w:val="22"/>
          <w:lang w:val="en-CA"/>
        </w:rPr>
        <w:t xml:space="preserve"> </w:t>
      </w:r>
      <w:r w:rsidR="003F3E05" w:rsidRPr="003F3E05">
        <w:rPr>
          <w:rFonts w:ascii="Arial" w:hAnsi="Arial" w:cs="Arial"/>
          <w:sz w:val="22"/>
          <w:szCs w:val="22"/>
          <w:lang w:val="en-CA"/>
        </w:rPr>
        <w:t>The StatCan and SIB teams reviewed the projected workload for capturing, editing and imputing BES data based on sample size and expected response rate.  Preliminary numbers of collection progress were discussed and the StatCan team proposed a formula for calculating the collection response rate.</w:t>
      </w:r>
      <w:r>
        <w:rPr>
          <w:rFonts w:ascii="Arial" w:hAnsi="Arial" w:cs="Arial"/>
          <w:sz w:val="22"/>
          <w:szCs w:val="22"/>
          <w:lang w:val="en-CA"/>
        </w:rPr>
        <w:t xml:space="preserve"> </w:t>
      </w:r>
      <w:r w:rsidR="003F3E05" w:rsidRPr="003F3E05">
        <w:rPr>
          <w:rFonts w:ascii="Arial" w:hAnsi="Arial" w:cs="Arial"/>
          <w:sz w:val="22"/>
          <w:szCs w:val="22"/>
          <w:lang w:val="en-CA"/>
        </w:rPr>
        <w:t>The teams also brainstormed a list of software and programming languages that could potentially be part of the SIB data processing tool box for the BES.  These options will be evaluated to confirm the best fit in terms of cost/benefits for each process.</w:t>
      </w:r>
      <w:r>
        <w:rPr>
          <w:rFonts w:ascii="Arial" w:hAnsi="Arial" w:cs="Arial"/>
          <w:sz w:val="22"/>
          <w:szCs w:val="22"/>
          <w:lang w:val="en-CA"/>
        </w:rPr>
        <w:t xml:space="preserve"> </w:t>
      </w:r>
      <w:r w:rsidR="003F3E05" w:rsidRPr="003F3E05">
        <w:rPr>
          <w:rFonts w:ascii="Arial" w:hAnsi="Arial" w:cs="Arial"/>
          <w:sz w:val="22"/>
          <w:szCs w:val="22"/>
          <w:lang w:val="en-CA"/>
        </w:rPr>
        <w:t xml:space="preserve">Lastly, the SIB presented CSPro, the application that will be used to capture data reported on the Part B paper questionnaires. StatCan </w:t>
      </w:r>
      <w:r w:rsidR="003F3E05">
        <w:rPr>
          <w:rFonts w:ascii="Arial" w:hAnsi="Arial" w:cs="Arial"/>
          <w:sz w:val="22"/>
          <w:szCs w:val="22"/>
          <w:lang w:val="en-CA"/>
        </w:rPr>
        <w:t>commented on the implemented edits and recommended changes.</w:t>
      </w:r>
    </w:p>
    <w:p w:rsidR="003F3E05" w:rsidRPr="00AD7A76" w:rsidRDefault="003F3E05" w:rsidP="003F3E05">
      <w:pPr>
        <w:ind w:left="502"/>
        <w:rPr>
          <w:rFonts w:ascii="Arial" w:hAnsi="Arial" w:cs="Arial"/>
          <w:sz w:val="22"/>
          <w:szCs w:val="22"/>
          <w:lang w:val="en-CA"/>
        </w:rPr>
      </w:pPr>
    </w:p>
    <w:p w:rsidR="0080303D" w:rsidRPr="00343559" w:rsidRDefault="00CC10AA" w:rsidP="00343559">
      <w:pPr>
        <w:numPr>
          <w:ilvl w:val="0"/>
          <w:numId w:val="1"/>
        </w:numPr>
        <w:spacing w:after="120"/>
        <w:ind w:left="505"/>
        <w:rPr>
          <w:rFonts w:ascii="Arial" w:hAnsi="Arial" w:cs="Arial"/>
          <w:sz w:val="22"/>
          <w:szCs w:val="22"/>
          <w:lang w:val="en-CA"/>
        </w:rPr>
      </w:pPr>
      <w:r w:rsidRPr="00CC10AA">
        <w:rPr>
          <w:rFonts w:ascii="Arial" w:hAnsi="Arial" w:cs="Arial"/>
          <w:sz w:val="22"/>
          <w:szCs w:val="22"/>
          <w:lang w:val="en-CA"/>
        </w:rPr>
        <w:t xml:space="preserve">On Wednesday, the StatCan team started by reviewing working assumptions </w:t>
      </w:r>
      <w:r w:rsidR="0007418B">
        <w:rPr>
          <w:rFonts w:ascii="Arial" w:hAnsi="Arial" w:cs="Arial"/>
          <w:sz w:val="22"/>
          <w:szCs w:val="22"/>
          <w:lang w:val="en-CA"/>
        </w:rPr>
        <w:t xml:space="preserve">with </w:t>
      </w:r>
      <w:r w:rsidRPr="00CC10AA">
        <w:rPr>
          <w:rFonts w:ascii="Arial" w:hAnsi="Arial" w:cs="Arial"/>
          <w:sz w:val="22"/>
          <w:szCs w:val="22"/>
          <w:lang w:val="en-CA"/>
        </w:rPr>
        <w:t>regards to SIB IT capacity for developing various components and user interfaces for processing BES data.  A draft process flow model was proposed for discussion.  The management of survey inputs was discussed as well as the data integration procedures for Business Register maintenance and for populating the survey database.  The assumptions behind the draft process flow for data editing and imputation tasks were validated.  The SIB IT team confirmed capacity for automating procedures for editing and deductive/rule based imputation.</w:t>
      </w:r>
    </w:p>
    <w:p w:rsidR="0080303D" w:rsidRDefault="00CC10AA" w:rsidP="00343559">
      <w:pPr>
        <w:spacing w:after="120"/>
        <w:ind w:left="505"/>
        <w:rPr>
          <w:rFonts w:ascii="Arial" w:hAnsi="Arial" w:cs="Arial"/>
          <w:sz w:val="22"/>
          <w:szCs w:val="22"/>
          <w:lang w:val="en-CA"/>
        </w:rPr>
      </w:pPr>
      <w:r w:rsidRPr="0080303D">
        <w:rPr>
          <w:rFonts w:ascii="Arial" w:hAnsi="Arial" w:cs="Arial"/>
          <w:sz w:val="22"/>
          <w:szCs w:val="22"/>
          <w:lang w:val="en-CA"/>
        </w:rPr>
        <w:t xml:space="preserve">A presentation on data editing was given by StatCan during which the advantages and disadvantages of manual editing as opposed to automated editing were discussed. The last part of the talk focussed on the decision tables as a tool to document and develop the edit rules needed for the BES. A concrete </w:t>
      </w:r>
      <w:r w:rsidRPr="0080303D">
        <w:rPr>
          <w:rFonts w:ascii="Arial" w:hAnsi="Arial" w:cs="Arial"/>
          <w:sz w:val="22"/>
          <w:szCs w:val="22"/>
          <w:lang w:val="en-CA"/>
        </w:rPr>
        <w:lastRenderedPageBreak/>
        <w:t>example of possible edit rules for the Business Revenue section of the Generic questionnaire was presented which helped SIB better understand how to properly use the decision logic tables. The presentation was followed by a group exercise where the edit rules were developed for the Wholesale/Retail questionnaire.</w:t>
      </w:r>
    </w:p>
    <w:p w:rsidR="0080303D" w:rsidRDefault="00CC10AA" w:rsidP="0080303D">
      <w:pPr>
        <w:ind w:left="502"/>
        <w:rPr>
          <w:rFonts w:ascii="Arial" w:hAnsi="Arial" w:cs="Arial"/>
          <w:sz w:val="22"/>
          <w:szCs w:val="22"/>
          <w:lang w:val="en-CA"/>
        </w:rPr>
      </w:pPr>
      <w:r w:rsidRPr="0080303D">
        <w:rPr>
          <w:rFonts w:ascii="Arial" w:hAnsi="Arial" w:cs="Arial"/>
          <w:sz w:val="22"/>
          <w:szCs w:val="22"/>
          <w:lang w:val="en-CA"/>
        </w:rPr>
        <w:t>In the afternoon, StatCan presented examples of deductive/rule based imputation specifications and outlined the benefits of automating these procedures to ensure data are treated systematically, effectively and with consistency.  The criteria for determining the usability of records were discussed and the specifications were drafted.  The benefits of reviewing the result codes (refusal, unable to contact) and key variables, particularly for important contributors were discussed.  Alternate process flows were defined for records to be accounted via reweighting (unusable active records) or imputed to zero (unusable inactive).  Only usable records with reported total revenue will be edited and imputed through the principal process flow.</w:t>
      </w:r>
    </w:p>
    <w:p w:rsidR="0080303D" w:rsidRDefault="0080303D" w:rsidP="0080303D">
      <w:pPr>
        <w:ind w:left="502"/>
        <w:rPr>
          <w:rFonts w:ascii="Arial" w:hAnsi="Arial" w:cs="Arial"/>
          <w:sz w:val="22"/>
          <w:szCs w:val="22"/>
          <w:lang w:val="en-CA"/>
        </w:rPr>
      </w:pPr>
    </w:p>
    <w:p w:rsidR="008344E9" w:rsidRDefault="0080303D" w:rsidP="008344E9">
      <w:pPr>
        <w:numPr>
          <w:ilvl w:val="0"/>
          <w:numId w:val="1"/>
        </w:numPr>
        <w:rPr>
          <w:rFonts w:ascii="Arial" w:hAnsi="Arial" w:cs="Arial"/>
          <w:sz w:val="22"/>
          <w:szCs w:val="22"/>
          <w:lang w:val="en-CA"/>
        </w:rPr>
      </w:pPr>
      <w:r w:rsidRPr="0080303D">
        <w:rPr>
          <w:rFonts w:ascii="Arial" w:hAnsi="Arial" w:cs="Arial"/>
          <w:sz w:val="22"/>
          <w:szCs w:val="22"/>
          <w:lang w:val="en-CA"/>
        </w:rPr>
        <w:t xml:space="preserve">On </w:t>
      </w:r>
      <w:r>
        <w:rPr>
          <w:rFonts w:ascii="Arial" w:hAnsi="Arial" w:cs="Arial"/>
          <w:sz w:val="22"/>
          <w:szCs w:val="22"/>
          <w:lang w:val="en-CA"/>
        </w:rPr>
        <w:t>Thursday, StatCan reviewed the edit</w:t>
      </w:r>
      <w:r w:rsidR="0007418B">
        <w:rPr>
          <w:rFonts w:ascii="Arial" w:hAnsi="Arial" w:cs="Arial"/>
          <w:sz w:val="22"/>
          <w:szCs w:val="22"/>
          <w:lang w:val="en-CA"/>
        </w:rPr>
        <w:t>i</w:t>
      </w:r>
      <w:r>
        <w:rPr>
          <w:rFonts w:ascii="Arial" w:hAnsi="Arial" w:cs="Arial"/>
          <w:sz w:val="22"/>
          <w:szCs w:val="22"/>
          <w:lang w:val="en-CA"/>
        </w:rPr>
        <w:t>ng specifications that SIB adjust</w:t>
      </w:r>
      <w:r w:rsidR="006D792A">
        <w:rPr>
          <w:rFonts w:ascii="Arial" w:hAnsi="Arial" w:cs="Arial"/>
          <w:sz w:val="22"/>
          <w:szCs w:val="22"/>
          <w:lang w:val="en-CA"/>
        </w:rPr>
        <w:t xml:space="preserve">ed from the day before. These were related to the </w:t>
      </w:r>
      <w:r>
        <w:rPr>
          <w:rFonts w:ascii="Arial" w:hAnsi="Arial" w:cs="Arial"/>
          <w:sz w:val="22"/>
          <w:szCs w:val="22"/>
          <w:lang w:val="en-CA"/>
        </w:rPr>
        <w:t xml:space="preserve">wholesale and retail questionnaire and </w:t>
      </w:r>
      <w:r w:rsidR="006D792A">
        <w:rPr>
          <w:rFonts w:ascii="Arial" w:hAnsi="Arial" w:cs="Arial"/>
          <w:sz w:val="22"/>
          <w:szCs w:val="22"/>
          <w:lang w:val="en-CA"/>
        </w:rPr>
        <w:t xml:space="preserve">to the validation of the </w:t>
      </w:r>
      <w:r w:rsidR="00334776">
        <w:rPr>
          <w:rFonts w:ascii="Arial" w:hAnsi="Arial" w:cs="Arial"/>
          <w:sz w:val="22"/>
          <w:szCs w:val="22"/>
          <w:lang w:val="en-CA"/>
        </w:rPr>
        <w:t>response code</w:t>
      </w:r>
      <w:r w:rsidR="006D792A">
        <w:rPr>
          <w:rFonts w:ascii="Arial" w:hAnsi="Arial" w:cs="Arial"/>
          <w:sz w:val="22"/>
          <w:szCs w:val="22"/>
          <w:lang w:val="en-CA"/>
        </w:rPr>
        <w:t xml:space="preserve">. </w:t>
      </w:r>
      <w:r>
        <w:rPr>
          <w:rFonts w:ascii="Arial" w:hAnsi="Arial" w:cs="Arial"/>
          <w:sz w:val="22"/>
          <w:szCs w:val="22"/>
          <w:lang w:val="en-CA"/>
        </w:rPr>
        <w:t xml:space="preserve">StatCan </w:t>
      </w:r>
      <w:r w:rsidR="0007418B">
        <w:rPr>
          <w:rFonts w:ascii="Arial" w:hAnsi="Arial" w:cs="Arial"/>
          <w:sz w:val="22"/>
          <w:szCs w:val="22"/>
          <w:lang w:val="en-CA"/>
        </w:rPr>
        <w:t xml:space="preserve">then </w:t>
      </w:r>
      <w:r>
        <w:rPr>
          <w:rFonts w:ascii="Arial" w:hAnsi="Arial" w:cs="Arial"/>
          <w:sz w:val="22"/>
          <w:szCs w:val="22"/>
          <w:lang w:val="en-CA"/>
        </w:rPr>
        <w:t>presented the goals of imputation and the various methods of imputation</w:t>
      </w:r>
      <w:r w:rsidR="006D792A">
        <w:rPr>
          <w:rFonts w:ascii="Arial" w:hAnsi="Arial" w:cs="Arial"/>
          <w:sz w:val="22"/>
          <w:szCs w:val="22"/>
          <w:lang w:val="en-CA"/>
        </w:rPr>
        <w:t xml:space="preserve">, with their strengths and weaknesses. A brainstorming session followed the presentation </w:t>
      </w:r>
      <w:r w:rsidR="008C37D2">
        <w:rPr>
          <w:rFonts w:ascii="Arial" w:hAnsi="Arial" w:cs="Arial"/>
          <w:sz w:val="22"/>
          <w:szCs w:val="22"/>
          <w:lang w:val="en-CA"/>
        </w:rPr>
        <w:t>in order to de</w:t>
      </w:r>
      <w:r w:rsidR="006D792A">
        <w:rPr>
          <w:rFonts w:ascii="Arial" w:hAnsi="Arial" w:cs="Arial"/>
          <w:sz w:val="22"/>
          <w:szCs w:val="22"/>
          <w:lang w:val="en-CA"/>
        </w:rPr>
        <w:t>fin</w:t>
      </w:r>
      <w:r w:rsidR="008C37D2">
        <w:rPr>
          <w:rFonts w:ascii="Arial" w:hAnsi="Arial" w:cs="Arial"/>
          <w:sz w:val="22"/>
          <w:szCs w:val="22"/>
          <w:lang w:val="en-CA"/>
        </w:rPr>
        <w:t xml:space="preserve">e the </w:t>
      </w:r>
      <w:r w:rsidR="00334776">
        <w:rPr>
          <w:rFonts w:ascii="Arial" w:hAnsi="Arial" w:cs="Arial"/>
          <w:sz w:val="22"/>
          <w:szCs w:val="22"/>
          <w:lang w:val="en-CA"/>
        </w:rPr>
        <w:t xml:space="preserve">appropriate BES </w:t>
      </w:r>
      <w:r w:rsidR="008C37D2">
        <w:rPr>
          <w:rFonts w:ascii="Arial" w:hAnsi="Arial" w:cs="Arial"/>
          <w:sz w:val="22"/>
          <w:szCs w:val="22"/>
          <w:lang w:val="en-CA"/>
        </w:rPr>
        <w:t>imputation strategy. Specifications for the chosen imputation strategy were documented</w:t>
      </w:r>
      <w:r w:rsidR="00997E60">
        <w:rPr>
          <w:rFonts w:ascii="Arial" w:hAnsi="Arial" w:cs="Arial"/>
          <w:sz w:val="22"/>
          <w:szCs w:val="22"/>
          <w:lang w:val="en-CA"/>
        </w:rPr>
        <w:t xml:space="preserve">. </w:t>
      </w:r>
      <w:bookmarkStart w:id="3" w:name="_GoBack"/>
      <w:bookmarkEnd w:id="3"/>
      <w:r w:rsidR="00FA76D6">
        <w:rPr>
          <w:rFonts w:ascii="Arial" w:hAnsi="Arial" w:cs="Arial"/>
          <w:sz w:val="22"/>
          <w:szCs w:val="22"/>
          <w:lang w:val="en-CA"/>
        </w:rPr>
        <w:t xml:space="preserve">The level of automation was also discussed considering the development cost vs the benefits. </w:t>
      </w:r>
      <w:r w:rsidR="008C37D2">
        <w:rPr>
          <w:rFonts w:ascii="Arial" w:hAnsi="Arial" w:cs="Arial"/>
          <w:sz w:val="22"/>
          <w:szCs w:val="22"/>
          <w:lang w:val="en-CA"/>
        </w:rPr>
        <w:t>During th</w:t>
      </w:r>
      <w:r w:rsidR="00FA76D6">
        <w:rPr>
          <w:rFonts w:ascii="Arial" w:hAnsi="Arial" w:cs="Arial"/>
          <w:sz w:val="22"/>
          <w:szCs w:val="22"/>
          <w:lang w:val="en-CA"/>
        </w:rPr>
        <w:t>ese</w:t>
      </w:r>
      <w:r w:rsidR="008C37D2">
        <w:rPr>
          <w:rFonts w:ascii="Arial" w:hAnsi="Arial" w:cs="Arial"/>
          <w:sz w:val="22"/>
          <w:szCs w:val="22"/>
          <w:lang w:val="en-CA"/>
        </w:rPr>
        <w:t xml:space="preserve"> activit</w:t>
      </w:r>
      <w:r w:rsidR="00FA76D6">
        <w:rPr>
          <w:rFonts w:ascii="Arial" w:hAnsi="Arial" w:cs="Arial"/>
          <w:sz w:val="22"/>
          <w:szCs w:val="22"/>
          <w:lang w:val="en-CA"/>
        </w:rPr>
        <w:t>ies</w:t>
      </w:r>
      <w:r w:rsidR="008C37D2">
        <w:rPr>
          <w:rFonts w:ascii="Arial" w:hAnsi="Arial" w:cs="Arial"/>
          <w:sz w:val="22"/>
          <w:szCs w:val="22"/>
          <w:lang w:val="en-CA"/>
        </w:rPr>
        <w:t xml:space="preserve">, the process flow model was </w:t>
      </w:r>
      <w:r w:rsidR="00FA76D6">
        <w:rPr>
          <w:rFonts w:ascii="Arial" w:hAnsi="Arial" w:cs="Arial"/>
          <w:sz w:val="22"/>
          <w:szCs w:val="22"/>
          <w:lang w:val="en-CA"/>
        </w:rPr>
        <w:t>kept up-to-date considering</w:t>
      </w:r>
      <w:r w:rsidR="008C37D2">
        <w:rPr>
          <w:rFonts w:ascii="Arial" w:hAnsi="Arial" w:cs="Arial"/>
          <w:sz w:val="22"/>
          <w:szCs w:val="22"/>
          <w:lang w:val="en-CA"/>
        </w:rPr>
        <w:t xml:space="preserve"> the </w:t>
      </w:r>
      <w:r w:rsidR="00FA76D6">
        <w:rPr>
          <w:rFonts w:ascii="Arial" w:hAnsi="Arial" w:cs="Arial"/>
          <w:sz w:val="22"/>
          <w:szCs w:val="22"/>
          <w:lang w:val="en-CA"/>
        </w:rPr>
        <w:t xml:space="preserve">manual and automated </w:t>
      </w:r>
      <w:r w:rsidR="008C37D2">
        <w:rPr>
          <w:rFonts w:ascii="Arial" w:hAnsi="Arial" w:cs="Arial"/>
          <w:sz w:val="22"/>
          <w:szCs w:val="22"/>
          <w:lang w:val="en-CA"/>
        </w:rPr>
        <w:t>imputation tasks</w:t>
      </w:r>
      <w:r w:rsidR="00FA76D6">
        <w:rPr>
          <w:rFonts w:ascii="Arial" w:hAnsi="Arial" w:cs="Arial"/>
          <w:sz w:val="22"/>
          <w:szCs w:val="22"/>
          <w:lang w:val="en-CA"/>
        </w:rPr>
        <w:t>,</w:t>
      </w:r>
      <w:r w:rsidR="008C37D2">
        <w:rPr>
          <w:rFonts w:ascii="Arial" w:hAnsi="Arial" w:cs="Arial"/>
          <w:sz w:val="22"/>
          <w:szCs w:val="22"/>
          <w:lang w:val="en-CA"/>
        </w:rPr>
        <w:t xml:space="preserve"> and the related imputation information structure. A </w:t>
      </w:r>
      <w:r w:rsidR="00FA76D6">
        <w:rPr>
          <w:rFonts w:ascii="Arial" w:hAnsi="Arial" w:cs="Arial"/>
          <w:sz w:val="22"/>
          <w:szCs w:val="22"/>
          <w:lang w:val="en-CA"/>
        </w:rPr>
        <w:t>second brainstorming session took place, this one under SIB's leadership,</w:t>
      </w:r>
      <w:r w:rsidR="008C37D2">
        <w:rPr>
          <w:rFonts w:ascii="Arial" w:hAnsi="Arial" w:cs="Arial"/>
          <w:sz w:val="22"/>
          <w:szCs w:val="22"/>
          <w:lang w:val="en-CA"/>
        </w:rPr>
        <w:t xml:space="preserve"> to identify the best IT solutions to support editing and imputation processes. A discussion on the number of out-of-scope units observed during collection resulted in an improved trust </w:t>
      </w:r>
      <w:r w:rsidR="00334776">
        <w:rPr>
          <w:rFonts w:ascii="Arial" w:hAnsi="Arial" w:cs="Arial"/>
          <w:sz w:val="22"/>
          <w:szCs w:val="22"/>
          <w:lang w:val="en-CA"/>
        </w:rPr>
        <w:t>for</w:t>
      </w:r>
      <w:r w:rsidR="008C37D2">
        <w:rPr>
          <w:rFonts w:ascii="Arial" w:hAnsi="Arial" w:cs="Arial"/>
          <w:sz w:val="22"/>
          <w:szCs w:val="22"/>
          <w:lang w:val="en-CA"/>
        </w:rPr>
        <w:t xml:space="preserve"> the Business Register. Another discussion on the questionnaire completion rates </w:t>
      </w:r>
      <w:r w:rsidR="00FA76D6">
        <w:rPr>
          <w:rFonts w:ascii="Arial" w:hAnsi="Arial" w:cs="Arial"/>
          <w:sz w:val="22"/>
          <w:szCs w:val="22"/>
          <w:lang w:val="en-CA"/>
        </w:rPr>
        <w:t xml:space="preserve">now </w:t>
      </w:r>
      <w:r w:rsidR="008C37D2">
        <w:rPr>
          <w:rFonts w:ascii="Arial" w:hAnsi="Arial" w:cs="Arial"/>
          <w:sz w:val="22"/>
          <w:szCs w:val="22"/>
          <w:lang w:val="en-CA"/>
        </w:rPr>
        <w:t>motivate</w:t>
      </w:r>
      <w:r w:rsidR="00FA76D6">
        <w:rPr>
          <w:rFonts w:ascii="Arial" w:hAnsi="Arial" w:cs="Arial"/>
          <w:sz w:val="22"/>
          <w:szCs w:val="22"/>
          <w:lang w:val="en-CA"/>
        </w:rPr>
        <w:t>s</w:t>
      </w:r>
      <w:r w:rsidR="008C37D2">
        <w:rPr>
          <w:rFonts w:ascii="Arial" w:hAnsi="Arial" w:cs="Arial"/>
          <w:sz w:val="22"/>
          <w:szCs w:val="22"/>
          <w:lang w:val="en-CA"/>
        </w:rPr>
        <w:t xml:space="preserve"> </w:t>
      </w:r>
      <w:r w:rsidR="00FA76D6">
        <w:rPr>
          <w:rFonts w:ascii="Arial" w:hAnsi="Arial" w:cs="Arial"/>
          <w:sz w:val="22"/>
          <w:szCs w:val="22"/>
          <w:lang w:val="en-CA"/>
        </w:rPr>
        <w:t>a</w:t>
      </w:r>
      <w:r w:rsidR="008C37D2">
        <w:rPr>
          <w:rFonts w:ascii="Arial" w:hAnsi="Arial" w:cs="Arial"/>
          <w:sz w:val="22"/>
          <w:szCs w:val="22"/>
          <w:lang w:val="en-CA"/>
        </w:rPr>
        <w:t xml:space="preserve"> weekly </w:t>
      </w:r>
      <w:r w:rsidR="005D11B7">
        <w:rPr>
          <w:rFonts w:ascii="Arial" w:hAnsi="Arial" w:cs="Arial"/>
          <w:sz w:val="22"/>
          <w:szCs w:val="22"/>
          <w:lang w:val="en-CA"/>
        </w:rPr>
        <w:t>discussion on the progress</w:t>
      </w:r>
      <w:r w:rsidR="008C37D2">
        <w:rPr>
          <w:rFonts w:ascii="Arial" w:hAnsi="Arial" w:cs="Arial"/>
          <w:sz w:val="22"/>
          <w:szCs w:val="22"/>
          <w:lang w:val="en-CA"/>
        </w:rPr>
        <w:t xml:space="preserve"> of the collection operations during project teleconferences</w:t>
      </w:r>
      <w:r w:rsidR="008344E9">
        <w:rPr>
          <w:rFonts w:ascii="Arial" w:hAnsi="Arial" w:cs="Arial"/>
          <w:sz w:val="22"/>
          <w:szCs w:val="22"/>
          <w:lang w:val="en-CA"/>
        </w:rPr>
        <w:t>.</w:t>
      </w:r>
    </w:p>
    <w:p w:rsidR="008344E9" w:rsidRDefault="008344E9" w:rsidP="008344E9">
      <w:pPr>
        <w:ind w:left="502"/>
        <w:rPr>
          <w:rFonts w:ascii="Arial" w:hAnsi="Arial" w:cs="Arial"/>
          <w:sz w:val="22"/>
          <w:szCs w:val="22"/>
          <w:lang w:val="en-CA"/>
        </w:rPr>
      </w:pPr>
    </w:p>
    <w:p w:rsidR="008344E9" w:rsidRPr="009608BF" w:rsidRDefault="008344E9" w:rsidP="008344E9">
      <w:pPr>
        <w:numPr>
          <w:ilvl w:val="0"/>
          <w:numId w:val="1"/>
        </w:numPr>
        <w:rPr>
          <w:rFonts w:ascii="Arial" w:hAnsi="Arial" w:cs="Arial"/>
          <w:sz w:val="22"/>
          <w:szCs w:val="22"/>
          <w:lang w:val="en-CA"/>
        </w:rPr>
      </w:pPr>
      <w:r>
        <w:rPr>
          <w:rFonts w:ascii="Arial" w:hAnsi="Arial" w:cs="Arial"/>
          <w:sz w:val="22"/>
          <w:szCs w:val="22"/>
          <w:lang w:val="en-CA"/>
        </w:rPr>
        <w:t xml:space="preserve">On Friday, </w:t>
      </w:r>
      <w:r w:rsidRPr="008344E9">
        <w:rPr>
          <w:rFonts w:ascii="Arial" w:hAnsi="Arial" w:cs="Arial"/>
          <w:sz w:val="22"/>
          <w:szCs w:val="22"/>
          <w:lang w:val="en-CA"/>
        </w:rPr>
        <w:t>StatCan</w:t>
      </w:r>
      <w:r>
        <w:rPr>
          <w:rFonts w:ascii="Arial" w:hAnsi="Arial" w:cs="Arial"/>
          <w:sz w:val="22"/>
          <w:szCs w:val="22"/>
          <w:lang w:val="en-CA"/>
        </w:rPr>
        <w:t xml:space="preserve"> </w:t>
      </w:r>
      <w:r w:rsidRPr="008344E9">
        <w:rPr>
          <w:rFonts w:ascii="Arial" w:hAnsi="Arial" w:cs="Arial"/>
          <w:sz w:val="22"/>
          <w:szCs w:val="22"/>
          <w:lang w:val="en-CA"/>
        </w:rPr>
        <w:t>presented the proposed process flow model that was defined with the SIB team to review the working assumption and to assess the overall IT effort that will be required to automate the execution of functions.</w:t>
      </w:r>
      <w:r>
        <w:rPr>
          <w:rFonts w:ascii="Arial" w:hAnsi="Arial" w:cs="Arial"/>
          <w:sz w:val="22"/>
          <w:szCs w:val="22"/>
          <w:lang w:val="en-CA"/>
        </w:rPr>
        <w:t xml:space="preserve"> </w:t>
      </w:r>
      <w:r w:rsidRPr="008344E9">
        <w:rPr>
          <w:rFonts w:ascii="Arial" w:hAnsi="Arial" w:cs="Arial"/>
          <w:sz w:val="22"/>
          <w:szCs w:val="22"/>
          <w:lang w:val="en-CA"/>
        </w:rPr>
        <w:t xml:space="preserve">With support from StatCan, the SIB led a </w:t>
      </w:r>
      <w:r w:rsidR="00B41C43">
        <w:rPr>
          <w:rFonts w:ascii="Arial" w:hAnsi="Arial" w:cs="Arial"/>
          <w:sz w:val="22"/>
          <w:szCs w:val="22"/>
          <w:lang w:val="en-CA"/>
        </w:rPr>
        <w:t>discussion</w:t>
      </w:r>
      <w:r w:rsidRPr="008344E9">
        <w:rPr>
          <w:rFonts w:ascii="Arial" w:hAnsi="Arial" w:cs="Arial"/>
          <w:sz w:val="22"/>
          <w:szCs w:val="22"/>
          <w:lang w:val="en-CA"/>
        </w:rPr>
        <w:t xml:space="preserve"> to define the decision table for the </w:t>
      </w:r>
      <w:r w:rsidRPr="009616B2">
        <w:rPr>
          <w:rFonts w:ascii="Arial" w:hAnsi="Arial" w:cs="Arial"/>
          <w:sz w:val="22"/>
          <w:szCs w:val="22"/>
          <w:lang w:val="en-CA"/>
        </w:rPr>
        <w:t xml:space="preserve">transportation and communications questionnaire. StatCan defined the requirements for the Post E&amp;I process and provided examples of </w:t>
      </w:r>
      <w:r w:rsidR="009616B2" w:rsidRPr="009616B2">
        <w:rPr>
          <w:rFonts w:ascii="Arial" w:hAnsi="Arial" w:cs="Arial"/>
          <w:sz w:val="22"/>
          <w:szCs w:val="22"/>
          <w:lang w:val="en-CA"/>
        </w:rPr>
        <w:t>procedures</w:t>
      </w:r>
      <w:r w:rsidRPr="009616B2">
        <w:rPr>
          <w:rFonts w:ascii="Arial" w:hAnsi="Arial" w:cs="Arial"/>
          <w:sz w:val="22"/>
          <w:szCs w:val="22"/>
          <w:lang w:val="en-CA"/>
        </w:rPr>
        <w:t>.  The SIB</w:t>
      </w:r>
      <w:r w:rsidRPr="008344E9">
        <w:rPr>
          <w:rFonts w:ascii="Arial" w:hAnsi="Arial" w:cs="Arial"/>
          <w:sz w:val="22"/>
          <w:szCs w:val="22"/>
          <w:lang w:val="en-CA"/>
        </w:rPr>
        <w:t xml:space="preserve"> team proposed system solutions for automating these functions.</w:t>
      </w:r>
      <w:r>
        <w:rPr>
          <w:rFonts w:ascii="Arial" w:hAnsi="Arial" w:cs="Arial"/>
          <w:sz w:val="22"/>
          <w:szCs w:val="22"/>
          <w:lang w:val="en-CA"/>
        </w:rPr>
        <w:t xml:space="preserve"> </w:t>
      </w:r>
      <w:r w:rsidRPr="008344E9">
        <w:rPr>
          <w:rFonts w:ascii="Arial" w:hAnsi="Arial" w:cs="Arial"/>
          <w:sz w:val="22"/>
          <w:szCs w:val="22"/>
          <w:lang w:val="en-CA"/>
        </w:rPr>
        <w:t>In the afternoon, the StatCan team presented the proposed process flow model to the SIB management team and summarized the benefits of automation.  The IT development effort and execution timelines were estimated.</w:t>
      </w:r>
      <w:r>
        <w:rPr>
          <w:rFonts w:ascii="Arial" w:hAnsi="Arial" w:cs="Arial"/>
          <w:sz w:val="22"/>
          <w:szCs w:val="22"/>
          <w:lang w:val="en-CA"/>
        </w:rPr>
        <w:t xml:space="preserve"> </w:t>
      </w:r>
      <w:r w:rsidRPr="008344E9">
        <w:rPr>
          <w:rFonts w:ascii="Arial" w:hAnsi="Arial" w:cs="Arial"/>
          <w:sz w:val="22"/>
          <w:szCs w:val="22"/>
          <w:lang w:val="en-CA"/>
        </w:rPr>
        <w:t>StatCan summarized the joint accomplishments</w:t>
      </w:r>
      <w:r w:rsidR="00334776">
        <w:rPr>
          <w:rFonts w:ascii="Arial" w:hAnsi="Arial" w:cs="Arial"/>
          <w:sz w:val="22"/>
          <w:szCs w:val="22"/>
          <w:lang w:val="en-CA"/>
        </w:rPr>
        <w:t>, and presented the future activities</w:t>
      </w:r>
      <w:r w:rsidRPr="008344E9">
        <w:rPr>
          <w:rFonts w:ascii="Arial" w:hAnsi="Arial" w:cs="Arial"/>
          <w:sz w:val="22"/>
          <w:szCs w:val="22"/>
          <w:lang w:val="en-CA"/>
        </w:rPr>
        <w:t xml:space="preserve"> and recommendations for implementing solutions for data processing.  </w:t>
      </w:r>
      <w:r w:rsidRPr="009608BF">
        <w:rPr>
          <w:rFonts w:ascii="Arial" w:hAnsi="Arial" w:cs="Arial"/>
          <w:sz w:val="22"/>
          <w:szCs w:val="22"/>
          <w:lang w:val="en-CA"/>
        </w:rPr>
        <w:t>Closing statements were presented by SIB and StatCan.</w:t>
      </w:r>
    </w:p>
    <w:p w:rsidR="0080303D" w:rsidRPr="009608BF" w:rsidRDefault="0080303D" w:rsidP="00FA76D6">
      <w:pPr>
        <w:ind w:left="502"/>
        <w:rPr>
          <w:rFonts w:ascii="Arial" w:hAnsi="Arial" w:cs="Arial"/>
          <w:sz w:val="22"/>
          <w:szCs w:val="22"/>
          <w:lang w:val="en-CA"/>
        </w:rPr>
      </w:pPr>
    </w:p>
    <w:p w:rsidR="00976397" w:rsidRPr="009608BF" w:rsidRDefault="009608BF">
      <w:pPr>
        <w:rPr>
          <w:rFonts w:ascii="Arial" w:hAnsi="Arial" w:cs="Arial"/>
          <w:b/>
          <w:sz w:val="22"/>
          <w:szCs w:val="22"/>
          <w:lang w:val="en-CA"/>
        </w:rPr>
      </w:pPr>
      <w:r>
        <w:rPr>
          <w:rFonts w:ascii="Arial" w:hAnsi="Arial" w:cs="Arial"/>
          <w:b/>
          <w:sz w:val="22"/>
          <w:szCs w:val="22"/>
          <w:lang w:val="en-CA"/>
        </w:rPr>
        <w:t>Mission ou</w:t>
      </w:r>
      <w:r w:rsidRPr="009608BF">
        <w:rPr>
          <w:rFonts w:ascii="Arial" w:hAnsi="Arial" w:cs="Arial"/>
          <w:b/>
          <w:sz w:val="22"/>
          <w:szCs w:val="22"/>
          <w:lang w:val="en-CA"/>
        </w:rPr>
        <w:t>tcome</w:t>
      </w:r>
      <w:r>
        <w:rPr>
          <w:rFonts w:ascii="Arial" w:hAnsi="Arial" w:cs="Arial"/>
          <w:b/>
          <w:sz w:val="22"/>
          <w:szCs w:val="22"/>
          <w:lang w:val="en-CA"/>
        </w:rPr>
        <w:t>:</w:t>
      </w:r>
    </w:p>
    <w:p w:rsidR="009608BF" w:rsidRDefault="009608BF">
      <w:pPr>
        <w:rPr>
          <w:rFonts w:ascii="Arial" w:hAnsi="Arial" w:cs="Arial"/>
          <w:b/>
          <w:sz w:val="22"/>
          <w:szCs w:val="22"/>
          <w:lang w:val="en-CA"/>
        </w:rPr>
      </w:pPr>
    </w:p>
    <w:p w:rsidR="009608BF" w:rsidRPr="00E67C07" w:rsidRDefault="009608BF" w:rsidP="00E67C07">
      <w:pPr>
        <w:pStyle w:val="Paragraphedeliste"/>
        <w:numPr>
          <w:ilvl w:val="0"/>
          <w:numId w:val="1"/>
        </w:numPr>
        <w:spacing w:after="120"/>
        <w:ind w:left="499" w:hanging="357"/>
        <w:contextualSpacing w:val="0"/>
        <w:rPr>
          <w:rFonts w:ascii="Arial" w:hAnsi="Arial" w:cs="Arial"/>
          <w:sz w:val="22"/>
          <w:szCs w:val="22"/>
          <w:lang w:val="en-CA"/>
        </w:rPr>
      </w:pPr>
      <w:r w:rsidRPr="00E67C07">
        <w:rPr>
          <w:rFonts w:ascii="Arial" w:hAnsi="Arial" w:cs="Arial"/>
          <w:sz w:val="22"/>
          <w:szCs w:val="22"/>
          <w:lang w:val="en-CA"/>
        </w:rPr>
        <w:t xml:space="preserve">A </w:t>
      </w:r>
      <w:r w:rsidR="002E7533">
        <w:rPr>
          <w:rFonts w:ascii="Arial" w:hAnsi="Arial" w:cs="Arial"/>
          <w:sz w:val="22"/>
          <w:szCs w:val="22"/>
          <w:lang w:val="en-CA"/>
        </w:rPr>
        <w:t xml:space="preserve">BES </w:t>
      </w:r>
      <w:r w:rsidRPr="00E67C07">
        <w:rPr>
          <w:rFonts w:ascii="Arial" w:hAnsi="Arial" w:cs="Arial"/>
          <w:sz w:val="22"/>
          <w:szCs w:val="22"/>
          <w:lang w:val="en-CA"/>
        </w:rPr>
        <w:t>process flow model was developed</w:t>
      </w:r>
      <w:r w:rsidR="00E67C07">
        <w:rPr>
          <w:rFonts w:ascii="Arial" w:hAnsi="Arial" w:cs="Arial"/>
          <w:sz w:val="22"/>
          <w:szCs w:val="22"/>
          <w:lang w:val="en-CA"/>
        </w:rPr>
        <w:t>.</w:t>
      </w:r>
    </w:p>
    <w:p w:rsidR="009608BF" w:rsidRPr="00E67C07" w:rsidRDefault="009608BF" w:rsidP="00E67C07">
      <w:pPr>
        <w:pStyle w:val="Paragraphedeliste"/>
        <w:numPr>
          <w:ilvl w:val="0"/>
          <w:numId w:val="1"/>
        </w:numPr>
        <w:spacing w:after="120"/>
        <w:ind w:left="499" w:hanging="357"/>
        <w:contextualSpacing w:val="0"/>
        <w:rPr>
          <w:rFonts w:ascii="Arial" w:hAnsi="Arial" w:cs="Arial"/>
          <w:sz w:val="22"/>
          <w:szCs w:val="22"/>
          <w:lang w:val="en-CA"/>
        </w:rPr>
      </w:pPr>
      <w:r w:rsidRPr="00E67C07">
        <w:rPr>
          <w:rFonts w:ascii="Arial" w:hAnsi="Arial" w:cs="Arial"/>
          <w:sz w:val="22"/>
          <w:szCs w:val="22"/>
          <w:lang w:val="en-CA"/>
        </w:rPr>
        <w:t xml:space="preserve">Training on edit and imputation methods was delivered, with </w:t>
      </w:r>
      <w:r w:rsidR="00E67C07">
        <w:rPr>
          <w:rFonts w:ascii="Arial" w:hAnsi="Arial" w:cs="Arial"/>
          <w:sz w:val="22"/>
          <w:szCs w:val="22"/>
          <w:lang w:val="en-CA"/>
        </w:rPr>
        <w:t xml:space="preserve">focus on </w:t>
      </w:r>
      <w:r w:rsidRPr="00E67C07">
        <w:rPr>
          <w:rFonts w:ascii="Arial" w:hAnsi="Arial" w:cs="Arial"/>
          <w:sz w:val="22"/>
          <w:szCs w:val="22"/>
          <w:lang w:val="en-CA"/>
        </w:rPr>
        <w:t>strengths</w:t>
      </w:r>
      <w:r w:rsidR="00E67C07">
        <w:rPr>
          <w:rFonts w:ascii="Arial" w:hAnsi="Arial" w:cs="Arial"/>
          <w:sz w:val="22"/>
          <w:szCs w:val="22"/>
          <w:lang w:val="en-CA"/>
        </w:rPr>
        <w:t>, weaknesses and implementation complexity of each methods.</w:t>
      </w:r>
    </w:p>
    <w:p w:rsidR="002E7533" w:rsidRPr="002E7533" w:rsidRDefault="009608BF" w:rsidP="002E7533">
      <w:pPr>
        <w:pStyle w:val="Paragraphedeliste"/>
        <w:numPr>
          <w:ilvl w:val="0"/>
          <w:numId w:val="1"/>
        </w:numPr>
        <w:spacing w:after="120"/>
        <w:ind w:left="499" w:hanging="357"/>
        <w:contextualSpacing w:val="0"/>
        <w:rPr>
          <w:rFonts w:ascii="Arial" w:hAnsi="Arial" w:cs="Arial"/>
          <w:sz w:val="22"/>
          <w:szCs w:val="22"/>
          <w:lang w:val="en-CA"/>
        </w:rPr>
      </w:pPr>
      <w:r w:rsidRPr="00E67C07">
        <w:rPr>
          <w:rFonts w:ascii="Arial" w:hAnsi="Arial" w:cs="Arial"/>
          <w:sz w:val="22"/>
          <w:szCs w:val="22"/>
          <w:lang w:val="en-CA"/>
        </w:rPr>
        <w:t>An edit and imputation strategy was developed</w:t>
      </w:r>
      <w:r w:rsidR="00E67C07">
        <w:rPr>
          <w:rFonts w:ascii="Arial" w:hAnsi="Arial" w:cs="Arial"/>
          <w:sz w:val="22"/>
          <w:szCs w:val="22"/>
          <w:lang w:val="en-CA"/>
        </w:rPr>
        <w:t>.</w:t>
      </w:r>
    </w:p>
    <w:p w:rsidR="009608BF" w:rsidRPr="00E67C07" w:rsidRDefault="009608BF" w:rsidP="00E67C07">
      <w:pPr>
        <w:pStyle w:val="Paragraphedeliste"/>
        <w:numPr>
          <w:ilvl w:val="0"/>
          <w:numId w:val="1"/>
        </w:numPr>
        <w:spacing w:after="120"/>
        <w:ind w:left="499" w:hanging="357"/>
        <w:contextualSpacing w:val="0"/>
        <w:rPr>
          <w:rFonts w:ascii="Arial" w:hAnsi="Arial" w:cs="Arial"/>
          <w:sz w:val="22"/>
          <w:szCs w:val="22"/>
          <w:lang w:val="en-CA"/>
        </w:rPr>
      </w:pPr>
      <w:r w:rsidRPr="00E67C07">
        <w:rPr>
          <w:rFonts w:ascii="Arial" w:hAnsi="Arial" w:cs="Arial"/>
          <w:sz w:val="22"/>
          <w:szCs w:val="22"/>
          <w:lang w:val="en-CA"/>
        </w:rPr>
        <w:t xml:space="preserve">Training on decision table was delivered in the context of </w:t>
      </w:r>
      <w:r w:rsidR="00E67C07">
        <w:rPr>
          <w:rFonts w:ascii="Arial" w:hAnsi="Arial" w:cs="Arial"/>
          <w:sz w:val="22"/>
          <w:szCs w:val="22"/>
          <w:lang w:val="en-CA"/>
        </w:rPr>
        <w:t>statistical surveys</w:t>
      </w:r>
      <w:r w:rsidRPr="00E67C07">
        <w:rPr>
          <w:rFonts w:ascii="Arial" w:hAnsi="Arial" w:cs="Arial"/>
          <w:sz w:val="22"/>
          <w:szCs w:val="22"/>
          <w:lang w:val="en-CA"/>
        </w:rPr>
        <w:t>.</w:t>
      </w:r>
    </w:p>
    <w:p w:rsidR="009608BF" w:rsidRPr="00E67C07" w:rsidRDefault="002E7533" w:rsidP="00E67C07">
      <w:pPr>
        <w:pStyle w:val="Paragraphedeliste"/>
        <w:numPr>
          <w:ilvl w:val="0"/>
          <w:numId w:val="1"/>
        </w:numPr>
        <w:spacing w:after="120"/>
        <w:ind w:left="499" w:hanging="357"/>
        <w:contextualSpacing w:val="0"/>
        <w:rPr>
          <w:rFonts w:ascii="Arial" w:hAnsi="Arial" w:cs="Arial"/>
          <w:sz w:val="22"/>
          <w:szCs w:val="22"/>
          <w:lang w:val="en-CA"/>
        </w:rPr>
      </w:pPr>
      <w:r>
        <w:rPr>
          <w:rFonts w:ascii="Arial" w:hAnsi="Arial" w:cs="Arial"/>
          <w:sz w:val="22"/>
          <w:szCs w:val="22"/>
          <w:lang w:val="en-CA"/>
        </w:rPr>
        <w:t>Specifications using d</w:t>
      </w:r>
      <w:r w:rsidR="009608BF" w:rsidRPr="00E67C07">
        <w:rPr>
          <w:rFonts w:ascii="Arial" w:hAnsi="Arial" w:cs="Arial"/>
          <w:sz w:val="22"/>
          <w:szCs w:val="22"/>
          <w:lang w:val="en-CA"/>
        </w:rPr>
        <w:t xml:space="preserve">ecision tables were developed for </w:t>
      </w:r>
      <w:r w:rsidR="00E67C07" w:rsidRPr="00E67C07">
        <w:rPr>
          <w:rFonts w:ascii="Arial" w:hAnsi="Arial" w:cs="Arial"/>
          <w:sz w:val="22"/>
          <w:szCs w:val="22"/>
          <w:lang w:val="en-CA"/>
        </w:rPr>
        <w:t>the Business Revenue module, the entire Wholesale &amp; Retail questionnaire, and the entire Communication &amp; Transportation questionnaire.</w:t>
      </w:r>
    </w:p>
    <w:p w:rsidR="00E67C07" w:rsidRPr="00E67C07" w:rsidRDefault="002E7533" w:rsidP="009608BF">
      <w:pPr>
        <w:pStyle w:val="Paragraphedeliste"/>
        <w:numPr>
          <w:ilvl w:val="0"/>
          <w:numId w:val="1"/>
        </w:numPr>
        <w:rPr>
          <w:rFonts w:ascii="Arial" w:hAnsi="Arial" w:cs="Arial"/>
          <w:sz w:val="22"/>
          <w:szCs w:val="22"/>
          <w:lang w:val="en-CA"/>
        </w:rPr>
      </w:pPr>
      <w:r>
        <w:rPr>
          <w:rFonts w:ascii="Arial" w:hAnsi="Arial" w:cs="Arial"/>
          <w:sz w:val="22"/>
          <w:szCs w:val="22"/>
          <w:lang w:val="en-CA"/>
        </w:rPr>
        <w:t xml:space="preserve">Specifications for the nearest </w:t>
      </w:r>
      <w:r w:rsidRPr="002E7533">
        <w:rPr>
          <w:rFonts w:ascii="Arial" w:hAnsi="Arial" w:cs="Arial"/>
          <w:sz w:val="22"/>
          <w:szCs w:val="22"/>
          <w:lang w:val="en-US"/>
        </w:rPr>
        <w:t>neighbor</w:t>
      </w:r>
      <w:r>
        <w:rPr>
          <w:rFonts w:ascii="Arial" w:hAnsi="Arial" w:cs="Arial"/>
          <w:sz w:val="22"/>
          <w:szCs w:val="22"/>
          <w:lang w:val="en-CA"/>
        </w:rPr>
        <w:t xml:space="preserve"> imputation methodology were developed.</w:t>
      </w:r>
    </w:p>
    <w:p w:rsidR="009608BF" w:rsidRPr="00E67C07" w:rsidRDefault="009608BF">
      <w:pPr>
        <w:rPr>
          <w:rFonts w:ascii="Arial" w:hAnsi="Arial" w:cs="Arial"/>
          <w:sz w:val="22"/>
          <w:szCs w:val="22"/>
          <w:lang w:val="en-CA"/>
        </w:rPr>
      </w:pPr>
    </w:p>
    <w:p w:rsidR="009608BF" w:rsidRPr="00F95AF6" w:rsidRDefault="009608BF">
      <w:pPr>
        <w:rPr>
          <w:rFonts w:ascii="Arial" w:hAnsi="Arial" w:cs="Arial"/>
          <w:b/>
          <w:sz w:val="22"/>
          <w:szCs w:val="22"/>
          <w:highlight w:val="yellow"/>
          <w:lang w:val="en-CA"/>
        </w:rPr>
      </w:pPr>
    </w:p>
    <w:p w:rsidR="00415F01" w:rsidRPr="00CE7EE0" w:rsidRDefault="00415F01" w:rsidP="00415F01">
      <w:pPr>
        <w:rPr>
          <w:rFonts w:ascii="Arial" w:hAnsi="Arial" w:cs="Arial"/>
          <w:b/>
          <w:sz w:val="22"/>
          <w:szCs w:val="22"/>
          <w:lang w:val="en-CA"/>
        </w:rPr>
      </w:pPr>
      <w:r w:rsidRPr="00CE7EE0">
        <w:rPr>
          <w:rFonts w:ascii="Arial" w:hAnsi="Arial" w:cs="Arial"/>
          <w:b/>
          <w:sz w:val="22"/>
          <w:szCs w:val="22"/>
          <w:lang w:val="en-CA"/>
        </w:rPr>
        <w:t>Future activities:</w:t>
      </w:r>
    </w:p>
    <w:p w:rsidR="00A2416D" w:rsidRPr="00CE7EE0" w:rsidRDefault="00A2416D" w:rsidP="00190560">
      <w:pPr>
        <w:rPr>
          <w:rFonts w:ascii="Arial" w:hAnsi="Arial" w:cs="Arial"/>
          <w:sz w:val="22"/>
          <w:szCs w:val="22"/>
          <w:lang w:val="en-CA"/>
        </w:rPr>
      </w:pPr>
    </w:p>
    <w:p w:rsidR="00E7168A" w:rsidRDefault="00ED27B6" w:rsidP="00745D4E">
      <w:pPr>
        <w:numPr>
          <w:ilvl w:val="0"/>
          <w:numId w:val="1"/>
        </w:numPr>
        <w:rPr>
          <w:rFonts w:ascii="Arial" w:hAnsi="Arial" w:cs="Arial"/>
          <w:sz w:val="22"/>
          <w:szCs w:val="22"/>
          <w:lang w:val="en-CA"/>
        </w:rPr>
      </w:pPr>
      <w:r w:rsidRPr="00CE7EE0">
        <w:rPr>
          <w:rFonts w:ascii="Arial" w:hAnsi="Arial" w:cs="Arial"/>
          <w:sz w:val="22"/>
          <w:szCs w:val="22"/>
          <w:lang w:val="en-CA"/>
        </w:rPr>
        <w:lastRenderedPageBreak/>
        <w:t>SIB will revise</w:t>
      </w:r>
      <w:r w:rsidRPr="00F3056D">
        <w:rPr>
          <w:rFonts w:ascii="Arial" w:hAnsi="Arial" w:cs="Arial"/>
          <w:sz w:val="22"/>
          <w:szCs w:val="22"/>
          <w:lang w:val="en-CA"/>
        </w:rPr>
        <w:t xml:space="preserve"> the </w:t>
      </w:r>
      <w:r w:rsidR="00E7168A">
        <w:rPr>
          <w:rFonts w:ascii="Arial" w:hAnsi="Arial" w:cs="Arial"/>
          <w:sz w:val="22"/>
          <w:szCs w:val="22"/>
          <w:lang w:val="en-CA"/>
        </w:rPr>
        <w:t xml:space="preserve">hard edits currently implemented in </w:t>
      </w:r>
      <w:r w:rsidRPr="00F3056D">
        <w:rPr>
          <w:rFonts w:ascii="Arial" w:hAnsi="Arial" w:cs="Arial"/>
          <w:sz w:val="22"/>
          <w:szCs w:val="22"/>
          <w:lang w:val="en-CA"/>
        </w:rPr>
        <w:t>the CSPro capture application</w:t>
      </w:r>
      <w:r w:rsidR="003F3E05">
        <w:rPr>
          <w:rFonts w:ascii="Arial" w:hAnsi="Arial" w:cs="Arial"/>
          <w:sz w:val="22"/>
          <w:szCs w:val="22"/>
          <w:lang w:val="en-CA"/>
        </w:rPr>
        <w:t xml:space="preserve"> by May 16, 2016</w:t>
      </w:r>
      <w:r w:rsidR="00E7168A">
        <w:rPr>
          <w:rFonts w:ascii="Arial" w:hAnsi="Arial" w:cs="Arial"/>
          <w:sz w:val="22"/>
          <w:szCs w:val="22"/>
          <w:lang w:val="en-CA"/>
        </w:rPr>
        <w:t xml:space="preserve"> as follows:</w:t>
      </w:r>
    </w:p>
    <w:p w:rsidR="00973AA6" w:rsidRDefault="00973AA6" w:rsidP="00973AA6">
      <w:pPr>
        <w:ind w:left="502"/>
        <w:rPr>
          <w:rFonts w:ascii="Arial" w:hAnsi="Arial" w:cs="Arial"/>
          <w:sz w:val="22"/>
          <w:szCs w:val="22"/>
          <w:lang w:val="en-CA"/>
        </w:rPr>
      </w:pPr>
    </w:p>
    <w:p w:rsidR="00E7168A" w:rsidRDefault="00E7168A" w:rsidP="00E7168A">
      <w:pPr>
        <w:pStyle w:val="Paragraphedeliste"/>
        <w:numPr>
          <w:ilvl w:val="0"/>
          <w:numId w:val="8"/>
        </w:numPr>
        <w:rPr>
          <w:rFonts w:ascii="Arial" w:hAnsi="Arial" w:cs="Arial"/>
          <w:sz w:val="22"/>
          <w:szCs w:val="22"/>
          <w:lang w:val="en-CA"/>
        </w:rPr>
      </w:pPr>
      <w:r>
        <w:rPr>
          <w:rFonts w:ascii="Arial" w:hAnsi="Arial" w:cs="Arial"/>
          <w:sz w:val="22"/>
          <w:szCs w:val="22"/>
          <w:lang w:val="en-CA"/>
        </w:rPr>
        <w:t>The syst</w:t>
      </w:r>
      <w:r w:rsidR="00F3056D" w:rsidRPr="00E7168A">
        <w:rPr>
          <w:rFonts w:ascii="Arial" w:hAnsi="Arial" w:cs="Arial"/>
          <w:sz w:val="22"/>
          <w:szCs w:val="22"/>
          <w:lang w:val="en-CA"/>
        </w:rPr>
        <w:t>ematic deriv</w:t>
      </w:r>
      <w:r>
        <w:rPr>
          <w:rFonts w:ascii="Arial" w:hAnsi="Arial" w:cs="Arial"/>
          <w:sz w:val="22"/>
          <w:szCs w:val="22"/>
          <w:lang w:val="en-CA"/>
        </w:rPr>
        <w:t>ation of</w:t>
      </w:r>
      <w:r w:rsidR="00F3056D" w:rsidRPr="00E7168A">
        <w:rPr>
          <w:rFonts w:ascii="Arial" w:hAnsi="Arial" w:cs="Arial"/>
          <w:sz w:val="22"/>
          <w:szCs w:val="22"/>
          <w:lang w:val="en-CA"/>
        </w:rPr>
        <w:t xml:space="preserve"> the total from the parts </w:t>
      </w:r>
      <w:r>
        <w:rPr>
          <w:rFonts w:ascii="Arial" w:hAnsi="Arial" w:cs="Arial"/>
          <w:sz w:val="22"/>
          <w:szCs w:val="22"/>
          <w:lang w:val="en-CA"/>
        </w:rPr>
        <w:t>(</w:t>
      </w:r>
      <w:r w:rsidR="00F3056D" w:rsidRPr="00E7168A">
        <w:rPr>
          <w:rFonts w:ascii="Arial" w:hAnsi="Arial" w:cs="Arial"/>
          <w:sz w:val="22"/>
          <w:szCs w:val="22"/>
          <w:lang w:val="en-CA"/>
        </w:rPr>
        <w:t>in the accounting edits</w:t>
      </w:r>
      <w:r>
        <w:rPr>
          <w:rFonts w:ascii="Arial" w:hAnsi="Arial" w:cs="Arial"/>
          <w:sz w:val="22"/>
          <w:szCs w:val="22"/>
          <w:lang w:val="en-CA"/>
        </w:rPr>
        <w:t>) will be removed.</w:t>
      </w:r>
    </w:p>
    <w:p w:rsidR="00E7168A" w:rsidRDefault="00E7168A" w:rsidP="00E7168A">
      <w:pPr>
        <w:pStyle w:val="Paragraphedeliste"/>
        <w:numPr>
          <w:ilvl w:val="0"/>
          <w:numId w:val="8"/>
        </w:numPr>
        <w:rPr>
          <w:rFonts w:ascii="Arial" w:hAnsi="Arial" w:cs="Arial"/>
          <w:sz w:val="22"/>
          <w:szCs w:val="22"/>
          <w:lang w:val="en-CA"/>
        </w:rPr>
      </w:pPr>
      <w:r>
        <w:rPr>
          <w:rFonts w:ascii="Arial" w:hAnsi="Arial" w:cs="Arial"/>
          <w:sz w:val="22"/>
          <w:szCs w:val="22"/>
          <w:lang w:val="en-CA"/>
        </w:rPr>
        <w:t>Blanks will be accepted rather than being initia</w:t>
      </w:r>
      <w:r w:rsidR="00B41C43">
        <w:rPr>
          <w:rFonts w:ascii="Arial" w:hAnsi="Arial" w:cs="Arial"/>
          <w:sz w:val="22"/>
          <w:szCs w:val="22"/>
          <w:lang w:val="en-CA"/>
        </w:rPr>
        <w:t>lized</w:t>
      </w:r>
      <w:r>
        <w:rPr>
          <w:rFonts w:ascii="Arial" w:hAnsi="Arial" w:cs="Arial"/>
          <w:sz w:val="22"/>
          <w:szCs w:val="22"/>
          <w:lang w:val="en-CA"/>
        </w:rPr>
        <w:t xml:space="preserve"> to zero for unreported cells.</w:t>
      </w:r>
    </w:p>
    <w:p w:rsidR="00CC7826" w:rsidRDefault="00CC7826" w:rsidP="00E7168A">
      <w:pPr>
        <w:pStyle w:val="Paragraphedeliste"/>
        <w:ind w:left="567"/>
        <w:rPr>
          <w:rFonts w:ascii="Arial" w:hAnsi="Arial" w:cs="Arial"/>
          <w:sz w:val="22"/>
          <w:szCs w:val="22"/>
          <w:lang w:val="en-CA"/>
        </w:rPr>
      </w:pPr>
    </w:p>
    <w:p w:rsidR="00ED27B6" w:rsidRPr="00E7168A" w:rsidRDefault="00F3056D" w:rsidP="00CC7826">
      <w:pPr>
        <w:pStyle w:val="Paragraphedeliste"/>
        <w:ind w:left="510"/>
        <w:rPr>
          <w:rFonts w:ascii="Arial" w:hAnsi="Arial" w:cs="Arial"/>
          <w:sz w:val="22"/>
          <w:szCs w:val="22"/>
          <w:lang w:val="en-CA"/>
        </w:rPr>
      </w:pPr>
      <w:r w:rsidRPr="00E7168A">
        <w:rPr>
          <w:rFonts w:ascii="Arial" w:hAnsi="Arial" w:cs="Arial"/>
          <w:sz w:val="22"/>
          <w:szCs w:val="22"/>
          <w:lang w:val="en-CA"/>
        </w:rPr>
        <w:t xml:space="preserve">While revising the application, SIB may want to extend the use of the "Other" category to </w:t>
      </w:r>
      <w:r w:rsidR="003F3E05" w:rsidRPr="00E7168A">
        <w:rPr>
          <w:rFonts w:ascii="Arial" w:hAnsi="Arial" w:cs="Arial"/>
          <w:sz w:val="22"/>
          <w:szCs w:val="22"/>
          <w:lang w:val="en-CA"/>
        </w:rPr>
        <w:t>capture</w:t>
      </w:r>
      <w:r w:rsidRPr="00E7168A">
        <w:rPr>
          <w:rFonts w:ascii="Arial" w:hAnsi="Arial" w:cs="Arial"/>
          <w:sz w:val="22"/>
          <w:szCs w:val="22"/>
          <w:lang w:val="en-CA"/>
        </w:rPr>
        <w:t xml:space="preserve"> the write-ins provided by respondent</w:t>
      </w:r>
      <w:r w:rsidR="00B85355" w:rsidRPr="00E7168A">
        <w:rPr>
          <w:rFonts w:ascii="Arial" w:hAnsi="Arial" w:cs="Arial"/>
          <w:sz w:val="22"/>
          <w:szCs w:val="22"/>
          <w:lang w:val="en-CA"/>
        </w:rPr>
        <w:t>s</w:t>
      </w:r>
      <w:r w:rsidRPr="00E7168A">
        <w:rPr>
          <w:rFonts w:ascii="Arial" w:hAnsi="Arial" w:cs="Arial"/>
          <w:sz w:val="22"/>
          <w:szCs w:val="22"/>
          <w:lang w:val="en-CA"/>
        </w:rPr>
        <w:t>.</w:t>
      </w:r>
      <w:r w:rsidR="00944324" w:rsidRPr="00E7168A">
        <w:rPr>
          <w:rFonts w:ascii="Arial" w:hAnsi="Arial" w:cs="Arial"/>
          <w:sz w:val="22"/>
          <w:szCs w:val="22"/>
          <w:lang w:val="en-CA"/>
        </w:rPr>
        <w:t xml:space="preserve">  SIB should </w:t>
      </w:r>
      <w:r w:rsidR="00E7168A">
        <w:rPr>
          <w:rFonts w:ascii="Arial" w:hAnsi="Arial" w:cs="Arial"/>
          <w:sz w:val="22"/>
          <w:szCs w:val="22"/>
          <w:lang w:val="en-CA"/>
        </w:rPr>
        <w:t xml:space="preserve">also </w:t>
      </w:r>
      <w:r w:rsidR="00944324" w:rsidRPr="00E7168A">
        <w:rPr>
          <w:rFonts w:ascii="Arial" w:hAnsi="Arial" w:cs="Arial"/>
          <w:sz w:val="22"/>
          <w:szCs w:val="22"/>
          <w:lang w:val="en-CA"/>
        </w:rPr>
        <w:t xml:space="preserve">consider using </w:t>
      </w:r>
      <w:r w:rsidR="003F3E05" w:rsidRPr="00E7168A">
        <w:rPr>
          <w:rFonts w:ascii="Arial" w:hAnsi="Arial" w:cs="Arial"/>
          <w:sz w:val="22"/>
          <w:szCs w:val="22"/>
          <w:lang w:val="en-CA"/>
        </w:rPr>
        <w:t>another</w:t>
      </w:r>
      <w:r w:rsidR="00944324" w:rsidRPr="00E7168A">
        <w:rPr>
          <w:rFonts w:ascii="Arial" w:hAnsi="Arial" w:cs="Arial"/>
          <w:sz w:val="22"/>
          <w:szCs w:val="22"/>
          <w:lang w:val="en-CA"/>
        </w:rPr>
        <w:t xml:space="preserve"> color to highlights failed accounting edits.</w:t>
      </w:r>
    </w:p>
    <w:p w:rsidR="00944324" w:rsidRDefault="00944324" w:rsidP="00944324">
      <w:pPr>
        <w:ind w:left="502"/>
        <w:rPr>
          <w:rFonts w:ascii="Arial" w:hAnsi="Arial" w:cs="Arial"/>
          <w:sz w:val="22"/>
          <w:szCs w:val="22"/>
          <w:lang w:val="en-CA"/>
        </w:rPr>
      </w:pPr>
      <w:r>
        <w:rPr>
          <w:rFonts w:ascii="Arial" w:hAnsi="Arial" w:cs="Arial"/>
          <w:sz w:val="22"/>
          <w:szCs w:val="22"/>
          <w:lang w:val="en-CA"/>
        </w:rPr>
        <w:t xml:space="preserve"> </w:t>
      </w:r>
    </w:p>
    <w:p w:rsidR="00C94167" w:rsidRDefault="005D72AE" w:rsidP="00745D4E">
      <w:pPr>
        <w:numPr>
          <w:ilvl w:val="0"/>
          <w:numId w:val="1"/>
        </w:numPr>
        <w:rPr>
          <w:rFonts w:ascii="Arial" w:hAnsi="Arial" w:cs="Arial"/>
          <w:sz w:val="22"/>
          <w:szCs w:val="22"/>
          <w:lang w:val="en-CA"/>
        </w:rPr>
      </w:pPr>
      <w:r>
        <w:rPr>
          <w:rFonts w:ascii="Arial" w:hAnsi="Arial" w:cs="Arial"/>
          <w:sz w:val="22"/>
          <w:szCs w:val="22"/>
          <w:lang w:val="en-CA"/>
        </w:rPr>
        <w:t>Up-to-date business information obtained from Part-A will be loaded to the Business Register</w:t>
      </w:r>
      <w:r w:rsidR="00C94167">
        <w:rPr>
          <w:rFonts w:ascii="Arial" w:hAnsi="Arial" w:cs="Arial"/>
          <w:sz w:val="22"/>
          <w:szCs w:val="22"/>
          <w:lang w:val="en-CA"/>
        </w:rPr>
        <w:t xml:space="preserve"> by </w:t>
      </w:r>
      <w:r w:rsidR="00AC51C7">
        <w:rPr>
          <w:rFonts w:ascii="Arial" w:hAnsi="Arial" w:cs="Arial"/>
          <w:sz w:val="22"/>
          <w:szCs w:val="22"/>
          <w:lang w:val="en-CA"/>
        </w:rPr>
        <w:t>August</w:t>
      </w:r>
      <w:r w:rsidR="00C94167">
        <w:rPr>
          <w:rFonts w:ascii="Arial" w:hAnsi="Arial" w:cs="Arial"/>
          <w:sz w:val="22"/>
          <w:szCs w:val="22"/>
          <w:lang w:val="en-CA"/>
        </w:rPr>
        <w:t xml:space="preserve"> 31</w:t>
      </w:r>
      <w:r>
        <w:rPr>
          <w:rFonts w:ascii="Arial" w:hAnsi="Arial" w:cs="Arial"/>
          <w:sz w:val="22"/>
          <w:szCs w:val="22"/>
          <w:lang w:val="en-CA"/>
        </w:rPr>
        <w:t>, 2016</w:t>
      </w:r>
      <w:r w:rsidR="00C94167">
        <w:rPr>
          <w:rFonts w:ascii="Arial" w:hAnsi="Arial" w:cs="Arial"/>
          <w:sz w:val="22"/>
          <w:szCs w:val="22"/>
          <w:lang w:val="en-CA"/>
        </w:rPr>
        <w:t>.</w:t>
      </w:r>
    </w:p>
    <w:p w:rsidR="00CC10AA" w:rsidRDefault="00CC10AA" w:rsidP="00CC10AA">
      <w:pPr>
        <w:ind w:left="502"/>
        <w:rPr>
          <w:rFonts w:ascii="Arial" w:hAnsi="Arial" w:cs="Arial"/>
          <w:sz w:val="22"/>
          <w:szCs w:val="22"/>
          <w:lang w:val="en-CA"/>
        </w:rPr>
      </w:pPr>
    </w:p>
    <w:p w:rsidR="00CC10AA" w:rsidRDefault="00CC10AA" w:rsidP="00CC10AA">
      <w:pPr>
        <w:numPr>
          <w:ilvl w:val="0"/>
          <w:numId w:val="1"/>
        </w:numPr>
        <w:rPr>
          <w:rFonts w:ascii="Arial" w:hAnsi="Arial" w:cs="Arial"/>
          <w:sz w:val="22"/>
          <w:szCs w:val="22"/>
          <w:lang w:val="en-CA"/>
        </w:rPr>
      </w:pPr>
      <w:r>
        <w:rPr>
          <w:rFonts w:ascii="Arial" w:hAnsi="Arial" w:cs="Arial"/>
          <w:sz w:val="22"/>
          <w:szCs w:val="22"/>
          <w:lang w:val="en-CA"/>
        </w:rPr>
        <w:t>SIB will f</w:t>
      </w:r>
      <w:r w:rsidRPr="00CC10AA">
        <w:rPr>
          <w:rFonts w:ascii="Arial" w:hAnsi="Arial" w:cs="Arial"/>
          <w:sz w:val="22"/>
          <w:szCs w:val="22"/>
          <w:lang w:val="en-CA"/>
        </w:rPr>
        <w:t xml:space="preserve">inalize </w:t>
      </w:r>
      <w:r>
        <w:rPr>
          <w:rFonts w:ascii="Arial" w:hAnsi="Arial" w:cs="Arial"/>
          <w:sz w:val="22"/>
          <w:szCs w:val="22"/>
          <w:lang w:val="en-CA"/>
        </w:rPr>
        <w:t xml:space="preserve">the </w:t>
      </w:r>
      <w:r w:rsidRPr="00CC10AA">
        <w:rPr>
          <w:rFonts w:ascii="Arial" w:hAnsi="Arial" w:cs="Arial"/>
          <w:sz w:val="22"/>
          <w:szCs w:val="22"/>
          <w:lang w:val="en-CA"/>
        </w:rPr>
        <w:t xml:space="preserve">record layout </w:t>
      </w:r>
      <w:r w:rsidR="00284842">
        <w:rPr>
          <w:rFonts w:ascii="Arial" w:hAnsi="Arial" w:cs="Arial"/>
          <w:sz w:val="22"/>
          <w:szCs w:val="22"/>
          <w:lang w:val="en-CA"/>
        </w:rPr>
        <w:t xml:space="preserve">with a complete set of CSPro variable names as well as </w:t>
      </w:r>
      <w:r w:rsidRPr="00CC10AA">
        <w:rPr>
          <w:rFonts w:ascii="Arial" w:hAnsi="Arial" w:cs="Arial"/>
          <w:sz w:val="22"/>
          <w:szCs w:val="22"/>
          <w:lang w:val="en-CA"/>
        </w:rPr>
        <w:t>derived variables</w:t>
      </w:r>
      <w:r w:rsidR="00284842">
        <w:rPr>
          <w:rFonts w:ascii="Arial" w:hAnsi="Arial" w:cs="Arial"/>
          <w:sz w:val="22"/>
          <w:szCs w:val="22"/>
          <w:lang w:val="en-CA"/>
        </w:rPr>
        <w:t xml:space="preserve"> required for edit and imputation by May 29, 2016.</w:t>
      </w:r>
    </w:p>
    <w:p w:rsidR="00CC10AA" w:rsidRPr="00CC10AA" w:rsidRDefault="00CC10AA" w:rsidP="00CC10AA">
      <w:pPr>
        <w:ind w:left="502"/>
        <w:rPr>
          <w:rFonts w:ascii="Arial" w:hAnsi="Arial" w:cs="Arial"/>
          <w:sz w:val="22"/>
          <w:szCs w:val="22"/>
          <w:lang w:val="en-CA"/>
        </w:rPr>
      </w:pPr>
    </w:p>
    <w:p w:rsidR="00CC10AA" w:rsidRDefault="00284842" w:rsidP="00CC10AA">
      <w:pPr>
        <w:numPr>
          <w:ilvl w:val="0"/>
          <w:numId w:val="1"/>
        </w:numPr>
        <w:rPr>
          <w:rFonts w:ascii="Arial" w:hAnsi="Arial" w:cs="Arial"/>
          <w:sz w:val="22"/>
          <w:szCs w:val="22"/>
          <w:lang w:val="en-CA"/>
        </w:rPr>
      </w:pPr>
      <w:r>
        <w:rPr>
          <w:rFonts w:ascii="Arial" w:hAnsi="Arial" w:cs="Arial"/>
          <w:sz w:val="22"/>
          <w:szCs w:val="22"/>
          <w:lang w:val="en-CA"/>
        </w:rPr>
        <w:t>SIB will f</w:t>
      </w:r>
      <w:r w:rsidR="00CC10AA" w:rsidRPr="00CC10AA">
        <w:rPr>
          <w:rFonts w:ascii="Arial" w:hAnsi="Arial" w:cs="Arial"/>
          <w:sz w:val="22"/>
          <w:szCs w:val="22"/>
          <w:lang w:val="en-CA"/>
        </w:rPr>
        <w:t xml:space="preserve">inalize decision </w:t>
      </w:r>
      <w:r>
        <w:rPr>
          <w:rFonts w:ascii="Arial" w:hAnsi="Arial" w:cs="Arial"/>
          <w:sz w:val="22"/>
          <w:szCs w:val="22"/>
          <w:lang w:val="en-CA"/>
        </w:rPr>
        <w:t>tables for all 10 questionnaires by May 2</w:t>
      </w:r>
      <w:r w:rsidR="00A14F4B">
        <w:rPr>
          <w:rFonts w:ascii="Arial" w:hAnsi="Arial" w:cs="Arial"/>
          <w:sz w:val="22"/>
          <w:szCs w:val="22"/>
          <w:lang w:val="en-CA"/>
        </w:rPr>
        <w:t>7</w:t>
      </w:r>
      <w:r>
        <w:rPr>
          <w:rFonts w:ascii="Arial" w:hAnsi="Arial" w:cs="Arial"/>
          <w:sz w:val="22"/>
          <w:szCs w:val="22"/>
          <w:lang w:val="en-CA"/>
        </w:rPr>
        <w:t>, 2016.</w:t>
      </w:r>
      <w:r w:rsidR="009616B2">
        <w:rPr>
          <w:rFonts w:ascii="Arial" w:hAnsi="Arial" w:cs="Arial"/>
          <w:sz w:val="22"/>
          <w:szCs w:val="22"/>
          <w:lang w:val="en-CA"/>
        </w:rPr>
        <w:t xml:space="preserve">  To reach this deadline, it is suggested </w:t>
      </w:r>
      <w:r w:rsidR="005D11B7">
        <w:rPr>
          <w:rFonts w:ascii="Arial" w:hAnsi="Arial" w:cs="Arial"/>
          <w:sz w:val="22"/>
          <w:szCs w:val="22"/>
          <w:lang w:val="en-CA"/>
        </w:rPr>
        <w:t>that SIB</w:t>
      </w:r>
      <w:r w:rsidR="00343559">
        <w:rPr>
          <w:rFonts w:ascii="Arial" w:hAnsi="Arial" w:cs="Arial"/>
          <w:sz w:val="22"/>
          <w:szCs w:val="22"/>
          <w:lang w:val="en-CA"/>
        </w:rPr>
        <w:t xml:space="preserve"> </w:t>
      </w:r>
      <w:r w:rsidR="002D5E76">
        <w:rPr>
          <w:rFonts w:ascii="Arial" w:hAnsi="Arial" w:cs="Arial"/>
          <w:sz w:val="22"/>
          <w:szCs w:val="22"/>
          <w:lang w:val="en-CA"/>
        </w:rPr>
        <w:t xml:space="preserve">statisticians </w:t>
      </w:r>
      <w:r w:rsidR="00343559">
        <w:rPr>
          <w:rFonts w:ascii="Arial" w:hAnsi="Arial" w:cs="Arial"/>
          <w:sz w:val="22"/>
          <w:szCs w:val="22"/>
          <w:lang w:val="en-CA"/>
        </w:rPr>
        <w:t xml:space="preserve">complete </w:t>
      </w:r>
      <w:r w:rsidR="009616B2">
        <w:rPr>
          <w:rFonts w:ascii="Arial" w:hAnsi="Arial" w:cs="Arial"/>
          <w:sz w:val="22"/>
          <w:szCs w:val="22"/>
          <w:lang w:val="en-CA"/>
        </w:rPr>
        <w:t>two questionnaires every week and share with StatCan.</w:t>
      </w:r>
    </w:p>
    <w:p w:rsidR="00944324" w:rsidRDefault="00944324" w:rsidP="003F3E05">
      <w:pPr>
        <w:ind w:left="502"/>
        <w:rPr>
          <w:rFonts w:ascii="Arial" w:hAnsi="Arial" w:cs="Arial"/>
          <w:sz w:val="22"/>
          <w:szCs w:val="22"/>
          <w:lang w:val="en-CA"/>
        </w:rPr>
      </w:pPr>
    </w:p>
    <w:p w:rsidR="00944324" w:rsidRDefault="00A14F4B" w:rsidP="00745D4E">
      <w:pPr>
        <w:numPr>
          <w:ilvl w:val="0"/>
          <w:numId w:val="1"/>
        </w:numPr>
        <w:rPr>
          <w:rFonts w:ascii="Arial" w:hAnsi="Arial" w:cs="Arial"/>
          <w:sz w:val="22"/>
          <w:szCs w:val="22"/>
          <w:lang w:val="en-CA"/>
        </w:rPr>
      </w:pPr>
      <w:r>
        <w:rPr>
          <w:rFonts w:ascii="Arial" w:hAnsi="Arial" w:cs="Arial"/>
          <w:sz w:val="22"/>
          <w:szCs w:val="22"/>
          <w:lang w:val="en-CA"/>
        </w:rPr>
        <w:t xml:space="preserve">StatCan will review the decision tables </w:t>
      </w:r>
      <w:r w:rsidR="009616B2">
        <w:rPr>
          <w:rFonts w:ascii="Arial" w:hAnsi="Arial" w:cs="Arial"/>
          <w:sz w:val="22"/>
          <w:szCs w:val="22"/>
          <w:lang w:val="en-CA"/>
        </w:rPr>
        <w:t>as soon as they are received, or b</w:t>
      </w:r>
      <w:r>
        <w:rPr>
          <w:rFonts w:ascii="Arial" w:hAnsi="Arial" w:cs="Arial"/>
          <w:sz w:val="22"/>
          <w:szCs w:val="22"/>
          <w:lang w:val="en-CA"/>
        </w:rPr>
        <w:t>y June 10, 2016</w:t>
      </w:r>
      <w:r w:rsidR="009616B2">
        <w:rPr>
          <w:rFonts w:ascii="Arial" w:hAnsi="Arial" w:cs="Arial"/>
          <w:sz w:val="22"/>
          <w:szCs w:val="22"/>
          <w:lang w:val="en-CA"/>
        </w:rPr>
        <w:t xml:space="preserve"> at the latest</w:t>
      </w:r>
      <w:r>
        <w:rPr>
          <w:rFonts w:ascii="Arial" w:hAnsi="Arial" w:cs="Arial"/>
          <w:sz w:val="22"/>
          <w:szCs w:val="22"/>
          <w:lang w:val="en-CA"/>
        </w:rPr>
        <w:t>.</w:t>
      </w:r>
    </w:p>
    <w:p w:rsidR="009616B2" w:rsidRDefault="009616B2" w:rsidP="009616B2">
      <w:pPr>
        <w:ind w:left="502"/>
        <w:rPr>
          <w:rFonts w:ascii="Arial" w:hAnsi="Arial" w:cs="Arial"/>
          <w:sz w:val="22"/>
          <w:szCs w:val="22"/>
          <w:lang w:val="en-CA"/>
        </w:rPr>
      </w:pPr>
      <w:r>
        <w:rPr>
          <w:rFonts w:ascii="Arial" w:hAnsi="Arial" w:cs="Arial"/>
          <w:sz w:val="22"/>
          <w:szCs w:val="22"/>
          <w:lang w:val="en-CA"/>
        </w:rPr>
        <w:t xml:space="preserve"> </w:t>
      </w:r>
    </w:p>
    <w:p w:rsidR="009616B2" w:rsidRDefault="009616B2" w:rsidP="00745D4E">
      <w:pPr>
        <w:numPr>
          <w:ilvl w:val="0"/>
          <w:numId w:val="1"/>
        </w:numPr>
        <w:rPr>
          <w:rFonts w:ascii="Arial" w:hAnsi="Arial" w:cs="Arial"/>
          <w:sz w:val="22"/>
          <w:szCs w:val="22"/>
          <w:lang w:val="en-CA"/>
        </w:rPr>
      </w:pPr>
      <w:r>
        <w:rPr>
          <w:rFonts w:ascii="Arial" w:hAnsi="Arial" w:cs="Arial"/>
          <w:sz w:val="22"/>
          <w:szCs w:val="22"/>
          <w:lang w:val="en-CA"/>
        </w:rPr>
        <w:t xml:space="preserve">SIB will document post-processing specifications by </w:t>
      </w:r>
      <w:r w:rsidR="005F54D3">
        <w:rPr>
          <w:rFonts w:ascii="Arial" w:hAnsi="Arial" w:cs="Arial"/>
          <w:sz w:val="22"/>
          <w:szCs w:val="22"/>
          <w:lang w:val="en-CA"/>
        </w:rPr>
        <w:t>July 1</w:t>
      </w:r>
      <w:r w:rsidR="005F54D3" w:rsidRPr="005F54D3">
        <w:rPr>
          <w:rFonts w:ascii="Arial" w:hAnsi="Arial" w:cs="Arial"/>
          <w:sz w:val="22"/>
          <w:szCs w:val="22"/>
          <w:vertAlign w:val="superscript"/>
          <w:lang w:val="en-CA"/>
        </w:rPr>
        <w:t>st</w:t>
      </w:r>
      <w:r w:rsidR="005F54D3">
        <w:rPr>
          <w:rFonts w:ascii="Arial" w:hAnsi="Arial" w:cs="Arial"/>
          <w:sz w:val="22"/>
          <w:szCs w:val="22"/>
          <w:lang w:val="en-CA"/>
        </w:rPr>
        <w:t>, 2016.</w:t>
      </w:r>
    </w:p>
    <w:p w:rsidR="005F54D3" w:rsidRDefault="005F54D3" w:rsidP="005F54D3">
      <w:pPr>
        <w:ind w:left="502"/>
        <w:rPr>
          <w:rFonts w:ascii="Arial" w:hAnsi="Arial" w:cs="Arial"/>
          <w:sz w:val="22"/>
          <w:szCs w:val="22"/>
          <w:lang w:val="en-CA"/>
        </w:rPr>
      </w:pPr>
    </w:p>
    <w:p w:rsidR="005F54D3" w:rsidRDefault="005F54D3" w:rsidP="00745D4E">
      <w:pPr>
        <w:numPr>
          <w:ilvl w:val="0"/>
          <w:numId w:val="1"/>
        </w:numPr>
        <w:rPr>
          <w:rFonts w:ascii="Arial" w:hAnsi="Arial" w:cs="Arial"/>
          <w:sz w:val="22"/>
          <w:szCs w:val="22"/>
          <w:lang w:val="en-CA"/>
        </w:rPr>
      </w:pPr>
      <w:r>
        <w:rPr>
          <w:rFonts w:ascii="Arial" w:hAnsi="Arial" w:cs="Arial"/>
          <w:sz w:val="22"/>
          <w:szCs w:val="22"/>
          <w:lang w:val="en-CA"/>
        </w:rPr>
        <w:t>StatCan will review the post-processing specifications by July 8, 2016.</w:t>
      </w:r>
    </w:p>
    <w:p w:rsidR="009616B2" w:rsidRDefault="009616B2" w:rsidP="009616B2">
      <w:pPr>
        <w:ind w:left="502"/>
        <w:rPr>
          <w:rFonts w:ascii="Arial" w:hAnsi="Arial" w:cs="Arial"/>
          <w:sz w:val="22"/>
          <w:szCs w:val="22"/>
          <w:lang w:val="en-CA"/>
        </w:rPr>
      </w:pPr>
      <w:r>
        <w:rPr>
          <w:rFonts w:ascii="Arial" w:hAnsi="Arial" w:cs="Arial"/>
          <w:sz w:val="22"/>
          <w:szCs w:val="22"/>
          <w:lang w:val="en-CA"/>
        </w:rPr>
        <w:t xml:space="preserve"> </w:t>
      </w:r>
    </w:p>
    <w:p w:rsidR="005F54D3" w:rsidRDefault="009616B2" w:rsidP="00745D4E">
      <w:pPr>
        <w:numPr>
          <w:ilvl w:val="0"/>
          <w:numId w:val="1"/>
        </w:numPr>
        <w:rPr>
          <w:rFonts w:ascii="Arial" w:hAnsi="Arial" w:cs="Arial"/>
          <w:sz w:val="22"/>
          <w:szCs w:val="22"/>
          <w:lang w:val="en-CA"/>
        </w:rPr>
      </w:pPr>
      <w:r>
        <w:rPr>
          <w:rFonts w:ascii="Arial" w:hAnsi="Arial" w:cs="Arial"/>
          <w:sz w:val="22"/>
          <w:szCs w:val="22"/>
          <w:lang w:val="en-CA"/>
        </w:rPr>
        <w:t>SIB will adjust the survey schedule</w:t>
      </w:r>
      <w:r w:rsidR="005F54D3">
        <w:rPr>
          <w:rFonts w:ascii="Arial" w:hAnsi="Arial" w:cs="Arial"/>
          <w:sz w:val="22"/>
          <w:szCs w:val="22"/>
          <w:lang w:val="en-CA"/>
        </w:rPr>
        <w:t>,</w:t>
      </w:r>
      <w:r>
        <w:rPr>
          <w:rFonts w:ascii="Arial" w:hAnsi="Arial" w:cs="Arial"/>
          <w:sz w:val="22"/>
          <w:szCs w:val="22"/>
          <w:lang w:val="en-CA"/>
        </w:rPr>
        <w:t xml:space="preserve"> taking into account the workload, by May 27, 2016.</w:t>
      </w:r>
    </w:p>
    <w:p w:rsidR="005F54D3" w:rsidRDefault="005F54D3" w:rsidP="00211261">
      <w:pPr>
        <w:ind w:left="502"/>
        <w:rPr>
          <w:rFonts w:ascii="Arial" w:hAnsi="Arial" w:cs="Arial"/>
          <w:sz w:val="22"/>
          <w:szCs w:val="22"/>
          <w:lang w:val="en-CA"/>
        </w:rPr>
      </w:pPr>
    </w:p>
    <w:p w:rsidR="005F54D3" w:rsidRDefault="00211261" w:rsidP="00944C17">
      <w:pPr>
        <w:numPr>
          <w:ilvl w:val="0"/>
          <w:numId w:val="1"/>
        </w:numPr>
        <w:rPr>
          <w:rFonts w:ascii="Arial" w:hAnsi="Arial" w:cs="Arial"/>
          <w:sz w:val="22"/>
          <w:szCs w:val="22"/>
          <w:lang w:val="en-CA"/>
        </w:rPr>
      </w:pPr>
      <w:r>
        <w:rPr>
          <w:rFonts w:ascii="Arial" w:hAnsi="Arial" w:cs="Arial"/>
          <w:sz w:val="22"/>
          <w:szCs w:val="22"/>
          <w:lang w:val="en-CA"/>
        </w:rPr>
        <w:t>The most recent collection response rates will be sent to StatCan once a week to be discussed during teleconference.</w:t>
      </w:r>
      <w:r w:rsidR="005F54D3">
        <w:rPr>
          <w:rFonts w:ascii="Arial" w:hAnsi="Arial" w:cs="Arial"/>
          <w:sz w:val="22"/>
          <w:szCs w:val="22"/>
          <w:lang w:val="en-CA"/>
        </w:rPr>
        <w:t xml:space="preserve"> </w:t>
      </w:r>
      <w:r w:rsidR="002C2729">
        <w:rPr>
          <w:rFonts w:ascii="Arial" w:hAnsi="Arial" w:cs="Arial"/>
          <w:sz w:val="22"/>
          <w:szCs w:val="22"/>
          <w:lang w:val="en-CA"/>
        </w:rPr>
        <w:t>The current format will be extended with information on initiated contacts.</w:t>
      </w:r>
    </w:p>
    <w:p w:rsidR="00944C17" w:rsidRPr="00944C17" w:rsidRDefault="00944C17" w:rsidP="00944C17">
      <w:pPr>
        <w:ind w:left="502"/>
        <w:rPr>
          <w:rFonts w:ascii="Arial" w:hAnsi="Arial" w:cs="Arial"/>
          <w:sz w:val="22"/>
          <w:szCs w:val="22"/>
          <w:lang w:val="en-CA"/>
        </w:rPr>
      </w:pPr>
    </w:p>
    <w:p w:rsidR="008C7854" w:rsidRPr="008C7854" w:rsidRDefault="002C2729" w:rsidP="008C7854">
      <w:pPr>
        <w:numPr>
          <w:ilvl w:val="0"/>
          <w:numId w:val="1"/>
        </w:numPr>
        <w:rPr>
          <w:rFonts w:ascii="Arial" w:hAnsi="Arial" w:cs="Arial"/>
          <w:sz w:val="22"/>
          <w:szCs w:val="22"/>
          <w:lang w:val="en-CA"/>
        </w:rPr>
      </w:pPr>
      <w:r w:rsidRPr="008C7854">
        <w:rPr>
          <w:rFonts w:ascii="Arial" w:hAnsi="Arial" w:cs="Arial"/>
          <w:sz w:val="22"/>
          <w:szCs w:val="22"/>
          <w:lang w:val="en-CA"/>
        </w:rPr>
        <w:t xml:space="preserve"> </w:t>
      </w:r>
      <w:r w:rsidR="008C7854" w:rsidRPr="008C7854">
        <w:rPr>
          <w:rFonts w:ascii="Arial" w:hAnsi="Arial" w:cs="Arial"/>
          <w:sz w:val="22"/>
          <w:szCs w:val="22"/>
          <w:lang w:val="en-CA"/>
        </w:rPr>
        <w:t>SIB will continue to effectively adapt the collection strategy to the actual situation in the field by considering alternate reporting solutions and workload assignments.</w:t>
      </w:r>
    </w:p>
    <w:p w:rsidR="008C7854" w:rsidRDefault="008C7854" w:rsidP="008C7854">
      <w:pPr>
        <w:pStyle w:val="Paragraphedeliste"/>
        <w:rPr>
          <w:rFonts w:ascii="Arial" w:hAnsi="Arial" w:cs="Arial"/>
          <w:sz w:val="22"/>
          <w:szCs w:val="22"/>
          <w:lang w:val="en-CA"/>
        </w:rPr>
      </w:pPr>
    </w:p>
    <w:p w:rsidR="002C2729" w:rsidRDefault="002C2729" w:rsidP="002C2729">
      <w:pPr>
        <w:numPr>
          <w:ilvl w:val="0"/>
          <w:numId w:val="1"/>
        </w:numPr>
        <w:rPr>
          <w:rFonts w:ascii="Arial" w:hAnsi="Arial" w:cs="Arial"/>
          <w:sz w:val="22"/>
          <w:szCs w:val="22"/>
          <w:lang w:val="en-CA"/>
        </w:rPr>
      </w:pPr>
      <w:r w:rsidRPr="002C2729">
        <w:rPr>
          <w:rFonts w:ascii="Arial" w:hAnsi="Arial" w:cs="Arial"/>
          <w:sz w:val="22"/>
          <w:szCs w:val="22"/>
          <w:lang w:val="en-CA"/>
        </w:rPr>
        <w:t xml:space="preserve">Should SIB require to prioritize follow-up activities, a random prioritization strategy should be used to ensure no bias is </w:t>
      </w:r>
      <w:r>
        <w:rPr>
          <w:rFonts w:ascii="Arial" w:hAnsi="Arial" w:cs="Arial"/>
          <w:sz w:val="22"/>
          <w:szCs w:val="22"/>
          <w:lang w:val="en-CA"/>
        </w:rPr>
        <w:t>introduced.</w:t>
      </w:r>
    </w:p>
    <w:p w:rsidR="002C2729" w:rsidRPr="00343559" w:rsidRDefault="002C2729" w:rsidP="00343559">
      <w:pPr>
        <w:ind w:left="502"/>
        <w:rPr>
          <w:rFonts w:ascii="Arial" w:hAnsi="Arial" w:cs="Arial"/>
          <w:sz w:val="22"/>
          <w:szCs w:val="22"/>
          <w:lang w:val="en-CA"/>
        </w:rPr>
      </w:pPr>
      <w:r>
        <w:rPr>
          <w:rFonts w:ascii="Arial" w:hAnsi="Arial" w:cs="Arial"/>
          <w:sz w:val="22"/>
          <w:szCs w:val="22"/>
          <w:lang w:val="en-CA"/>
        </w:rPr>
        <w:t xml:space="preserve"> </w:t>
      </w:r>
    </w:p>
    <w:p w:rsidR="009616B2" w:rsidRPr="00F3056D" w:rsidRDefault="00211261" w:rsidP="00745D4E">
      <w:pPr>
        <w:numPr>
          <w:ilvl w:val="0"/>
          <w:numId w:val="1"/>
        </w:numPr>
        <w:rPr>
          <w:rFonts w:ascii="Arial" w:hAnsi="Arial" w:cs="Arial"/>
          <w:sz w:val="22"/>
          <w:szCs w:val="22"/>
          <w:lang w:val="en-CA"/>
        </w:rPr>
      </w:pPr>
      <w:r>
        <w:rPr>
          <w:rFonts w:ascii="Arial" w:hAnsi="Arial" w:cs="Arial"/>
          <w:sz w:val="22"/>
          <w:szCs w:val="22"/>
          <w:lang w:val="en-CA"/>
        </w:rPr>
        <w:t xml:space="preserve">StatCan will consider releasing </w:t>
      </w:r>
      <w:r w:rsidR="00944C17">
        <w:rPr>
          <w:rFonts w:ascii="Arial" w:hAnsi="Arial" w:cs="Arial"/>
          <w:sz w:val="22"/>
          <w:szCs w:val="22"/>
          <w:lang w:val="en-CA"/>
        </w:rPr>
        <w:t>a</w:t>
      </w:r>
      <w:r>
        <w:rPr>
          <w:rFonts w:ascii="Arial" w:hAnsi="Arial" w:cs="Arial"/>
          <w:sz w:val="22"/>
          <w:szCs w:val="22"/>
          <w:lang w:val="en-CA"/>
        </w:rPr>
        <w:t xml:space="preserve"> </w:t>
      </w:r>
      <w:r w:rsidR="005D11B7">
        <w:rPr>
          <w:rFonts w:ascii="Arial" w:hAnsi="Arial" w:cs="Arial"/>
          <w:sz w:val="22"/>
          <w:szCs w:val="22"/>
          <w:lang w:val="en-CA"/>
        </w:rPr>
        <w:t xml:space="preserve">certificate </w:t>
      </w:r>
      <w:r>
        <w:rPr>
          <w:rFonts w:ascii="Arial" w:hAnsi="Arial" w:cs="Arial"/>
          <w:sz w:val="22"/>
          <w:szCs w:val="22"/>
          <w:lang w:val="en-CA"/>
        </w:rPr>
        <w:t xml:space="preserve">for the active participation of SIB </w:t>
      </w:r>
      <w:r w:rsidR="00944C17">
        <w:rPr>
          <w:rFonts w:ascii="Arial" w:hAnsi="Arial" w:cs="Arial"/>
          <w:sz w:val="22"/>
          <w:szCs w:val="22"/>
          <w:lang w:val="en-CA"/>
        </w:rPr>
        <w:t>in the PRASC training by November 25, 2016.</w:t>
      </w:r>
      <w:r w:rsidR="009616B2">
        <w:rPr>
          <w:rFonts w:ascii="Arial" w:hAnsi="Arial" w:cs="Arial"/>
          <w:sz w:val="22"/>
          <w:szCs w:val="22"/>
          <w:lang w:val="en-CA"/>
        </w:rPr>
        <w:t xml:space="preserve"> </w:t>
      </w:r>
      <w:r w:rsidR="008C7854">
        <w:rPr>
          <w:rFonts w:ascii="Arial" w:hAnsi="Arial" w:cs="Arial"/>
          <w:sz w:val="22"/>
          <w:szCs w:val="22"/>
          <w:lang w:val="en-CA"/>
        </w:rPr>
        <w:t xml:space="preserve">StatCan will also consider issuing person specific certifications per attended training. </w:t>
      </w:r>
    </w:p>
    <w:p w:rsidR="00ED27B6" w:rsidRDefault="00ED27B6" w:rsidP="00ED27B6">
      <w:pPr>
        <w:ind w:left="502"/>
        <w:rPr>
          <w:rFonts w:ascii="Arial" w:hAnsi="Arial" w:cs="Arial"/>
          <w:sz w:val="22"/>
          <w:szCs w:val="22"/>
          <w:highlight w:val="yellow"/>
          <w:lang w:val="en-CA"/>
        </w:rPr>
      </w:pPr>
      <w:r>
        <w:rPr>
          <w:rFonts w:ascii="Arial" w:hAnsi="Arial" w:cs="Arial"/>
          <w:sz w:val="22"/>
          <w:szCs w:val="22"/>
          <w:highlight w:val="yellow"/>
          <w:lang w:val="en-CA"/>
        </w:rPr>
        <w:t xml:space="preserve"> </w:t>
      </w:r>
    </w:p>
    <w:p w:rsidR="00E53CE7" w:rsidRDefault="00E53CE7">
      <w:pPr>
        <w:rPr>
          <w:rFonts w:ascii="Arial" w:hAnsi="Arial" w:cs="Arial"/>
          <w:b/>
          <w:sz w:val="22"/>
          <w:szCs w:val="22"/>
          <w:lang w:val="en-CA"/>
        </w:rPr>
      </w:pPr>
    </w:p>
    <w:p w:rsidR="00F95AF6" w:rsidRDefault="00F95AF6">
      <w:pPr>
        <w:rPr>
          <w:rFonts w:ascii="Arial" w:hAnsi="Arial" w:cs="Arial"/>
          <w:b/>
          <w:sz w:val="22"/>
          <w:szCs w:val="22"/>
          <w:lang w:val="en-CA"/>
        </w:rPr>
      </w:pPr>
    </w:p>
    <w:p w:rsidR="006C1627" w:rsidRPr="00B76DA3" w:rsidRDefault="00270839" w:rsidP="00270839">
      <w:pPr>
        <w:rPr>
          <w:rFonts w:ascii="Arial" w:hAnsi="Arial" w:cs="Arial"/>
          <w:sz w:val="22"/>
          <w:szCs w:val="22"/>
          <w:lang w:val="en-CA"/>
        </w:rPr>
      </w:pPr>
      <w:r w:rsidRPr="00B76DA3">
        <w:rPr>
          <w:rFonts w:ascii="Arial" w:hAnsi="Arial" w:cs="Arial"/>
          <w:b/>
          <w:sz w:val="22"/>
          <w:szCs w:val="22"/>
          <w:lang w:val="en-CA"/>
        </w:rPr>
        <w:t>Topic</w:t>
      </w:r>
      <w:r w:rsidR="004F6213" w:rsidRPr="00B76DA3">
        <w:rPr>
          <w:rFonts w:ascii="Arial" w:hAnsi="Arial" w:cs="Arial"/>
          <w:b/>
          <w:sz w:val="22"/>
          <w:szCs w:val="22"/>
          <w:lang w:val="en-CA"/>
        </w:rPr>
        <w:t>s</w:t>
      </w:r>
      <w:r w:rsidRPr="00B76DA3">
        <w:rPr>
          <w:rFonts w:ascii="Arial" w:hAnsi="Arial" w:cs="Arial"/>
          <w:b/>
          <w:sz w:val="22"/>
          <w:szCs w:val="22"/>
          <w:lang w:val="en-CA"/>
        </w:rPr>
        <w:t xml:space="preserve"> for the next mission</w:t>
      </w:r>
      <w:r w:rsidR="006C1627" w:rsidRPr="00B76DA3">
        <w:rPr>
          <w:rFonts w:ascii="Arial" w:hAnsi="Arial" w:cs="Arial"/>
          <w:sz w:val="22"/>
          <w:szCs w:val="22"/>
          <w:lang w:val="en-CA"/>
        </w:rPr>
        <w:t>:</w:t>
      </w:r>
    </w:p>
    <w:p w:rsidR="006F59A1" w:rsidRPr="00B76DA3" w:rsidRDefault="006F59A1" w:rsidP="006F59A1">
      <w:pPr>
        <w:ind w:left="360"/>
        <w:rPr>
          <w:sz w:val="22"/>
          <w:szCs w:val="22"/>
          <w:lang w:val="en-CA"/>
        </w:rPr>
      </w:pPr>
    </w:p>
    <w:p w:rsidR="00E53CE7" w:rsidRDefault="00E53CE7" w:rsidP="00343559">
      <w:pPr>
        <w:numPr>
          <w:ilvl w:val="0"/>
          <w:numId w:val="1"/>
        </w:numPr>
        <w:rPr>
          <w:rFonts w:ascii="Arial" w:hAnsi="Arial"/>
          <w:sz w:val="22"/>
          <w:szCs w:val="22"/>
          <w:lang w:val="en-CA"/>
        </w:rPr>
      </w:pPr>
      <w:r w:rsidRPr="00B76DA3">
        <w:rPr>
          <w:rFonts w:ascii="Arial" w:hAnsi="Arial"/>
          <w:sz w:val="22"/>
          <w:szCs w:val="22"/>
          <w:lang w:val="en-CA"/>
        </w:rPr>
        <w:t>Discuss the development of a processing system to produce SUT estimates from survey data and the development of an application for balancing the SUT tables.</w:t>
      </w:r>
    </w:p>
    <w:p w:rsidR="00B76DA3" w:rsidRPr="00B76DA3" w:rsidRDefault="00B76DA3" w:rsidP="00B76DA3">
      <w:pPr>
        <w:ind w:left="284"/>
        <w:rPr>
          <w:rFonts w:ascii="Arial" w:hAnsi="Arial"/>
          <w:sz w:val="22"/>
          <w:szCs w:val="22"/>
          <w:lang w:val="en-CA"/>
        </w:rPr>
      </w:pPr>
    </w:p>
    <w:p w:rsidR="00CB4B2E" w:rsidRPr="00B76DA3" w:rsidRDefault="00CB4B2E" w:rsidP="00343559">
      <w:pPr>
        <w:numPr>
          <w:ilvl w:val="0"/>
          <w:numId w:val="1"/>
        </w:numPr>
        <w:rPr>
          <w:rFonts w:ascii="Arial" w:hAnsi="Arial"/>
          <w:sz w:val="22"/>
          <w:szCs w:val="22"/>
          <w:lang w:val="en-CA"/>
        </w:rPr>
      </w:pPr>
      <w:r w:rsidRPr="00B76DA3">
        <w:rPr>
          <w:rFonts w:ascii="Arial" w:hAnsi="Arial"/>
          <w:sz w:val="22"/>
          <w:szCs w:val="22"/>
          <w:lang w:val="en-US"/>
        </w:rPr>
        <w:t xml:space="preserve">Discuss data processing techniques and systems </w:t>
      </w:r>
      <w:r w:rsidR="00B76DA3" w:rsidRPr="00B76DA3">
        <w:rPr>
          <w:rFonts w:ascii="Arial" w:hAnsi="Arial"/>
          <w:sz w:val="22"/>
          <w:szCs w:val="22"/>
          <w:lang w:val="en-US"/>
        </w:rPr>
        <w:t xml:space="preserve">for </w:t>
      </w:r>
      <w:r w:rsidRPr="00B76DA3">
        <w:rPr>
          <w:rFonts w:ascii="Arial" w:hAnsi="Arial"/>
          <w:sz w:val="22"/>
          <w:szCs w:val="22"/>
          <w:lang w:val="en-US"/>
        </w:rPr>
        <w:t>estimation</w:t>
      </w:r>
      <w:r w:rsidR="00B76DA3" w:rsidRPr="00B76DA3">
        <w:rPr>
          <w:rFonts w:ascii="Arial" w:hAnsi="Arial"/>
          <w:sz w:val="22"/>
          <w:szCs w:val="22"/>
          <w:lang w:val="en-US"/>
        </w:rPr>
        <w:t>,</w:t>
      </w:r>
      <w:r w:rsidRPr="00B76DA3">
        <w:rPr>
          <w:rFonts w:ascii="Arial" w:hAnsi="Arial"/>
          <w:sz w:val="22"/>
          <w:szCs w:val="22"/>
          <w:lang w:val="en-US"/>
        </w:rPr>
        <w:t xml:space="preserve"> quality measures</w:t>
      </w:r>
      <w:r w:rsidR="00B76DA3" w:rsidRPr="00B76DA3">
        <w:rPr>
          <w:rFonts w:ascii="Arial" w:hAnsi="Arial"/>
          <w:sz w:val="22"/>
          <w:szCs w:val="22"/>
          <w:lang w:val="en-US"/>
        </w:rPr>
        <w:t xml:space="preserve"> and disclosure control</w:t>
      </w:r>
      <w:r w:rsidRPr="00B76DA3">
        <w:rPr>
          <w:rFonts w:ascii="Arial" w:hAnsi="Arial"/>
          <w:sz w:val="22"/>
          <w:szCs w:val="22"/>
          <w:lang w:val="en-US"/>
        </w:rPr>
        <w:t>.</w:t>
      </w:r>
    </w:p>
    <w:p w:rsidR="00B76DA3" w:rsidRPr="00B76DA3" w:rsidRDefault="00B76DA3" w:rsidP="00B76DA3">
      <w:pPr>
        <w:ind w:left="284"/>
        <w:rPr>
          <w:rFonts w:ascii="Arial" w:hAnsi="Arial"/>
          <w:sz w:val="22"/>
          <w:szCs w:val="22"/>
          <w:lang w:val="en-CA"/>
        </w:rPr>
      </w:pPr>
    </w:p>
    <w:p w:rsidR="00CB4B2E" w:rsidRPr="00B76DA3" w:rsidRDefault="00CB4B2E" w:rsidP="00343559">
      <w:pPr>
        <w:numPr>
          <w:ilvl w:val="0"/>
          <w:numId w:val="1"/>
        </w:numPr>
        <w:rPr>
          <w:rFonts w:ascii="Arial" w:hAnsi="Arial"/>
          <w:sz w:val="22"/>
          <w:szCs w:val="22"/>
          <w:lang w:val="en-CA"/>
        </w:rPr>
      </w:pPr>
      <w:r w:rsidRPr="00B76DA3">
        <w:rPr>
          <w:rFonts w:ascii="Arial" w:hAnsi="Arial"/>
          <w:sz w:val="22"/>
          <w:szCs w:val="22"/>
          <w:lang w:val="en-CA"/>
        </w:rPr>
        <w:t xml:space="preserve">Discuss content </w:t>
      </w:r>
      <w:r w:rsidR="00B76DA3" w:rsidRPr="00B76DA3">
        <w:rPr>
          <w:rFonts w:ascii="Arial" w:hAnsi="Arial"/>
          <w:sz w:val="22"/>
          <w:szCs w:val="22"/>
          <w:lang w:val="en-CA"/>
        </w:rPr>
        <w:t>of the preliminary report</w:t>
      </w:r>
      <w:r w:rsidRPr="00B76DA3">
        <w:rPr>
          <w:rFonts w:ascii="Arial" w:hAnsi="Arial"/>
          <w:sz w:val="22"/>
          <w:szCs w:val="22"/>
          <w:lang w:val="en-CA"/>
        </w:rPr>
        <w:t>.</w:t>
      </w:r>
    </w:p>
    <w:p w:rsidR="00587043" w:rsidRPr="00B531F1" w:rsidRDefault="00587043" w:rsidP="00587043">
      <w:pPr>
        <w:rPr>
          <w:rFonts w:ascii="Arial" w:hAnsi="Arial"/>
          <w:sz w:val="22"/>
          <w:szCs w:val="22"/>
          <w:highlight w:val="yellow"/>
          <w:lang w:val="en-CA"/>
        </w:rPr>
      </w:pPr>
    </w:p>
    <w:p w:rsidR="008F5BC1" w:rsidRPr="002D5199" w:rsidRDefault="008F5BC1" w:rsidP="000D23EE">
      <w:pPr>
        <w:ind w:left="284"/>
        <w:rPr>
          <w:rFonts w:ascii="Arial" w:hAnsi="Arial"/>
          <w:sz w:val="22"/>
          <w:szCs w:val="22"/>
          <w:lang w:val="en-CA"/>
        </w:rPr>
      </w:pPr>
    </w:p>
    <w:p w:rsidR="00BC253A" w:rsidRDefault="00BC253A" w:rsidP="0050099E">
      <w:pPr>
        <w:rPr>
          <w:rFonts w:ascii="Arial" w:hAnsi="Arial" w:cs="Arial"/>
          <w:sz w:val="22"/>
          <w:szCs w:val="22"/>
          <w:lang w:val="en-US"/>
        </w:rPr>
      </w:pPr>
    </w:p>
    <w:p w:rsidR="00A17340" w:rsidRDefault="00A17340" w:rsidP="0050099E">
      <w:pPr>
        <w:rPr>
          <w:rFonts w:ascii="Arial" w:hAnsi="Arial" w:cs="Arial"/>
          <w:sz w:val="22"/>
          <w:szCs w:val="22"/>
          <w:lang w:val="en-US"/>
        </w:rPr>
      </w:pPr>
    </w:p>
    <w:p w:rsidR="00A17340" w:rsidRDefault="00A17340" w:rsidP="0050099E">
      <w:pPr>
        <w:rPr>
          <w:rFonts w:ascii="Arial" w:hAnsi="Arial" w:cs="Arial"/>
          <w:sz w:val="22"/>
          <w:szCs w:val="22"/>
          <w:lang w:val="en-US"/>
        </w:rPr>
      </w:pPr>
    </w:p>
    <w:p w:rsidR="00A17340" w:rsidRDefault="00A17340" w:rsidP="0050099E">
      <w:pPr>
        <w:rPr>
          <w:rFonts w:ascii="Arial" w:hAnsi="Arial" w:cs="Arial"/>
          <w:sz w:val="22"/>
          <w:szCs w:val="22"/>
          <w:lang w:val="en-US"/>
        </w:rPr>
      </w:pPr>
    </w:p>
    <w:p w:rsidR="00A17340" w:rsidRDefault="00A17340" w:rsidP="0050099E">
      <w:pPr>
        <w:rPr>
          <w:rFonts w:ascii="Arial" w:hAnsi="Arial" w:cs="Arial"/>
          <w:sz w:val="22"/>
          <w:szCs w:val="22"/>
          <w:lang w:val="en-US"/>
        </w:rPr>
      </w:pPr>
    </w:p>
    <w:p w:rsidR="00A17340" w:rsidRDefault="00A17340" w:rsidP="0050099E">
      <w:pPr>
        <w:rPr>
          <w:rFonts w:ascii="Arial" w:hAnsi="Arial" w:cs="Arial"/>
          <w:sz w:val="22"/>
          <w:szCs w:val="22"/>
          <w:lang w:val="en-US"/>
        </w:rPr>
      </w:pPr>
    </w:p>
    <w:p w:rsidR="001E55BC" w:rsidRPr="000E45C3" w:rsidRDefault="001E55BC" w:rsidP="001E55BC">
      <w:pPr>
        <w:jc w:val="both"/>
        <w:rPr>
          <w:rFonts w:ascii="Arial" w:hAnsi="Arial" w:cs="Arial"/>
          <w:sz w:val="22"/>
          <w:szCs w:val="22"/>
          <w:lang w:val="en-US"/>
        </w:rPr>
      </w:pPr>
    </w:p>
    <w:p w:rsidR="001E55BC" w:rsidRPr="00517747" w:rsidRDefault="001E55BC" w:rsidP="001E55BC">
      <w:pPr>
        <w:jc w:val="both"/>
        <w:rPr>
          <w:rFonts w:ascii="Arial" w:hAnsi="Arial" w:cs="Arial"/>
          <w:sz w:val="22"/>
          <w:szCs w:val="22"/>
          <w:lang w:val="en-CA"/>
        </w:rPr>
      </w:pPr>
      <w:r w:rsidRPr="00517747">
        <w:rPr>
          <w:rFonts w:ascii="Arial" w:hAnsi="Arial" w:cs="Arial"/>
          <w:sz w:val="22"/>
          <w:szCs w:val="22"/>
          <w:lang w:val="en-CA"/>
        </w:rPr>
        <w:t>_____________________</w:t>
      </w:r>
      <w:r w:rsidRPr="00517747">
        <w:rPr>
          <w:rFonts w:ascii="Arial" w:hAnsi="Arial" w:cs="Arial"/>
          <w:sz w:val="22"/>
          <w:szCs w:val="22"/>
          <w:lang w:val="en-CA"/>
        </w:rPr>
        <w:tab/>
      </w:r>
      <w:r w:rsidRPr="00517747">
        <w:rPr>
          <w:rFonts w:ascii="Arial" w:hAnsi="Arial" w:cs="Arial"/>
          <w:sz w:val="22"/>
          <w:szCs w:val="22"/>
          <w:lang w:val="en-CA"/>
        </w:rPr>
        <w:tab/>
      </w:r>
      <w:r w:rsidRPr="00517747">
        <w:rPr>
          <w:rFonts w:ascii="Arial" w:hAnsi="Arial" w:cs="Arial"/>
          <w:sz w:val="22"/>
          <w:szCs w:val="22"/>
          <w:lang w:val="en-CA"/>
        </w:rPr>
        <w:tab/>
      </w:r>
      <w:r w:rsidRPr="00517747">
        <w:rPr>
          <w:rFonts w:ascii="Arial" w:hAnsi="Arial" w:cs="Arial"/>
          <w:sz w:val="22"/>
          <w:szCs w:val="22"/>
          <w:lang w:val="en-CA"/>
        </w:rPr>
        <w:tab/>
      </w:r>
      <w:r w:rsidRPr="00517747">
        <w:rPr>
          <w:rFonts w:ascii="Arial" w:hAnsi="Arial" w:cs="Arial"/>
          <w:sz w:val="22"/>
          <w:szCs w:val="22"/>
          <w:lang w:val="en-CA"/>
        </w:rPr>
        <w:tab/>
        <w:t>______________________</w:t>
      </w:r>
    </w:p>
    <w:p w:rsidR="00040834" w:rsidRPr="00517747" w:rsidRDefault="00040834" w:rsidP="001E55BC">
      <w:pPr>
        <w:jc w:val="both"/>
        <w:rPr>
          <w:rFonts w:ascii="Arial" w:hAnsi="Arial" w:cs="Arial"/>
          <w:sz w:val="22"/>
          <w:szCs w:val="22"/>
          <w:lang w:val="en-CA"/>
        </w:rPr>
      </w:pPr>
      <w:r w:rsidRPr="00517747">
        <w:rPr>
          <w:rFonts w:ascii="Arial" w:hAnsi="Arial" w:cs="Arial"/>
          <w:sz w:val="22"/>
          <w:szCs w:val="22"/>
          <w:lang w:val="en-CA"/>
        </w:rPr>
        <w:t xml:space="preserve">Dr. </w:t>
      </w:r>
      <w:r w:rsidR="000E19BB" w:rsidRPr="00517747">
        <w:rPr>
          <w:rFonts w:ascii="Arial" w:hAnsi="Arial" w:cs="Arial"/>
          <w:sz w:val="22"/>
          <w:szCs w:val="22"/>
          <w:lang w:val="en-CA"/>
        </w:rPr>
        <w:t>Leopold Perriott,</w:t>
      </w:r>
      <w:r w:rsidR="000E19BB" w:rsidRPr="00517747">
        <w:rPr>
          <w:rFonts w:ascii="Arial" w:hAnsi="Arial" w:cs="Arial"/>
          <w:sz w:val="22"/>
          <w:szCs w:val="22"/>
          <w:lang w:val="en-CA"/>
        </w:rPr>
        <w:tab/>
      </w:r>
      <w:r w:rsidR="00494548" w:rsidRPr="00517747">
        <w:rPr>
          <w:rFonts w:ascii="Arial" w:hAnsi="Arial" w:cs="Arial"/>
          <w:sz w:val="22"/>
          <w:szCs w:val="22"/>
          <w:lang w:val="en-CA"/>
        </w:rPr>
        <w:tab/>
      </w:r>
      <w:r w:rsidR="00494548" w:rsidRPr="00517747">
        <w:rPr>
          <w:rFonts w:ascii="Arial" w:hAnsi="Arial" w:cs="Arial"/>
          <w:sz w:val="22"/>
          <w:szCs w:val="22"/>
          <w:lang w:val="en-CA"/>
        </w:rPr>
        <w:tab/>
      </w:r>
      <w:r w:rsidR="00BF4403" w:rsidRPr="00517747">
        <w:rPr>
          <w:rFonts w:ascii="Arial" w:hAnsi="Arial" w:cs="Arial"/>
          <w:sz w:val="22"/>
          <w:szCs w:val="22"/>
          <w:lang w:val="en-CA"/>
        </w:rPr>
        <w:tab/>
      </w:r>
      <w:r w:rsidR="00494548" w:rsidRPr="00517747">
        <w:rPr>
          <w:rFonts w:ascii="Arial" w:hAnsi="Arial" w:cs="Arial"/>
          <w:sz w:val="22"/>
          <w:szCs w:val="22"/>
          <w:lang w:val="en-CA"/>
        </w:rPr>
        <w:tab/>
      </w:r>
      <w:r w:rsidR="00494548" w:rsidRPr="00517747">
        <w:rPr>
          <w:rFonts w:ascii="Arial" w:hAnsi="Arial" w:cs="Arial"/>
          <w:sz w:val="22"/>
          <w:szCs w:val="22"/>
          <w:lang w:val="en-CA"/>
        </w:rPr>
        <w:tab/>
      </w:r>
      <w:r w:rsidR="00D9148B">
        <w:rPr>
          <w:rFonts w:ascii="Arial" w:hAnsi="Arial" w:cs="Arial"/>
          <w:sz w:val="22"/>
          <w:szCs w:val="22"/>
          <w:lang w:val="en-CA"/>
        </w:rPr>
        <w:t>Claude Poirier</w:t>
      </w:r>
    </w:p>
    <w:p w:rsidR="001E55BC" w:rsidRPr="00517747" w:rsidRDefault="000E19BB" w:rsidP="001E55BC">
      <w:pPr>
        <w:jc w:val="both"/>
        <w:rPr>
          <w:rFonts w:ascii="Arial" w:hAnsi="Arial" w:cs="Arial"/>
          <w:sz w:val="22"/>
          <w:szCs w:val="22"/>
          <w:lang w:val="en-US"/>
        </w:rPr>
      </w:pPr>
      <w:r w:rsidRPr="00517747">
        <w:rPr>
          <w:rFonts w:ascii="Arial" w:hAnsi="Arial" w:cs="Arial"/>
          <w:sz w:val="22"/>
          <w:szCs w:val="22"/>
          <w:lang w:val="en-US"/>
        </w:rPr>
        <w:t>Statistical Institute of Belize</w:t>
      </w:r>
      <w:r w:rsidR="001E55BC" w:rsidRPr="00517747">
        <w:rPr>
          <w:rFonts w:ascii="Arial" w:hAnsi="Arial" w:cs="Arial"/>
          <w:sz w:val="22"/>
          <w:szCs w:val="22"/>
          <w:lang w:val="en-US"/>
        </w:rPr>
        <w:tab/>
      </w:r>
      <w:r w:rsidR="00040834" w:rsidRPr="00517747">
        <w:rPr>
          <w:rFonts w:ascii="Arial" w:hAnsi="Arial" w:cs="Arial"/>
          <w:sz w:val="22"/>
          <w:szCs w:val="22"/>
          <w:lang w:val="en-US"/>
        </w:rPr>
        <w:tab/>
      </w:r>
      <w:r w:rsidR="00040834" w:rsidRPr="00517747">
        <w:rPr>
          <w:rFonts w:ascii="Arial" w:hAnsi="Arial" w:cs="Arial"/>
          <w:sz w:val="22"/>
          <w:szCs w:val="22"/>
          <w:lang w:val="en-US"/>
        </w:rPr>
        <w:tab/>
      </w:r>
      <w:r w:rsidR="00040834" w:rsidRPr="00517747">
        <w:rPr>
          <w:rFonts w:ascii="Arial" w:hAnsi="Arial" w:cs="Arial"/>
          <w:sz w:val="22"/>
          <w:szCs w:val="22"/>
          <w:lang w:val="en-US"/>
        </w:rPr>
        <w:tab/>
      </w:r>
      <w:r w:rsidR="00040834" w:rsidRPr="00517747">
        <w:rPr>
          <w:rFonts w:ascii="Arial" w:hAnsi="Arial" w:cs="Arial"/>
          <w:sz w:val="22"/>
          <w:szCs w:val="22"/>
          <w:lang w:val="en-US"/>
        </w:rPr>
        <w:tab/>
        <w:t>Statistics Canada</w:t>
      </w:r>
    </w:p>
    <w:p w:rsidR="001E55BC" w:rsidRPr="004C1DC3" w:rsidRDefault="00D9148B" w:rsidP="001E55BC">
      <w:pPr>
        <w:jc w:val="both"/>
        <w:rPr>
          <w:rFonts w:ascii="Arial" w:hAnsi="Arial" w:cs="Arial"/>
          <w:sz w:val="22"/>
          <w:szCs w:val="22"/>
          <w:lang w:val="en-US"/>
        </w:rPr>
      </w:pPr>
      <w:r>
        <w:rPr>
          <w:rFonts w:ascii="Arial" w:hAnsi="Arial" w:cs="Arial"/>
          <w:sz w:val="22"/>
          <w:szCs w:val="22"/>
          <w:lang w:val="en-US"/>
        </w:rPr>
        <w:t>April 22</w:t>
      </w:r>
      <w:r w:rsidR="00E24609">
        <w:rPr>
          <w:rFonts w:ascii="Arial" w:hAnsi="Arial" w:cs="Arial"/>
          <w:sz w:val="22"/>
          <w:szCs w:val="22"/>
          <w:lang w:val="en-US"/>
        </w:rPr>
        <w:t>, 2016</w:t>
      </w:r>
      <w:r w:rsidR="00040834">
        <w:rPr>
          <w:rFonts w:ascii="Arial" w:hAnsi="Arial" w:cs="Arial"/>
          <w:sz w:val="22"/>
          <w:szCs w:val="22"/>
          <w:lang w:val="en-US"/>
        </w:rPr>
        <w:tab/>
      </w:r>
      <w:r w:rsidR="00040834">
        <w:rPr>
          <w:rFonts w:ascii="Arial" w:hAnsi="Arial" w:cs="Arial"/>
          <w:sz w:val="22"/>
          <w:szCs w:val="22"/>
          <w:lang w:val="en-US"/>
        </w:rPr>
        <w:tab/>
      </w:r>
      <w:r w:rsidR="00040834">
        <w:rPr>
          <w:rFonts w:ascii="Arial" w:hAnsi="Arial" w:cs="Arial"/>
          <w:sz w:val="22"/>
          <w:szCs w:val="22"/>
          <w:lang w:val="en-US"/>
        </w:rPr>
        <w:tab/>
      </w:r>
      <w:r w:rsidR="001E55BC" w:rsidRPr="004C1DC3">
        <w:rPr>
          <w:rFonts w:ascii="Arial" w:hAnsi="Arial" w:cs="Arial"/>
          <w:sz w:val="22"/>
          <w:szCs w:val="22"/>
          <w:lang w:val="en-US"/>
        </w:rPr>
        <w:tab/>
      </w:r>
      <w:r w:rsidR="00E24609">
        <w:rPr>
          <w:rFonts w:ascii="Arial" w:hAnsi="Arial" w:cs="Arial"/>
          <w:sz w:val="22"/>
          <w:szCs w:val="22"/>
          <w:lang w:val="en-US"/>
        </w:rPr>
        <w:tab/>
      </w:r>
      <w:r w:rsidR="00E24609">
        <w:rPr>
          <w:rFonts w:ascii="Arial" w:hAnsi="Arial" w:cs="Arial"/>
          <w:sz w:val="22"/>
          <w:szCs w:val="22"/>
          <w:lang w:val="en-US"/>
        </w:rPr>
        <w:tab/>
      </w:r>
      <w:r>
        <w:rPr>
          <w:rFonts w:ascii="Arial" w:hAnsi="Arial" w:cs="Arial"/>
          <w:sz w:val="22"/>
          <w:szCs w:val="22"/>
          <w:lang w:val="en-US"/>
        </w:rPr>
        <w:tab/>
        <w:t>April 22</w:t>
      </w:r>
      <w:r w:rsidR="00E24609">
        <w:rPr>
          <w:rFonts w:ascii="Arial" w:hAnsi="Arial" w:cs="Arial"/>
          <w:sz w:val="22"/>
          <w:szCs w:val="22"/>
          <w:lang w:val="en-US"/>
        </w:rPr>
        <w:t>, 2016</w:t>
      </w:r>
    </w:p>
    <w:bookmarkEnd w:id="0"/>
    <w:bookmarkEnd w:id="1"/>
    <w:bookmarkEnd w:id="2"/>
    <w:p w:rsidR="00040834" w:rsidRDefault="00040834">
      <w:pPr>
        <w:rPr>
          <w:rFonts w:ascii="Arial" w:hAnsi="Arial" w:cs="Arial"/>
          <w:sz w:val="22"/>
          <w:szCs w:val="22"/>
          <w:highlight w:val="cyan"/>
          <w:lang w:val="en-US"/>
        </w:rPr>
      </w:pPr>
    </w:p>
    <w:p w:rsidR="00081765" w:rsidRDefault="00040834">
      <w:pPr>
        <w:rPr>
          <w:rFonts w:ascii="Arial" w:hAnsi="Arial" w:cs="Arial"/>
          <w:sz w:val="22"/>
          <w:szCs w:val="22"/>
          <w:highlight w:val="cyan"/>
          <w:lang w:val="en-US"/>
        </w:rPr>
      </w:pPr>
      <w:r>
        <w:rPr>
          <w:rFonts w:ascii="Arial" w:hAnsi="Arial" w:cs="Arial"/>
          <w:noProof/>
          <w:sz w:val="22"/>
          <w:szCs w:val="22"/>
        </w:rPr>
        <w:drawing>
          <wp:anchor distT="0" distB="0" distL="114300" distR="114300" simplePos="0" relativeHeight="251658240" behindDoc="0" locked="0" layoutInCell="1" allowOverlap="1">
            <wp:simplePos x="0" y="0"/>
            <wp:positionH relativeFrom="column">
              <wp:posOffset>939165</wp:posOffset>
            </wp:positionH>
            <wp:positionV relativeFrom="paragraph">
              <wp:posOffset>316230</wp:posOffset>
            </wp:positionV>
            <wp:extent cx="3709670" cy="635000"/>
            <wp:effectExtent l="19050" t="0" r="5080" b="0"/>
            <wp:wrapNone/>
            <wp:docPr id="3" name="Picture 1" descr="C:\Users\fyfekim\AppData\Local\Microsoft\Windows\Temporary Internet Files\Content.Outlook\35ZVI82S\Funded by Canad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yfekim\AppData\Local\Microsoft\Windows\Temporary Internet Files\Content.Outlook\35ZVI82S\Funded by Canadalogo.png"/>
                    <pic:cNvPicPr>
                      <a:picLocks noChangeAspect="1" noChangeArrowheads="1"/>
                    </pic:cNvPicPr>
                  </pic:nvPicPr>
                  <pic:blipFill>
                    <a:blip r:embed="rId9" cstate="print"/>
                    <a:srcRect/>
                    <a:stretch>
                      <a:fillRect/>
                    </a:stretch>
                  </pic:blipFill>
                  <pic:spPr bwMode="auto">
                    <a:xfrm>
                      <a:off x="0" y="0"/>
                      <a:ext cx="3709670" cy="635000"/>
                    </a:xfrm>
                    <a:prstGeom prst="rect">
                      <a:avLst/>
                    </a:prstGeom>
                    <a:noFill/>
                    <a:ln w="9525">
                      <a:noFill/>
                      <a:miter lim="800000"/>
                      <a:headEnd/>
                      <a:tailEnd/>
                    </a:ln>
                  </pic:spPr>
                </pic:pic>
              </a:graphicData>
            </a:graphic>
          </wp:anchor>
        </w:drawing>
      </w:r>
      <w:r w:rsidR="00081765">
        <w:rPr>
          <w:rFonts w:ascii="Arial" w:hAnsi="Arial" w:cs="Arial"/>
          <w:sz w:val="22"/>
          <w:szCs w:val="22"/>
          <w:highlight w:val="cyan"/>
          <w:lang w:val="en-US"/>
        </w:rPr>
        <w:br w:type="page"/>
      </w:r>
    </w:p>
    <w:p w:rsidR="00040834" w:rsidRDefault="00040834" w:rsidP="00081765">
      <w:pPr>
        <w:rPr>
          <w:rFonts w:ascii="Arial" w:hAnsi="Arial" w:cs="Arial"/>
          <w:b/>
          <w:sz w:val="22"/>
          <w:szCs w:val="22"/>
          <w:u w:val="single"/>
          <w:lang w:val="en-US"/>
        </w:rPr>
        <w:sectPr w:rsidR="00040834" w:rsidSect="001E55BC">
          <w:footerReference w:type="even" r:id="rId10"/>
          <w:footerReference w:type="default" r:id="rId11"/>
          <w:pgSz w:w="12242" w:h="15842" w:code="1"/>
          <w:pgMar w:top="851" w:right="851" w:bottom="851" w:left="851" w:header="720" w:footer="720" w:gutter="0"/>
          <w:cols w:space="720"/>
        </w:sectPr>
      </w:pPr>
    </w:p>
    <w:p w:rsidR="00954B41" w:rsidRPr="00B76DA3" w:rsidRDefault="00081765" w:rsidP="00B76DA3">
      <w:pPr>
        <w:jc w:val="center"/>
        <w:rPr>
          <w:b/>
          <w:sz w:val="32"/>
          <w:szCs w:val="32"/>
          <w:u w:val="single"/>
          <w:lang w:val="en-US"/>
        </w:rPr>
      </w:pPr>
      <w:r w:rsidRPr="00B76DA3">
        <w:rPr>
          <w:b/>
          <w:sz w:val="32"/>
          <w:szCs w:val="32"/>
          <w:u w:val="single"/>
          <w:lang w:val="en-US"/>
        </w:rPr>
        <w:lastRenderedPageBreak/>
        <w:t>Appendix 1</w:t>
      </w:r>
      <w:r w:rsidR="0097024B" w:rsidRPr="0097024B">
        <w:rPr>
          <w:b/>
          <w:sz w:val="32"/>
          <w:szCs w:val="32"/>
          <w:u w:val="single"/>
          <w:lang w:val="en-US"/>
        </w:rPr>
        <w:t xml:space="preserve"> – </w:t>
      </w:r>
      <w:r w:rsidR="0097024B">
        <w:rPr>
          <w:b/>
          <w:sz w:val="32"/>
          <w:szCs w:val="32"/>
          <w:u w:val="single"/>
          <w:lang w:val="en-US"/>
        </w:rPr>
        <w:t>Agenda</w:t>
      </w:r>
    </w:p>
    <w:p w:rsidR="003C159E" w:rsidRDefault="003C159E" w:rsidP="003C159E">
      <w:pPr>
        <w:rPr>
          <w:rFonts w:ascii="Arial" w:hAnsi="Arial" w:cs="Arial"/>
          <w:b/>
          <w:sz w:val="22"/>
          <w:szCs w:val="22"/>
          <w:u w:val="single"/>
          <w:lang w:val="en-US"/>
        </w:rPr>
      </w:pPr>
    </w:p>
    <w:p w:rsidR="003C159E" w:rsidRPr="00081765" w:rsidRDefault="003C159E" w:rsidP="003C159E">
      <w:pPr>
        <w:rPr>
          <w:rFonts w:ascii="Arial" w:hAnsi="Arial" w:cs="Arial"/>
          <w:b/>
          <w:sz w:val="22"/>
          <w:szCs w:val="22"/>
          <w:u w:val="single"/>
          <w:lang w:val="en-US"/>
        </w:rPr>
      </w:pPr>
    </w:p>
    <w:tbl>
      <w:tblPr>
        <w:tblStyle w:val="Grilledutableau"/>
        <w:tblW w:w="101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03"/>
        <w:gridCol w:w="5095"/>
      </w:tblGrid>
      <w:tr w:rsidR="00B76DA3" w:rsidTr="0094136D">
        <w:trPr>
          <w:trHeight w:val="1830"/>
        </w:trPr>
        <w:tc>
          <w:tcPr>
            <w:tcW w:w="5103" w:type="dxa"/>
            <w:vAlign w:val="center"/>
          </w:tcPr>
          <w:p w:rsidR="00B76DA3" w:rsidRDefault="00B76DA3" w:rsidP="0094136D">
            <w:pPr>
              <w:rPr>
                <w:b/>
                <w:szCs w:val="24"/>
              </w:rPr>
            </w:pPr>
            <w:r>
              <w:rPr>
                <w:b/>
                <w:noProof/>
                <w:sz w:val="32"/>
                <w:szCs w:val="32"/>
              </w:rPr>
              <w:drawing>
                <wp:inline distT="0" distB="0" distL="0" distR="0">
                  <wp:extent cx="1903358" cy="1162050"/>
                  <wp:effectExtent l="0" t="0" r="190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55879" cy="1194116"/>
                          </a:xfrm>
                          <a:prstGeom prst="rect">
                            <a:avLst/>
                          </a:prstGeom>
                        </pic:spPr>
                      </pic:pic>
                    </a:graphicData>
                  </a:graphic>
                </wp:inline>
              </w:drawing>
            </w:r>
          </w:p>
        </w:tc>
        <w:tc>
          <w:tcPr>
            <w:tcW w:w="5095" w:type="dxa"/>
            <w:vAlign w:val="center"/>
          </w:tcPr>
          <w:p w:rsidR="00B76DA3" w:rsidRPr="0007418B" w:rsidRDefault="00B76DA3" w:rsidP="0094136D">
            <w:pPr>
              <w:rPr>
                <w:b/>
                <w:sz w:val="32"/>
                <w:szCs w:val="32"/>
                <w:lang w:val="en-CA"/>
              </w:rPr>
            </w:pPr>
            <w:r w:rsidRPr="0007418B">
              <w:rPr>
                <w:b/>
                <w:sz w:val="32"/>
                <w:szCs w:val="32"/>
                <w:lang w:val="en-CA"/>
              </w:rPr>
              <w:t>Post Collection Data Processing</w:t>
            </w:r>
          </w:p>
          <w:p w:rsidR="00B76DA3" w:rsidRPr="0007418B" w:rsidRDefault="00B76DA3" w:rsidP="0094136D">
            <w:pPr>
              <w:rPr>
                <w:lang w:val="en-CA"/>
              </w:rPr>
            </w:pPr>
            <w:r w:rsidRPr="0007418B">
              <w:rPr>
                <w:lang w:val="en-CA"/>
              </w:rPr>
              <w:t>Business Survey Infrastructure Component</w:t>
            </w:r>
          </w:p>
          <w:p w:rsidR="00B76DA3" w:rsidRDefault="00B76DA3" w:rsidP="0094136D">
            <w:pPr>
              <w:rPr>
                <w:b/>
              </w:rPr>
            </w:pPr>
            <w:r>
              <w:rPr>
                <w:b/>
              </w:rPr>
              <w:t>Belmopan, Belize</w:t>
            </w:r>
          </w:p>
          <w:p w:rsidR="00B76DA3" w:rsidRPr="00743199" w:rsidRDefault="00B76DA3" w:rsidP="0094136D">
            <w:r>
              <w:rPr>
                <w:b/>
              </w:rPr>
              <w:t>April 19-22</w:t>
            </w:r>
            <w:r w:rsidRPr="007813ED">
              <w:rPr>
                <w:b/>
              </w:rPr>
              <w:t>, 2016</w:t>
            </w:r>
          </w:p>
        </w:tc>
      </w:tr>
    </w:tbl>
    <w:p w:rsidR="00B76DA3" w:rsidRPr="007813ED" w:rsidRDefault="00B76DA3" w:rsidP="00B76DA3">
      <w:pPr>
        <w:pBdr>
          <w:bottom w:val="single" w:sz="4" w:space="1" w:color="auto"/>
        </w:pBdr>
        <w:jc w:val="center"/>
        <w:rPr>
          <w:b/>
          <w:color w:val="002060"/>
          <w:sz w:val="32"/>
          <w:szCs w:val="32"/>
        </w:rPr>
      </w:pPr>
    </w:p>
    <w:p w:rsidR="00B76DA3" w:rsidRPr="00DE7199" w:rsidRDefault="00B76DA3" w:rsidP="00B76DA3">
      <w:pPr>
        <w:pBdr>
          <w:bottom w:val="single" w:sz="4" w:space="1" w:color="auto"/>
        </w:pBdr>
        <w:rPr>
          <w:b/>
          <w:color w:val="002060"/>
          <w:sz w:val="40"/>
          <w:szCs w:val="32"/>
        </w:rPr>
      </w:pPr>
      <w:r>
        <w:rPr>
          <w:b/>
          <w:color w:val="002060"/>
          <w:sz w:val="40"/>
          <w:szCs w:val="32"/>
        </w:rPr>
        <w:t>Agenda</w:t>
      </w:r>
    </w:p>
    <w:p w:rsidR="00B76DA3" w:rsidRPr="0007418B" w:rsidRDefault="00B76DA3" w:rsidP="00B76DA3">
      <w:pPr>
        <w:ind w:left="1418" w:hanging="1418"/>
        <w:rPr>
          <w:b/>
          <w:szCs w:val="32"/>
          <w:vertAlign w:val="subscript"/>
          <w:lang w:val="en-CA"/>
        </w:rPr>
      </w:pPr>
      <w:r w:rsidRPr="0007418B">
        <w:rPr>
          <w:b/>
          <w:szCs w:val="32"/>
          <w:lang w:val="en-CA"/>
        </w:rPr>
        <w:t xml:space="preserve">Objective: </w:t>
      </w:r>
      <w:r w:rsidRPr="0007418B">
        <w:rPr>
          <w:b/>
          <w:szCs w:val="32"/>
          <w:lang w:val="en-CA"/>
        </w:rPr>
        <w:tab/>
      </w:r>
      <w:r w:rsidRPr="0007418B">
        <w:rPr>
          <w:szCs w:val="32"/>
          <w:lang w:val="en-CA"/>
        </w:rPr>
        <w:t>To assist the Statistical Institute of Belize to set-up their post data collection processing systems.  This includes a review of data processing requirements and the development of edit and imputation procedures.</w:t>
      </w:r>
    </w:p>
    <w:p w:rsidR="00B76DA3" w:rsidRPr="0007418B" w:rsidRDefault="00B76DA3" w:rsidP="00B76DA3">
      <w:pPr>
        <w:ind w:left="1418" w:hanging="1418"/>
        <w:rPr>
          <w:szCs w:val="32"/>
          <w:lang w:val="en-CA"/>
        </w:rPr>
      </w:pPr>
      <w:r w:rsidRPr="0007418B">
        <w:rPr>
          <w:b/>
          <w:szCs w:val="32"/>
          <w:lang w:val="en-CA"/>
        </w:rPr>
        <w:t xml:space="preserve">Participants: </w:t>
      </w:r>
      <w:r w:rsidRPr="0007418B">
        <w:rPr>
          <w:b/>
          <w:szCs w:val="32"/>
          <w:lang w:val="en-CA"/>
        </w:rPr>
        <w:tab/>
      </w:r>
      <w:r w:rsidRPr="0007418B">
        <w:rPr>
          <w:szCs w:val="32"/>
          <w:lang w:val="en-CA"/>
        </w:rPr>
        <w:t>Statistical Institute of Belize, Statistics Canada</w:t>
      </w:r>
    </w:p>
    <w:p w:rsidR="00B76DA3" w:rsidRPr="0007418B" w:rsidRDefault="00B76DA3" w:rsidP="00B76DA3">
      <w:pPr>
        <w:pBdr>
          <w:bottom w:val="single" w:sz="4" w:space="1" w:color="auto"/>
        </w:pBdr>
        <w:rPr>
          <w:b/>
          <w:sz w:val="28"/>
          <w:szCs w:val="32"/>
          <w:lang w:val="en-CA"/>
        </w:rPr>
      </w:pPr>
    </w:p>
    <w:p w:rsidR="00B76DA3" w:rsidRPr="0007418B" w:rsidRDefault="00B76DA3" w:rsidP="00B76DA3">
      <w:pPr>
        <w:pBdr>
          <w:bottom w:val="single" w:sz="4" w:space="1" w:color="auto"/>
        </w:pBdr>
        <w:rPr>
          <w:b/>
          <w:sz w:val="28"/>
          <w:szCs w:val="32"/>
          <w:lang w:val="en-CA"/>
        </w:rPr>
      </w:pPr>
      <w:r w:rsidRPr="0007418B">
        <w:rPr>
          <w:b/>
          <w:sz w:val="28"/>
          <w:szCs w:val="32"/>
          <w:lang w:val="en-CA"/>
        </w:rPr>
        <w:t xml:space="preserve">Tuesday, April 19 </w:t>
      </w:r>
    </w:p>
    <w:p w:rsidR="00B76DA3" w:rsidRPr="0007418B" w:rsidRDefault="00B76DA3" w:rsidP="00B76DA3">
      <w:pPr>
        <w:spacing w:before="120"/>
        <w:rPr>
          <w:b/>
          <w:szCs w:val="32"/>
          <w:lang w:val="en-CA"/>
        </w:rPr>
      </w:pPr>
      <w:r w:rsidRPr="0007418B">
        <w:rPr>
          <w:b/>
          <w:szCs w:val="32"/>
          <w:lang w:val="en-CA"/>
        </w:rPr>
        <w:t>Afternoon (13:00-16:30)</w:t>
      </w:r>
    </w:p>
    <w:p w:rsidR="00B76DA3" w:rsidRPr="0007418B" w:rsidRDefault="00B76DA3" w:rsidP="00B76DA3">
      <w:pPr>
        <w:spacing w:line="360" w:lineRule="auto"/>
        <w:ind w:firstLine="357"/>
        <w:rPr>
          <w:b/>
          <w:lang w:val="en-CA"/>
        </w:rPr>
      </w:pPr>
      <w:r w:rsidRPr="0007418B">
        <w:rPr>
          <w:b/>
          <w:lang w:val="en-CA"/>
        </w:rPr>
        <w:t>Outline of the objectives/deliverables for the mission</w:t>
      </w:r>
      <w:r w:rsidRPr="0007418B">
        <w:rPr>
          <w:lang w:val="en-CA"/>
        </w:rPr>
        <w:t xml:space="preserve"> (13h30-14h00)</w:t>
      </w:r>
    </w:p>
    <w:p w:rsidR="00B76DA3" w:rsidRPr="0007418B" w:rsidRDefault="00B76DA3" w:rsidP="00B76DA3">
      <w:pPr>
        <w:spacing w:line="360" w:lineRule="auto"/>
        <w:ind w:left="357"/>
        <w:rPr>
          <w:lang w:val="en-CA"/>
        </w:rPr>
      </w:pPr>
      <w:r w:rsidRPr="0007418B">
        <w:rPr>
          <w:b/>
          <w:lang w:val="en-CA"/>
        </w:rPr>
        <w:t xml:space="preserve">Overview of Data Processing Requirements – </w:t>
      </w:r>
      <w:r w:rsidRPr="0007418B">
        <w:rPr>
          <w:lang w:val="en-CA"/>
        </w:rPr>
        <w:t>Presentation and work session (14h00-17h00)</w:t>
      </w:r>
    </w:p>
    <w:p w:rsidR="00B76DA3" w:rsidRPr="005B3481" w:rsidRDefault="00B76DA3" w:rsidP="00B76DA3">
      <w:pPr>
        <w:ind w:firstLine="720"/>
        <w:rPr>
          <w:b/>
        </w:rPr>
      </w:pPr>
      <w:r w:rsidRPr="005B3481">
        <w:rPr>
          <w:b/>
        </w:rPr>
        <w:t xml:space="preserve">Work session - Implementation plan </w:t>
      </w:r>
    </w:p>
    <w:p w:rsidR="00B76DA3" w:rsidRPr="0007418B" w:rsidRDefault="00B76DA3" w:rsidP="00B76DA3">
      <w:pPr>
        <w:pStyle w:val="Paragraphedeliste"/>
        <w:numPr>
          <w:ilvl w:val="0"/>
          <w:numId w:val="11"/>
        </w:numPr>
        <w:ind w:left="1434" w:hanging="357"/>
        <w:rPr>
          <w:b/>
          <w:lang w:val="en-CA"/>
        </w:rPr>
      </w:pPr>
      <w:r w:rsidRPr="0007418B">
        <w:rPr>
          <w:lang w:val="en-CA"/>
        </w:rPr>
        <w:t xml:space="preserve">Review of response rate by stratum </w:t>
      </w:r>
    </w:p>
    <w:p w:rsidR="00B76DA3" w:rsidRPr="002C476A" w:rsidRDefault="00B76DA3" w:rsidP="00B76DA3">
      <w:pPr>
        <w:pStyle w:val="Paragraphedeliste"/>
        <w:numPr>
          <w:ilvl w:val="0"/>
          <w:numId w:val="11"/>
        </w:numPr>
        <w:ind w:left="1434" w:hanging="357"/>
        <w:rPr>
          <w:b/>
        </w:rPr>
      </w:pPr>
      <w:r>
        <w:t xml:space="preserve">Demo of CSPro </w:t>
      </w:r>
      <w:r w:rsidRPr="002C476A">
        <w:rPr>
          <w:b/>
        </w:rPr>
        <w:t xml:space="preserve"> </w:t>
      </w:r>
    </w:p>
    <w:p w:rsidR="00B76DA3" w:rsidRDefault="00B76DA3" w:rsidP="00B76DA3">
      <w:pPr>
        <w:pBdr>
          <w:bottom w:val="single" w:sz="4" w:space="1" w:color="auto"/>
        </w:pBdr>
        <w:rPr>
          <w:b/>
          <w:sz w:val="28"/>
          <w:szCs w:val="32"/>
        </w:rPr>
      </w:pPr>
    </w:p>
    <w:p w:rsidR="00B76DA3" w:rsidRPr="00BD78C1" w:rsidRDefault="00B76DA3" w:rsidP="00B76DA3">
      <w:pPr>
        <w:pBdr>
          <w:bottom w:val="single" w:sz="4" w:space="1" w:color="auto"/>
        </w:pBdr>
        <w:rPr>
          <w:b/>
          <w:sz w:val="28"/>
          <w:szCs w:val="32"/>
        </w:rPr>
      </w:pPr>
      <w:r>
        <w:rPr>
          <w:b/>
          <w:sz w:val="28"/>
          <w:szCs w:val="32"/>
        </w:rPr>
        <w:t>Wednesday, April 20</w:t>
      </w:r>
    </w:p>
    <w:p w:rsidR="00B76DA3" w:rsidRDefault="00B76DA3" w:rsidP="00B76DA3">
      <w:pPr>
        <w:spacing w:before="120"/>
        <w:rPr>
          <w:b/>
          <w:szCs w:val="32"/>
        </w:rPr>
      </w:pPr>
      <w:r>
        <w:rPr>
          <w:b/>
          <w:szCs w:val="32"/>
        </w:rPr>
        <w:t>Morning (9:00-12:00)</w:t>
      </w:r>
    </w:p>
    <w:p w:rsidR="00B76DA3" w:rsidRPr="0007418B" w:rsidRDefault="00B76DA3" w:rsidP="00B76DA3">
      <w:pPr>
        <w:spacing w:before="120"/>
        <w:rPr>
          <w:b/>
          <w:szCs w:val="32"/>
          <w:lang w:val="en-CA"/>
        </w:rPr>
      </w:pPr>
      <w:r w:rsidRPr="0007418B">
        <w:rPr>
          <w:b/>
          <w:lang w:val="en-CA"/>
        </w:rPr>
        <w:t xml:space="preserve">Process Flow Model and Data Management </w:t>
      </w:r>
      <w:r w:rsidRPr="0007418B">
        <w:rPr>
          <w:lang w:val="en-CA"/>
        </w:rPr>
        <w:t>– Presentation and work session</w:t>
      </w:r>
      <w:r w:rsidRPr="0007418B">
        <w:rPr>
          <w:b/>
          <w:szCs w:val="32"/>
          <w:lang w:val="en-CA"/>
        </w:rPr>
        <w:t xml:space="preserve"> (9:00-10:15)</w:t>
      </w:r>
    </w:p>
    <w:p w:rsidR="00B76DA3" w:rsidRDefault="00B76DA3" w:rsidP="00B76DA3">
      <w:pPr>
        <w:spacing w:before="120"/>
        <w:ind w:firstLine="720"/>
        <w:rPr>
          <w:b/>
          <w:szCs w:val="32"/>
        </w:rPr>
      </w:pPr>
      <w:r w:rsidRPr="005B3481">
        <w:rPr>
          <w:b/>
        </w:rPr>
        <w:t>Work session - Implementation plan</w:t>
      </w:r>
    </w:p>
    <w:p w:rsidR="00B76DA3" w:rsidRPr="00C45CCB" w:rsidRDefault="00B76DA3" w:rsidP="00B76DA3">
      <w:pPr>
        <w:pStyle w:val="Paragraphedeliste"/>
        <w:numPr>
          <w:ilvl w:val="0"/>
          <w:numId w:val="11"/>
        </w:numPr>
        <w:ind w:left="1434" w:hanging="357"/>
      </w:pPr>
      <w:r>
        <w:t>Review s</w:t>
      </w:r>
      <w:r w:rsidRPr="00C45CCB">
        <w:t xml:space="preserve">ystem solutions by process </w:t>
      </w:r>
    </w:p>
    <w:p w:rsidR="00B76DA3" w:rsidRPr="00C45CCB" w:rsidRDefault="00B76DA3" w:rsidP="00B76DA3">
      <w:pPr>
        <w:pStyle w:val="Paragraphedeliste"/>
        <w:numPr>
          <w:ilvl w:val="1"/>
          <w:numId w:val="11"/>
        </w:numPr>
      </w:pPr>
      <w:r w:rsidRPr="00C45CCB">
        <w:t>Automated solutions</w:t>
      </w:r>
    </w:p>
    <w:p w:rsidR="00B76DA3" w:rsidRPr="00C45CCB" w:rsidRDefault="00B76DA3" w:rsidP="00B76DA3">
      <w:pPr>
        <w:pStyle w:val="Paragraphedeliste"/>
        <w:numPr>
          <w:ilvl w:val="1"/>
          <w:numId w:val="11"/>
        </w:numPr>
      </w:pPr>
      <w:r w:rsidRPr="00C45CCB">
        <w:t>Manual solutions</w:t>
      </w:r>
    </w:p>
    <w:p w:rsidR="00B76DA3" w:rsidRPr="0007418B" w:rsidRDefault="00B76DA3" w:rsidP="00B76DA3">
      <w:pPr>
        <w:pStyle w:val="Paragraphedeliste"/>
        <w:numPr>
          <w:ilvl w:val="0"/>
          <w:numId w:val="11"/>
        </w:numPr>
        <w:ind w:left="1434" w:hanging="357"/>
        <w:rPr>
          <w:lang w:val="en-CA"/>
        </w:rPr>
      </w:pPr>
      <w:r w:rsidRPr="0007418B">
        <w:rPr>
          <w:lang w:val="en-CA"/>
        </w:rPr>
        <w:t>Define high level process flow model</w:t>
      </w:r>
    </w:p>
    <w:p w:rsidR="00B76DA3" w:rsidRPr="00C45CCB" w:rsidRDefault="00B76DA3" w:rsidP="00B76DA3">
      <w:pPr>
        <w:pStyle w:val="Paragraphedeliste"/>
        <w:numPr>
          <w:ilvl w:val="0"/>
          <w:numId w:val="11"/>
        </w:numPr>
        <w:ind w:left="1434" w:hanging="357"/>
      </w:pPr>
      <w:r w:rsidRPr="00C45CCB">
        <w:t xml:space="preserve">Draft preliminary ‘to do’ list </w:t>
      </w:r>
    </w:p>
    <w:p w:rsidR="00B76DA3" w:rsidRPr="0007418B" w:rsidRDefault="00B76DA3" w:rsidP="00B76DA3">
      <w:pPr>
        <w:spacing w:before="120"/>
        <w:rPr>
          <w:b/>
          <w:szCs w:val="32"/>
          <w:lang w:val="en-CA"/>
        </w:rPr>
      </w:pPr>
      <w:r w:rsidRPr="0007418B">
        <w:rPr>
          <w:b/>
          <w:lang w:val="en-CA"/>
        </w:rPr>
        <w:t xml:space="preserve">Data Editing </w:t>
      </w:r>
      <w:r w:rsidRPr="0007418B">
        <w:rPr>
          <w:lang w:val="en-CA"/>
        </w:rPr>
        <w:t>– Presentation and work session</w:t>
      </w:r>
      <w:r w:rsidRPr="0007418B">
        <w:rPr>
          <w:b/>
          <w:lang w:val="en-CA"/>
        </w:rPr>
        <w:t xml:space="preserve"> </w:t>
      </w:r>
      <w:r w:rsidRPr="0007418B">
        <w:rPr>
          <w:b/>
          <w:szCs w:val="32"/>
          <w:lang w:val="en-CA"/>
        </w:rPr>
        <w:t>(10h30-12:00)</w:t>
      </w:r>
    </w:p>
    <w:p w:rsidR="00B76DA3" w:rsidRPr="005B3481" w:rsidRDefault="00B76DA3" w:rsidP="00B76DA3">
      <w:pPr>
        <w:ind w:firstLine="357"/>
        <w:rPr>
          <w:b/>
        </w:rPr>
      </w:pPr>
      <w:r w:rsidRPr="005B3481">
        <w:rPr>
          <w:b/>
        </w:rPr>
        <w:t xml:space="preserve">Work session - Implementation plan </w:t>
      </w:r>
    </w:p>
    <w:p w:rsidR="00B76DA3" w:rsidRPr="0007418B" w:rsidRDefault="00B76DA3" w:rsidP="00B76DA3">
      <w:pPr>
        <w:pStyle w:val="Paragraphedeliste"/>
        <w:numPr>
          <w:ilvl w:val="0"/>
          <w:numId w:val="9"/>
        </w:numPr>
        <w:ind w:left="1134" w:hanging="283"/>
        <w:contextualSpacing w:val="0"/>
        <w:rPr>
          <w:lang w:val="en-CA"/>
        </w:rPr>
      </w:pPr>
      <w:r w:rsidRPr="0007418B">
        <w:rPr>
          <w:lang w:val="en-CA"/>
        </w:rPr>
        <w:t xml:space="preserve">Define edits for a questionnaire type using logical decision table </w:t>
      </w:r>
    </w:p>
    <w:p w:rsidR="00B76DA3" w:rsidRPr="0007418B" w:rsidRDefault="00B76DA3" w:rsidP="00B76DA3">
      <w:pPr>
        <w:pStyle w:val="Paragraphedeliste"/>
        <w:numPr>
          <w:ilvl w:val="0"/>
          <w:numId w:val="9"/>
        </w:numPr>
        <w:ind w:left="1134" w:hanging="283"/>
        <w:contextualSpacing w:val="0"/>
        <w:rPr>
          <w:lang w:val="en-CA"/>
        </w:rPr>
      </w:pPr>
      <w:r w:rsidRPr="0007418B">
        <w:rPr>
          <w:lang w:val="en-CA"/>
        </w:rPr>
        <w:t>Discuss manual and automated editing procedures for the BES</w:t>
      </w:r>
    </w:p>
    <w:p w:rsidR="00B76DA3" w:rsidRPr="0007418B" w:rsidRDefault="00B76DA3">
      <w:pPr>
        <w:rPr>
          <w:b/>
          <w:sz w:val="28"/>
          <w:szCs w:val="32"/>
          <w:lang w:val="en-CA"/>
        </w:rPr>
      </w:pPr>
      <w:r w:rsidRPr="0007418B">
        <w:rPr>
          <w:b/>
          <w:sz w:val="28"/>
          <w:szCs w:val="32"/>
          <w:lang w:val="en-CA"/>
        </w:rPr>
        <w:br w:type="page"/>
      </w:r>
    </w:p>
    <w:p w:rsidR="00B76DA3" w:rsidRPr="0007418B" w:rsidRDefault="00B76DA3" w:rsidP="00B76DA3">
      <w:pPr>
        <w:spacing w:before="120"/>
        <w:rPr>
          <w:b/>
          <w:szCs w:val="32"/>
          <w:lang w:val="en-CA"/>
        </w:rPr>
      </w:pPr>
      <w:r w:rsidRPr="0007418B">
        <w:rPr>
          <w:b/>
          <w:szCs w:val="32"/>
          <w:lang w:val="en-CA"/>
        </w:rPr>
        <w:lastRenderedPageBreak/>
        <w:t>LUNCH (12:00-13:00)</w:t>
      </w:r>
    </w:p>
    <w:p w:rsidR="00B76DA3" w:rsidRPr="0007418B" w:rsidRDefault="00B76DA3" w:rsidP="00B76DA3">
      <w:pPr>
        <w:spacing w:before="120"/>
        <w:rPr>
          <w:b/>
          <w:szCs w:val="32"/>
          <w:lang w:val="en-CA"/>
        </w:rPr>
      </w:pPr>
      <w:r w:rsidRPr="0007418B">
        <w:rPr>
          <w:b/>
          <w:szCs w:val="32"/>
          <w:lang w:val="en-CA"/>
        </w:rPr>
        <w:t>Afternoon (13:00-16:00)</w:t>
      </w:r>
    </w:p>
    <w:p w:rsidR="00B76DA3" w:rsidRPr="0007418B" w:rsidRDefault="00B76DA3" w:rsidP="00B76DA3">
      <w:pPr>
        <w:spacing w:line="360" w:lineRule="auto"/>
        <w:ind w:firstLine="357"/>
        <w:rPr>
          <w:color w:val="943634" w:themeColor="accent2" w:themeShade="BF"/>
          <w:lang w:val="en-CA"/>
        </w:rPr>
      </w:pPr>
      <w:r w:rsidRPr="0007418B">
        <w:rPr>
          <w:b/>
          <w:lang w:val="en-CA"/>
        </w:rPr>
        <w:t>Deductive and Rule Based Imputation</w:t>
      </w:r>
      <w:r w:rsidRPr="0007418B">
        <w:rPr>
          <w:lang w:val="en-CA"/>
        </w:rPr>
        <w:t xml:space="preserve"> – Presentation and work session  </w:t>
      </w:r>
    </w:p>
    <w:p w:rsidR="00B76DA3" w:rsidRPr="00C84690" w:rsidRDefault="00B76DA3" w:rsidP="00B76DA3">
      <w:pPr>
        <w:ind w:firstLine="357"/>
        <w:rPr>
          <w:b/>
        </w:rPr>
      </w:pPr>
      <w:r w:rsidRPr="00C84690">
        <w:rPr>
          <w:b/>
        </w:rPr>
        <w:t xml:space="preserve">Work session - Implementation plan </w:t>
      </w:r>
    </w:p>
    <w:p w:rsidR="00B76DA3" w:rsidRPr="0007418B" w:rsidRDefault="00B76DA3" w:rsidP="00B76DA3">
      <w:pPr>
        <w:pStyle w:val="Paragraphedeliste"/>
        <w:numPr>
          <w:ilvl w:val="0"/>
          <w:numId w:val="10"/>
        </w:numPr>
        <w:spacing w:after="160" w:line="259" w:lineRule="auto"/>
        <w:rPr>
          <w:lang w:val="en-CA"/>
        </w:rPr>
      </w:pPr>
      <w:r w:rsidRPr="0007418B">
        <w:rPr>
          <w:lang w:val="en-CA"/>
        </w:rPr>
        <w:t>Define deductive and rule-based imputation strategy for a part B questionnaire type by defining action on edits using logical decision table</w:t>
      </w:r>
    </w:p>
    <w:p w:rsidR="00B76DA3" w:rsidRPr="0007418B" w:rsidRDefault="00B76DA3" w:rsidP="00B76DA3">
      <w:pPr>
        <w:pStyle w:val="Paragraphedeliste"/>
        <w:numPr>
          <w:ilvl w:val="0"/>
          <w:numId w:val="10"/>
        </w:numPr>
        <w:spacing w:after="160" w:line="259" w:lineRule="auto"/>
        <w:rPr>
          <w:lang w:val="en-CA"/>
        </w:rPr>
      </w:pPr>
      <w:r w:rsidRPr="0007418B">
        <w:rPr>
          <w:lang w:val="en-CA"/>
        </w:rPr>
        <w:t>Define manual and automated intra-record imputation procedures for the BES</w:t>
      </w:r>
    </w:p>
    <w:p w:rsidR="00B76DA3" w:rsidRPr="0007418B" w:rsidRDefault="00B76DA3" w:rsidP="00B76DA3">
      <w:pPr>
        <w:pBdr>
          <w:bottom w:val="single" w:sz="4" w:space="1" w:color="auto"/>
        </w:pBdr>
        <w:rPr>
          <w:b/>
          <w:sz w:val="28"/>
          <w:szCs w:val="32"/>
          <w:lang w:val="en-CA"/>
        </w:rPr>
      </w:pPr>
    </w:p>
    <w:p w:rsidR="00B76DA3" w:rsidRPr="0007418B" w:rsidRDefault="00B76DA3" w:rsidP="00B76DA3">
      <w:pPr>
        <w:pBdr>
          <w:bottom w:val="single" w:sz="4" w:space="1" w:color="auto"/>
        </w:pBdr>
        <w:rPr>
          <w:b/>
          <w:sz w:val="28"/>
          <w:szCs w:val="32"/>
          <w:lang w:val="en-CA"/>
        </w:rPr>
      </w:pPr>
      <w:r w:rsidRPr="0007418B">
        <w:rPr>
          <w:b/>
          <w:sz w:val="28"/>
          <w:szCs w:val="32"/>
          <w:lang w:val="en-CA"/>
        </w:rPr>
        <w:t>Thursday, April 21</w:t>
      </w:r>
    </w:p>
    <w:p w:rsidR="00B76DA3" w:rsidRPr="0007418B" w:rsidRDefault="00B76DA3" w:rsidP="00B76DA3">
      <w:pPr>
        <w:spacing w:before="120"/>
        <w:rPr>
          <w:b/>
          <w:szCs w:val="32"/>
          <w:lang w:val="en-CA"/>
        </w:rPr>
      </w:pPr>
      <w:r w:rsidRPr="0007418B">
        <w:rPr>
          <w:b/>
          <w:szCs w:val="32"/>
          <w:lang w:val="en-CA"/>
        </w:rPr>
        <w:t>Morning (9:00-12:00)</w:t>
      </w:r>
    </w:p>
    <w:p w:rsidR="00B76DA3" w:rsidRPr="0007418B" w:rsidRDefault="00B76DA3" w:rsidP="00B76DA3">
      <w:pPr>
        <w:spacing w:line="360" w:lineRule="auto"/>
        <w:ind w:firstLine="357"/>
        <w:rPr>
          <w:lang w:val="en-CA"/>
        </w:rPr>
      </w:pPr>
      <w:r w:rsidRPr="0007418B">
        <w:rPr>
          <w:b/>
          <w:lang w:val="en-CA"/>
        </w:rPr>
        <w:t>Model and Donor Based Imputation</w:t>
      </w:r>
      <w:r w:rsidRPr="0007418B">
        <w:rPr>
          <w:lang w:val="en-CA"/>
        </w:rPr>
        <w:t xml:space="preserve"> – Presentation and work session </w:t>
      </w:r>
    </w:p>
    <w:p w:rsidR="00B76DA3" w:rsidRPr="00C84690" w:rsidRDefault="00B76DA3" w:rsidP="00B76DA3">
      <w:pPr>
        <w:ind w:firstLine="357"/>
        <w:rPr>
          <w:b/>
        </w:rPr>
      </w:pPr>
      <w:r w:rsidRPr="00C84690">
        <w:rPr>
          <w:b/>
        </w:rPr>
        <w:t>Work session</w:t>
      </w:r>
      <w:r w:rsidRPr="00C84690">
        <w:rPr>
          <w:b/>
          <w:color w:val="1F497D"/>
        </w:rPr>
        <w:t xml:space="preserve"> – </w:t>
      </w:r>
      <w:r w:rsidRPr="00C84690">
        <w:rPr>
          <w:b/>
        </w:rPr>
        <w:t xml:space="preserve">Implementation plan </w:t>
      </w:r>
    </w:p>
    <w:p w:rsidR="00B76DA3" w:rsidRPr="0007418B" w:rsidRDefault="00B76DA3" w:rsidP="00B76DA3">
      <w:pPr>
        <w:pStyle w:val="Paragraphedeliste"/>
        <w:numPr>
          <w:ilvl w:val="0"/>
          <w:numId w:val="9"/>
        </w:numPr>
        <w:ind w:left="851" w:hanging="284"/>
        <w:contextualSpacing w:val="0"/>
        <w:rPr>
          <w:lang w:val="en-CA"/>
        </w:rPr>
      </w:pPr>
      <w:r w:rsidRPr="0007418B">
        <w:rPr>
          <w:lang w:val="en-CA"/>
        </w:rPr>
        <w:t>Define a model or donor based imputation strategy for a part B questionnaire(s)</w:t>
      </w:r>
    </w:p>
    <w:p w:rsidR="00B76DA3" w:rsidRPr="0007418B" w:rsidRDefault="00B76DA3" w:rsidP="00B76DA3">
      <w:pPr>
        <w:spacing w:before="120"/>
        <w:rPr>
          <w:b/>
          <w:szCs w:val="32"/>
          <w:lang w:val="en-CA"/>
        </w:rPr>
      </w:pPr>
      <w:r w:rsidRPr="0007418B">
        <w:rPr>
          <w:b/>
          <w:szCs w:val="32"/>
          <w:lang w:val="en-CA"/>
        </w:rPr>
        <w:t>LUNCH (12:00-13:00)</w:t>
      </w:r>
    </w:p>
    <w:p w:rsidR="00B76DA3" w:rsidRPr="0007418B" w:rsidRDefault="00B76DA3" w:rsidP="00B76DA3">
      <w:pPr>
        <w:spacing w:before="120"/>
        <w:rPr>
          <w:b/>
          <w:szCs w:val="32"/>
          <w:lang w:val="en-CA"/>
        </w:rPr>
      </w:pPr>
      <w:r w:rsidRPr="0007418B">
        <w:rPr>
          <w:b/>
          <w:szCs w:val="32"/>
          <w:lang w:val="en-CA"/>
        </w:rPr>
        <w:t>Afternoon (13:00-16:00)</w:t>
      </w:r>
    </w:p>
    <w:p w:rsidR="00B76DA3" w:rsidRPr="0007418B" w:rsidRDefault="00B76DA3" w:rsidP="00B76DA3">
      <w:pPr>
        <w:ind w:firstLine="357"/>
        <w:rPr>
          <w:b/>
          <w:lang w:val="en-CA"/>
        </w:rPr>
      </w:pPr>
      <w:r w:rsidRPr="0007418B">
        <w:rPr>
          <w:b/>
          <w:lang w:val="en-CA"/>
        </w:rPr>
        <w:t xml:space="preserve">Work session - Implementation plan </w:t>
      </w:r>
    </w:p>
    <w:p w:rsidR="00B76DA3" w:rsidRPr="0007418B" w:rsidRDefault="00B76DA3" w:rsidP="00B76DA3">
      <w:pPr>
        <w:pStyle w:val="Paragraphedeliste"/>
        <w:numPr>
          <w:ilvl w:val="0"/>
          <w:numId w:val="9"/>
        </w:numPr>
        <w:ind w:left="851" w:hanging="284"/>
        <w:contextualSpacing w:val="0"/>
        <w:rPr>
          <w:lang w:val="en-CA"/>
        </w:rPr>
      </w:pPr>
      <w:r w:rsidRPr="0007418B">
        <w:rPr>
          <w:lang w:val="en-CA"/>
        </w:rPr>
        <w:t>Define manual and automated model and/or donor based imputation procedures for the BES</w:t>
      </w:r>
    </w:p>
    <w:p w:rsidR="00B76DA3" w:rsidRPr="0007418B" w:rsidRDefault="00B76DA3" w:rsidP="00B76DA3">
      <w:pPr>
        <w:spacing w:after="160" w:line="259" w:lineRule="auto"/>
        <w:rPr>
          <w:lang w:val="en-CA"/>
        </w:rPr>
      </w:pPr>
    </w:p>
    <w:p w:rsidR="00B76DA3" w:rsidRPr="0007418B" w:rsidRDefault="00B76DA3" w:rsidP="00B76DA3">
      <w:pPr>
        <w:pBdr>
          <w:bottom w:val="single" w:sz="4" w:space="1" w:color="auto"/>
        </w:pBdr>
        <w:rPr>
          <w:b/>
          <w:sz w:val="28"/>
          <w:szCs w:val="32"/>
          <w:lang w:val="en-CA"/>
        </w:rPr>
      </w:pPr>
      <w:r w:rsidRPr="0007418B">
        <w:rPr>
          <w:b/>
          <w:sz w:val="28"/>
          <w:szCs w:val="32"/>
          <w:lang w:val="en-CA"/>
        </w:rPr>
        <w:t>Friday, April 21</w:t>
      </w:r>
    </w:p>
    <w:p w:rsidR="00B76DA3" w:rsidRPr="0007418B" w:rsidRDefault="00B76DA3" w:rsidP="00B76DA3">
      <w:pPr>
        <w:ind w:firstLine="357"/>
        <w:rPr>
          <w:b/>
          <w:lang w:val="en-CA"/>
        </w:rPr>
      </w:pPr>
    </w:p>
    <w:p w:rsidR="00B76DA3" w:rsidRPr="0007418B" w:rsidRDefault="00B76DA3" w:rsidP="00B76DA3">
      <w:pPr>
        <w:spacing w:before="120"/>
        <w:rPr>
          <w:b/>
          <w:szCs w:val="32"/>
          <w:lang w:val="en-CA"/>
        </w:rPr>
      </w:pPr>
      <w:r w:rsidRPr="0007418B">
        <w:rPr>
          <w:b/>
          <w:szCs w:val="32"/>
          <w:lang w:val="en-CA"/>
        </w:rPr>
        <w:t>Morning (9:00-12:00)</w:t>
      </w:r>
    </w:p>
    <w:p w:rsidR="00B76DA3" w:rsidRPr="0007418B" w:rsidRDefault="00B76DA3" w:rsidP="00B76DA3">
      <w:pPr>
        <w:ind w:firstLine="357"/>
        <w:rPr>
          <w:b/>
          <w:lang w:val="en-CA"/>
        </w:rPr>
      </w:pPr>
      <w:r w:rsidRPr="0007418B">
        <w:rPr>
          <w:b/>
          <w:lang w:val="en-CA"/>
        </w:rPr>
        <w:t>Work sessions/Working groups:</w:t>
      </w:r>
    </w:p>
    <w:p w:rsidR="00B76DA3" w:rsidRPr="0007418B" w:rsidRDefault="00B76DA3" w:rsidP="00B76DA3">
      <w:pPr>
        <w:pStyle w:val="Paragraphedeliste"/>
        <w:numPr>
          <w:ilvl w:val="0"/>
          <w:numId w:val="9"/>
        </w:numPr>
        <w:ind w:left="851" w:hanging="284"/>
        <w:contextualSpacing w:val="0"/>
        <w:rPr>
          <w:lang w:val="en-CA"/>
        </w:rPr>
      </w:pPr>
      <w:r w:rsidRPr="0007418B">
        <w:rPr>
          <w:lang w:val="en-CA"/>
        </w:rPr>
        <w:t>Support for defining edits and deductive/rule-based imputation strategies for other part B questionnaires using logical decision tables</w:t>
      </w:r>
    </w:p>
    <w:p w:rsidR="00B76DA3" w:rsidRPr="0007418B" w:rsidRDefault="00B76DA3" w:rsidP="00B76DA3">
      <w:pPr>
        <w:pStyle w:val="Paragraphedeliste"/>
        <w:numPr>
          <w:ilvl w:val="0"/>
          <w:numId w:val="9"/>
        </w:numPr>
        <w:ind w:left="851" w:hanging="284"/>
        <w:contextualSpacing w:val="0"/>
        <w:rPr>
          <w:lang w:val="en-CA"/>
        </w:rPr>
      </w:pPr>
      <w:r w:rsidRPr="0007418B">
        <w:rPr>
          <w:lang w:val="en-CA"/>
        </w:rPr>
        <w:t>Support for development of imputation procedures and specifications</w:t>
      </w:r>
    </w:p>
    <w:p w:rsidR="00B76DA3" w:rsidRPr="0007418B" w:rsidRDefault="00B76DA3" w:rsidP="00B76DA3">
      <w:pPr>
        <w:pStyle w:val="Paragraphedeliste"/>
        <w:numPr>
          <w:ilvl w:val="0"/>
          <w:numId w:val="9"/>
        </w:numPr>
        <w:ind w:left="851" w:hanging="284"/>
        <w:contextualSpacing w:val="0"/>
        <w:rPr>
          <w:lang w:val="en-CA"/>
        </w:rPr>
      </w:pPr>
      <w:r w:rsidRPr="0007418B">
        <w:rPr>
          <w:lang w:val="en-CA"/>
        </w:rPr>
        <w:t>Support for development of system specification (i.e. prorate, donor selection)</w:t>
      </w:r>
    </w:p>
    <w:p w:rsidR="00B76DA3" w:rsidRPr="003004FE" w:rsidRDefault="00B76DA3" w:rsidP="00B76DA3">
      <w:pPr>
        <w:spacing w:before="120"/>
        <w:rPr>
          <w:b/>
          <w:szCs w:val="32"/>
        </w:rPr>
      </w:pPr>
      <w:r w:rsidRPr="003004FE">
        <w:rPr>
          <w:b/>
          <w:szCs w:val="32"/>
        </w:rPr>
        <w:t>LUNCH (12:</w:t>
      </w:r>
      <w:r>
        <w:rPr>
          <w:b/>
          <w:szCs w:val="32"/>
        </w:rPr>
        <w:t>0</w:t>
      </w:r>
      <w:r w:rsidRPr="003004FE">
        <w:rPr>
          <w:b/>
          <w:szCs w:val="32"/>
        </w:rPr>
        <w:t>0-13:</w:t>
      </w:r>
      <w:r>
        <w:rPr>
          <w:b/>
          <w:szCs w:val="32"/>
        </w:rPr>
        <w:t>0</w:t>
      </w:r>
      <w:r w:rsidRPr="003004FE">
        <w:rPr>
          <w:b/>
          <w:szCs w:val="32"/>
        </w:rPr>
        <w:t>0)</w:t>
      </w:r>
    </w:p>
    <w:p w:rsidR="00B76DA3" w:rsidRPr="003004FE" w:rsidRDefault="00B76DA3" w:rsidP="00B76DA3">
      <w:pPr>
        <w:spacing w:before="120"/>
        <w:rPr>
          <w:b/>
          <w:szCs w:val="32"/>
        </w:rPr>
      </w:pPr>
      <w:r w:rsidRPr="003004FE">
        <w:rPr>
          <w:b/>
          <w:szCs w:val="32"/>
        </w:rPr>
        <w:t>Afternoon (13:</w:t>
      </w:r>
      <w:r>
        <w:rPr>
          <w:b/>
          <w:szCs w:val="32"/>
        </w:rPr>
        <w:t>0</w:t>
      </w:r>
      <w:r w:rsidRPr="003004FE">
        <w:rPr>
          <w:b/>
          <w:szCs w:val="32"/>
        </w:rPr>
        <w:t>0-1</w:t>
      </w:r>
      <w:r>
        <w:rPr>
          <w:b/>
          <w:szCs w:val="32"/>
        </w:rPr>
        <w:t>6</w:t>
      </w:r>
      <w:r w:rsidRPr="003004FE">
        <w:rPr>
          <w:b/>
          <w:szCs w:val="32"/>
        </w:rPr>
        <w:t>:</w:t>
      </w:r>
      <w:r>
        <w:rPr>
          <w:b/>
          <w:szCs w:val="32"/>
        </w:rPr>
        <w:t>0</w:t>
      </w:r>
      <w:r w:rsidRPr="003004FE">
        <w:rPr>
          <w:b/>
          <w:szCs w:val="32"/>
        </w:rPr>
        <w:t>0)</w:t>
      </w:r>
    </w:p>
    <w:p w:rsidR="00B76DA3" w:rsidRPr="0007418B" w:rsidRDefault="00B76DA3" w:rsidP="00B76DA3">
      <w:pPr>
        <w:pStyle w:val="Paragraphedeliste"/>
        <w:numPr>
          <w:ilvl w:val="0"/>
          <w:numId w:val="9"/>
        </w:numPr>
        <w:ind w:left="851" w:hanging="284"/>
        <w:contextualSpacing w:val="0"/>
        <w:rPr>
          <w:lang w:val="en-CA"/>
        </w:rPr>
      </w:pPr>
      <w:r w:rsidRPr="0007418B">
        <w:rPr>
          <w:lang w:val="en-CA"/>
        </w:rPr>
        <w:t>Review and finalize process flow model with subject matter and IT team</w:t>
      </w:r>
    </w:p>
    <w:p w:rsidR="00B76DA3" w:rsidRDefault="00B76DA3" w:rsidP="00B76DA3">
      <w:pPr>
        <w:pStyle w:val="Paragraphedeliste"/>
        <w:numPr>
          <w:ilvl w:val="0"/>
          <w:numId w:val="9"/>
        </w:numPr>
        <w:ind w:left="851" w:hanging="284"/>
        <w:contextualSpacing w:val="0"/>
      </w:pPr>
      <w:r>
        <w:t>Review recommendations</w:t>
      </w:r>
    </w:p>
    <w:p w:rsidR="00B76DA3" w:rsidRDefault="00B76DA3" w:rsidP="00B76DA3">
      <w:pPr>
        <w:pStyle w:val="Paragraphedeliste"/>
        <w:numPr>
          <w:ilvl w:val="0"/>
          <w:numId w:val="9"/>
        </w:numPr>
        <w:ind w:left="851" w:hanging="284"/>
        <w:contextualSpacing w:val="0"/>
      </w:pPr>
      <w:r>
        <w:t xml:space="preserve">Review summary of discussions </w:t>
      </w:r>
    </w:p>
    <w:p w:rsidR="00B76DA3" w:rsidRDefault="00B76DA3" w:rsidP="00B76DA3">
      <w:pPr>
        <w:pStyle w:val="Paragraphedeliste"/>
        <w:numPr>
          <w:ilvl w:val="0"/>
          <w:numId w:val="9"/>
        </w:numPr>
        <w:ind w:left="851" w:hanging="284"/>
        <w:contextualSpacing w:val="0"/>
      </w:pPr>
      <w:r>
        <w:t>Workshop evaluation</w:t>
      </w:r>
    </w:p>
    <w:p w:rsidR="00B76DA3" w:rsidRDefault="00B76DA3" w:rsidP="00B76DA3">
      <w:pPr>
        <w:pStyle w:val="Paragraphedeliste"/>
        <w:numPr>
          <w:ilvl w:val="0"/>
          <w:numId w:val="9"/>
        </w:numPr>
        <w:ind w:left="851" w:hanging="284"/>
        <w:contextualSpacing w:val="0"/>
      </w:pPr>
      <w:r>
        <w:t>Conclusion</w:t>
      </w:r>
    </w:p>
    <w:p w:rsidR="00B76DA3" w:rsidRDefault="00B76DA3" w:rsidP="00B76DA3">
      <w:pPr>
        <w:pStyle w:val="Paragraphedeliste"/>
        <w:ind w:left="3600"/>
        <w:contextualSpacing w:val="0"/>
      </w:pPr>
    </w:p>
    <w:p w:rsidR="00990F08" w:rsidRDefault="00990F08">
      <w:pPr>
        <w:rPr>
          <w:rFonts w:ascii="Arial" w:hAnsi="Arial" w:cs="Arial"/>
          <w:b/>
          <w:sz w:val="22"/>
          <w:szCs w:val="22"/>
          <w:u w:val="single"/>
          <w:lang w:val="en-US"/>
        </w:rPr>
      </w:pPr>
      <w:r>
        <w:rPr>
          <w:rFonts w:ascii="Arial" w:hAnsi="Arial" w:cs="Arial"/>
          <w:b/>
          <w:sz w:val="22"/>
          <w:szCs w:val="22"/>
          <w:u w:val="single"/>
          <w:lang w:val="en-US"/>
        </w:rPr>
        <w:br w:type="page"/>
      </w:r>
    </w:p>
    <w:p w:rsidR="003C159E" w:rsidRPr="0097024B" w:rsidRDefault="003C159E" w:rsidP="00990F08">
      <w:pPr>
        <w:jc w:val="center"/>
        <w:rPr>
          <w:b/>
          <w:sz w:val="32"/>
          <w:szCs w:val="32"/>
          <w:u w:val="single"/>
          <w:lang w:val="en-US"/>
        </w:rPr>
      </w:pPr>
      <w:r w:rsidRPr="0097024B">
        <w:rPr>
          <w:b/>
          <w:sz w:val="32"/>
          <w:szCs w:val="32"/>
          <w:u w:val="single"/>
          <w:lang w:val="en-US"/>
        </w:rPr>
        <w:lastRenderedPageBreak/>
        <w:t xml:space="preserve">Appendix 2 </w:t>
      </w:r>
      <w:r w:rsidR="00990F08" w:rsidRPr="0097024B">
        <w:rPr>
          <w:b/>
          <w:sz w:val="32"/>
          <w:szCs w:val="32"/>
          <w:u w:val="single"/>
          <w:lang w:val="en-US"/>
        </w:rPr>
        <w:t>– List of participants</w:t>
      </w:r>
    </w:p>
    <w:p w:rsidR="008E3C45" w:rsidRDefault="008E3C45" w:rsidP="008E3C45">
      <w:pPr>
        <w:rPr>
          <w:rFonts w:ascii="Arial" w:hAnsi="Arial" w:cs="Arial"/>
          <w:b/>
          <w:sz w:val="22"/>
          <w:szCs w:val="22"/>
          <w:u w:val="single"/>
          <w:lang w:val="en-US"/>
        </w:rPr>
      </w:pPr>
    </w:p>
    <w:tbl>
      <w:tblPr>
        <w:tblW w:w="13720" w:type="dxa"/>
        <w:tblInd w:w="99" w:type="dxa"/>
        <w:tblLook w:val="04A0"/>
      </w:tblPr>
      <w:tblGrid>
        <w:gridCol w:w="2280"/>
        <w:gridCol w:w="2500"/>
        <w:gridCol w:w="3100"/>
        <w:gridCol w:w="2920"/>
        <w:gridCol w:w="2920"/>
      </w:tblGrid>
      <w:tr w:rsidR="008E3C45" w:rsidRPr="0097024B" w:rsidTr="0097024B">
        <w:trPr>
          <w:gridAfter w:val="1"/>
          <w:wAfter w:w="2920" w:type="dxa"/>
          <w:trHeight w:val="300"/>
        </w:trPr>
        <w:tc>
          <w:tcPr>
            <w:tcW w:w="10800" w:type="dxa"/>
            <w:gridSpan w:val="4"/>
            <w:tcBorders>
              <w:top w:val="nil"/>
              <w:left w:val="nil"/>
              <w:bottom w:val="single" w:sz="4" w:space="0" w:color="auto"/>
              <w:right w:val="nil"/>
            </w:tcBorders>
            <w:shd w:val="clear" w:color="auto" w:fill="auto"/>
            <w:noWrap/>
            <w:vAlign w:val="center"/>
            <w:hideMark/>
          </w:tcPr>
          <w:p w:rsidR="008E3C45" w:rsidRPr="0097024B" w:rsidRDefault="008E3C45" w:rsidP="0094136D">
            <w:pPr>
              <w:jc w:val="center"/>
              <w:rPr>
                <w:rFonts w:ascii="Calibri" w:hAnsi="Calibri"/>
                <w:b/>
                <w:bCs/>
                <w:color w:val="000000"/>
                <w:sz w:val="22"/>
                <w:szCs w:val="22"/>
                <w:lang w:val="en-CA"/>
              </w:rPr>
            </w:pPr>
            <w:r w:rsidRPr="0097024B">
              <w:rPr>
                <w:rFonts w:ascii="Calibri" w:hAnsi="Calibri"/>
                <w:b/>
                <w:bCs/>
                <w:color w:val="000000"/>
                <w:sz w:val="22"/>
                <w:szCs w:val="22"/>
                <w:lang w:val="en-CA"/>
              </w:rPr>
              <w:t>Invited participants</w:t>
            </w:r>
          </w:p>
        </w:tc>
      </w:tr>
      <w:tr w:rsidR="008E3C45" w:rsidRPr="0097024B" w:rsidTr="0097024B">
        <w:trPr>
          <w:gridAfter w:val="1"/>
          <w:wAfter w:w="2920" w:type="dxa"/>
          <w:trHeight w:val="300"/>
        </w:trPr>
        <w:tc>
          <w:tcPr>
            <w:tcW w:w="2280" w:type="dxa"/>
            <w:tcBorders>
              <w:top w:val="nil"/>
              <w:left w:val="single" w:sz="4" w:space="0" w:color="auto"/>
              <w:bottom w:val="single" w:sz="4" w:space="0" w:color="auto"/>
              <w:right w:val="single" w:sz="4" w:space="0" w:color="auto"/>
            </w:tcBorders>
            <w:shd w:val="clear" w:color="auto" w:fill="auto"/>
            <w:vAlign w:val="center"/>
            <w:hideMark/>
          </w:tcPr>
          <w:p w:rsidR="008E3C45" w:rsidRPr="0097024B" w:rsidRDefault="008E3C45" w:rsidP="0094136D">
            <w:pPr>
              <w:rPr>
                <w:rFonts w:ascii="Calibri" w:hAnsi="Calibri"/>
                <w:b/>
                <w:bCs/>
                <w:color w:val="000000"/>
                <w:sz w:val="22"/>
                <w:szCs w:val="22"/>
                <w:lang w:val="en-CA"/>
              </w:rPr>
            </w:pPr>
            <w:r w:rsidRPr="0097024B">
              <w:rPr>
                <w:rFonts w:ascii="Calibri" w:hAnsi="Calibri"/>
                <w:b/>
                <w:bCs/>
                <w:color w:val="000000"/>
                <w:sz w:val="22"/>
                <w:szCs w:val="22"/>
                <w:lang w:val="en-CA"/>
              </w:rPr>
              <w:t>Country</w:t>
            </w:r>
          </w:p>
        </w:tc>
        <w:tc>
          <w:tcPr>
            <w:tcW w:w="2500" w:type="dxa"/>
            <w:tcBorders>
              <w:top w:val="nil"/>
              <w:left w:val="nil"/>
              <w:bottom w:val="single" w:sz="4" w:space="0" w:color="auto"/>
              <w:right w:val="single" w:sz="4" w:space="0" w:color="auto"/>
            </w:tcBorders>
            <w:shd w:val="clear" w:color="auto" w:fill="auto"/>
            <w:vAlign w:val="center"/>
            <w:hideMark/>
          </w:tcPr>
          <w:p w:rsidR="008E3C45" w:rsidRPr="0097024B" w:rsidRDefault="008E3C45" w:rsidP="0094136D">
            <w:pPr>
              <w:rPr>
                <w:rFonts w:ascii="Calibri" w:hAnsi="Calibri"/>
                <w:b/>
                <w:bCs/>
                <w:color w:val="000000"/>
                <w:sz w:val="22"/>
                <w:szCs w:val="22"/>
                <w:lang w:val="en-CA"/>
              </w:rPr>
            </w:pPr>
            <w:r w:rsidRPr="0097024B">
              <w:rPr>
                <w:rFonts w:ascii="Calibri" w:hAnsi="Calibri"/>
                <w:b/>
                <w:bCs/>
                <w:color w:val="000000"/>
                <w:sz w:val="22"/>
                <w:szCs w:val="22"/>
                <w:lang w:val="en-CA"/>
              </w:rPr>
              <w:t>Organization</w:t>
            </w:r>
          </w:p>
        </w:tc>
        <w:tc>
          <w:tcPr>
            <w:tcW w:w="3100" w:type="dxa"/>
            <w:tcBorders>
              <w:top w:val="nil"/>
              <w:left w:val="nil"/>
              <w:bottom w:val="single" w:sz="4" w:space="0" w:color="auto"/>
              <w:right w:val="single" w:sz="4" w:space="0" w:color="auto"/>
            </w:tcBorders>
            <w:shd w:val="clear" w:color="auto" w:fill="auto"/>
            <w:vAlign w:val="center"/>
            <w:hideMark/>
          </w:tcPr>
          <w:p w:rsidR="008E3C45" w:rsidRPr="0097024B" w:rsidRDefault="008E3C45" w:rsidP="0094136D">
            <w:pPr>
              <w:rPr>
                <w:rFonts w:ascii="Calibri" w:hAnsi="Calibri"/>
                <w:b/>
                <w:bCs/>
                <w:color w:val="000000"/>
                <w:sz w:val="22"/>
                <w:szCs w:val="22"/>
              </w:rPr>
            </w:pPr>
            <w:r w:rsidRPr="0097024B">
              <w:rPr>
                <w:rFonts w:ascii="Calibri" w:hAnsi="Calibri"/>
                <w:b/>
                <w:bCs/>
                <w:color w:val="000000"/>
                <w:sz w:val="22"/>
                <w:szCs w:val="22"/>
                <w:lang w:val="en-CA"/>
              </w:rPr>
              <w:t>Particip</w:t>
            </w:r>
            <w:r w:rsidRPr="0097024B">
              <w:rPr>
                <w:rFonts w:ascii="Calibri" w:hAnsi="Calibri"/>
                <w:b/>
                <w:bCs/>
                <w:color w:val="000000"/>
                <w:sz w:val="22"/>
                <w:szCs w:val="22"/>
              </w:rPr>
              <w:t>ant name</w:t>
            </w:r>
          </w:p>
        </w:tc>
        <w:tc>
          <w:tcPr>
            <w:tcW w:w="2920" w:type="dxa"/>
            <w:tcBorders>
              <w:top w:val="nil"/>
              <w:left w:val="nil"/>
              <w:bottom w:val="single" w:sz="4" w:space="0" w:color="auto"/>
              <w:right w:val="single" w:sz="4" w:space="0" w:color="auto"/>
            </w:tcBorders>
            <w:shd w:val="clear" w:color="auto" w:fill="auto"/>
            <w:vAlign w:val="center"/>
            <w:hideMark/>
          </w:tcPr>
          <w:p w:rsidR="008E3C45" w:rsidRPr="0097024B" w:rsidRDefault="008E3C45" w:rsidP="0094136D">
            <w:pPr>
              <w:rPr>
                <w:rFonts w:ascii="Calibri" w:hAnsi="Calibri"/>
                <w:b/>
                <w:bCs/>
                <w:color w:val="000000"/>
                <w:sz w:val="22"/>
                <w:szCs w:val="22"/>
              </w:rPr>
            </w:pPr>
            <w:r w:rsidRPr="0097024B">
              <w:rPr>
                <w:rFonts w:ascii="Calibri" w:hAnsi="Calibri"/>
                <w:b/>
                <w:bCs/>
                <w:color w:val="000000"/>
                <w:sz w:val="22"/>
                <w:szCs w:val="22"/>
              </w:rPr>
              <w:t>Title</w:t>
            </w:r>
          </w:p>
        </w:tc>
      </w:tr>
      <w:tr w:rsidR="008E3C45" w:rsidRPr="00997E60" w:rsidTr="0097024B">
        <w:trPr>
          <w:gridAfter w:val="1"/>
          <w:wAfter w:w="2920" w:type="dxa"/>
          <w:trHeight w:val="433"/>
        </w:trPr>
        <w:tc>
          <w:tcPr>
            <w:tcW w:w="22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E3C45" w:rsidRPr="0097024B" w:rsidRDefault="008E3C45" w:rsidP="0094136D">
            <w:pPr>
              <w:jc w:val="center"/>
              <w:rPr>
                <w:rFonts w:ascii="Calibri" w:hAnsi="Calibri"/>
                <w:color w:val="000000"/>
                <w:sz w:val="22"/>
                <w:szCs w:val="22"/>
                <w:lang w:val="en-CA"/>
              </w:rPr>
            </w:pPr>
            <w:r w:rsidRPr="0097024B">
              <w:rPr>
                <w:rFonts w:ascii="Calibri" w:hAnsi="Calibri"/>
                <w:color w:val="000000"/>
                <w:sz w:val="22"/>
                <w:szCs w:val="22"/>
                <w:lang w:val="en-CA"/>
              </w:rPr>
              <w:t>Belize</w:t>
            </w:r>
          </w:p>
        </w:tc>
        <w:tc>
          <w:tcPr>
            <w:tcW w:w="2500" w:type="dxa"/>
            <w:vMerge w:val="restart"/>
            <w:tcBorders>
              <w:top w:val="single" w:sz="4" w:space="0" w:color="auto"/>
              <w:left w:val="nil"/>
              <w:bottom w:val="single" w:sz="4" w:space="0" w:color="auto"/>
              <w:right w:val="single" w:sz="4" w:space="0" w:color="auto"/>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Statistical Institute of Belize</w:t>
            </w:r>
          </w:p>
        </w:tc>
        <w:tc>
          <w:tcPr>
            <w:tcW w:w="3100" w:type="dxa"/>
            <w:tcBorders>
              <w:top w:val="nil"/>
              <w:left w:val="nil"/>
              <w:bottom w:val="single" w:sz="4" w:space="0" w:color="auto"/>
              <w:right w:val="single" w:sz="4" w:space="0" w:color="auto"/>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Dr. Leopold Perriott</w:t>
            </w:r>
          </w:p>
        </w:tc>
        <w:tc>
          <w:tcPr>
            <w:tcW w:w="2920" w:type="dxa"/>
            <w:tcBorders>
              <w:top w:val="nil"/>
              <w:left w:val="nil"/>
              <w:bottom w:val="single" w:sz="4" w:space="0" w:color="auto"/>
              <w:right w:val="single" w:sz="4" w:space="0" w:color="auto"/>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Director General, Office of the Director General</w:t>
            </w:r>
          </w:p>
        </w:tc>
      </w:tr>
      <w:tr w:rsidR="008E3C45" w:rsidRPr="00997E60" w:rsidTr="0097024B">
        <w:trPr>
          <w:gridAfter w:val="1"/>
          <w:wAfter w:w="2920" w:type="dxa"/>
          <w:trHeight w:val="433"/>
        </w:trPr>
        <w:tc>
          <w:tcPr>
            <w:tcW w:w="22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E3C45" w:rsidRPr="0097024B" w:rsidRDefault="008E3C45" w:rsidP="0094136D">
            <w:pPr>
              <w:jc w:val="center"/>
              <w:rPr>
                <w:rFonts w:ascii="Calibri" w:hAnsi="Calibri"/>
                <w:color w:val="000000"/>
                <w:sz w:val="22"/>
                <w:szCs w:val="22"/>
                <w:lang w:val="en-CA"/>
              </w:rPr>
            </w:pPr>
          </w:p>
        </w:tc>
        <w:tc>
          <w:tcPr>
            <w:tcW w:w="2500" w:type="dxa"/>
            <w:vMerge/>
            <w:tcBorders>
              <w:top w:val="single" w:sz="4" w:space="0" w:color="auto"/>
              <w:left w:val="nil"/>
              <w:bottom w:val="single" w:sz="4" w:space="0" w:color="auto"/>
              <w:right w:val="single" w:sz="4" w:space="0" w:color="auto"/>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p>
        </w:tc>
        <w:tc>
          <w:tcPr>
            <w:tcW w:w="3100" w:type="dxa"/>
            <w:tcBorders>
              <w:top w:val="nil"/>
              <w:left w:val="nil"/>
              <w:bottom w:val="single" w:sz="4" w:space="0" w:color="auto"/>
              <w:right w:val="single" w:sz="4" w:space="0" w:color="auto"/>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Mrs. Diana Castillo - Trejo</w:t>
            </w:r>
          </w:p>
        </w:tc>
        <w:tc>
          <w:tcPr>
            <w:tcW w:w="2920" w:type="dxa"/>
            <w:tcBorders>
              <w:top w:val="nil"/>
              <w:left w:val="nil"/>
              <w:bottom w:val="single" w:sz="4" w:space="0" w:color="auto"/>
              <w:right w:val="single" w:sz="4" w:space="0" w:color="auto"/>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Deputy Director General</w:t>
            </w:r>
          </w:p>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Office of the Director General</w:t>
            </w:r>
          </w:p>
        </w:tc>
      </w:tr>
      <w:tr w:rsidR="008E3C45" w:rsidRPr="0097024B" w:rsidTr="0097024B">
        <w:trPr>
          <w:gridAfter w:val="1"/>
          <w:wAfter w:w="2920" w:type="dxa"/>
          <w:trHeight w:val="425"/>
        </w:trPr>
        <w:tc>
          <w:tcPr>
            <w:tcW w:w="22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E3C45" w:rsidRPr="0097024B" w:rsidRDefault="008E3C45" w:rsidP="0094136D">
            <w:pPr>
              <w:jc w:val="center"/>
              <w:rPr>
                <w:rFonts w:ascii="Calibri" w:hAnsi="Calibri"/>
                <w:color w:val="000000"/>
                <w:sz w:val="22"/>
                <w:szCs w:val="22"/>
                <w:lang w:val="en-CA"/>
              </w:rPr>
            </w:pPr>
          </w:p>
        </w:tc>
        <w:tc>
          <w:tcPr>
            <w:tcW w:w="2500" w:type="dxa"/>
            <w:vMerge/>
            <w:tcBorders>
              <w:top w:val="single" w:sz="4" w:space="0" w:color="auto"/>
              <w:left w:val="nil"/>
              <w:bottom w:val="single" w:sz="4" w:space="0" w:color="auto"/>
              <w:right w:val="single" w:sz="4" w:space="0" w:color="auto"/>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p>
        </w:tc>
        <w:tc>
          <w:tcPr>
            <w:tcW w:w="3100" w:type="dxa"/>
            <w:tcBorders>
              <w:top w:val="nil"/>
              <w:left w:val="nil"/>
              <w:bottom w:val="single" w:sz="4" w:space="0" w:color="auto"/>
              <w:right w:val="single" w:sz="4" w:space="0" w:color="auto"/>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Mrs. Marilyn Pinelo - Lee</w:t>
            </w:r>
          </w:p>
        </w:tc>
        <w:tc>
          <w:tcPr>
            <w:tcW w:w="2920" w:type="dxa"/>
            <w:tcBorders>
              <w:top w:val="nil"/>
              <w:left w:val="nil"/>
              <w:bottom w:val="single" w:sz="4" w:space="0" w:color="auto"/>
              <w:right w:val="single" w:sz="4" w:space="0" w:color="auto"/>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Manager, Economic Statistics Manager</w:t>
            </w:r>
          </w:p>
        </w:tc>
      </w:tr>
      <w:tr w:rsidR="008E3C45" w:rsidRPr="00997E60" w:rsidTr="0097024B">
        <w:trPr>
          <w:trHeight w:val="425"/>
        </w:trPr>
        <w:tc>
          <w:tcPr>
            <w:tcW w:w="22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E3C45" w:rsidRPr="0097024B" w:rsidRDefault="008E3C45" w:rsidP="0094136D">
            <w:pPr>
              <w:jc w:val="center"/>
              <w:rPr>
                <w:rFonts w:ascii="Calibri" w:hAnsi="Calibri"/>
                <w:color w:val="000000"/>
                <w:sz w:val="22"/>
                <w:szCs w:val="22"/>
                <w:lang w:val="en-CA"/>
              </w:rPr>
            </w:pPr>
          </w:p>
        </w:tc>
        <w:tc>
          <w:tcPr>
            <w:tcW w:w="2500" w:type="dxa"/>
            <w:vMerge/>
            <w:tcBorders>
              <w:top w:val="single" w:sz="4" w:space="0" w:color="auto"/>
              <w:left w:val="nil"/>
              <w:bottom w:val="single" w:sz="4" w:space="0" w:color="auto"/>
              <w:right w:val="single" w:sz="4" w:space="0" w:color="auto"/>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p>
        </w:tc>
        <w:tc>
          <w:tcPr>
            <w:tcW w:w="3100" w:type="dxa"/>
            <w:tcBorders>
              <w:top w:val="single" w:sz="6" w:space="0" w:color="000000"/>
              <w:left w:val="single" w:sz="4" w:space="0" w:color="auto"/>
              <w:bottom w:val="single" w:sz="6" w:space="0" w:color="000000"/>
              <w:right w:val="single" w:sz="6" w:space="0" w:color="000000"/>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Ms. Angelita Campbell</w:t>
            </w:r>
          </w:p>
        </w:tc>
        <w:tc>
          <w:tcPr>
            <w:tcW w:w="29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Statistician ll, Economic Statistics Department</w:t>
            </w:r>
          </w:p>
        </w:tc>
        <w:tc>
          <w:tcPr>
            <w:tcW w:w="2920" w:type="dxa"/>
            <w:shd w:val="clear" w:color="auto" w:fill="auto"/>
          </w:tcPr>
          <w:p w:rsidR="008E3C45" w:rsidRPr="0097024B" w:rsidRDefault="008E3C45" w:rsidP="0094136D">
            <w:pPr>
              <w:rPr>
                <w:lang w:val="en-CA"/>
              </w:rPr>
            </w:pPr>
          </w:p>
          <w:p w:rsidR="008E3C45" w:rsidRPr="0097024B" w:rsidRDefault="008E3C45" w:rsidP="0094136D">
            <w:pPr>
              <w:rPr>
                <w:lang w:val="en-CA"/>
              </w:rPr>
            </w:pPr>
          </w:p>
        </w:tc>
      </w:tr>
      <w:tr w:rsidR="008E3C45" w:rsidRPr="00997E60" w:rsidTr="0097024B">
        <w:trPr>
          <w:trHeight w:val="425"/>
        </w:trPr>
        <w:tc>
          <w:tcPr>
            <w:tcW w:w="22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E3C45" w:rsidRPr="0097024B" w:rsidRDefault="008E3C45" w:rsidP="0094136D">
            <w:pPr>
              <w:jc w:val="center"/>
              <w:rPr>
                <w:rFonts w:ascii="Calibri" w:hAnsi="Calibri"/>
                <w:color w:val="000000"/>
                <w:sz w:val="22"/>
                <w:szCs w:val="22"/>
                <w:lang w:val="en-CA"/>
              </w:rPr>
            </w:pPr>
          </w:p>
        </w:tc>
        <w:tc>
          <w:tcPr>
            <w:tcW w:w="2500" w:type="dxa"/>
            <w:vMerge/>
            <w:tcBorders>
              <w:top w:val="single" w:sz="4" w:space="0" w:color="auto"/>
              <w:left w:val="nil"/>
              <w:bottom w:val="single" w:sz="4" w:space="0" w:color="auto"/>
              <w:right w:val="single" w:sz="4" w:space="0" w:color="auto"/>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p>
        </w:tc>
        <w:tc>
          <w:tcPr>
            <w:tcW w:w="3100" w:type="dxa"/>
            <w:tcBorders>
              <w:top w:val="single" w:sz="6" w:space="0" w:color="000000"/>
              <w:left w:val="single" w:sz="4" w:space="0" w:color="auto"/>
              <w:bottom w:val="single" w:sz="6" w:space="0" w:color="000000"/>
              <w:right w:val="single" w:sz="6" w:space="0" w:color="000000"/>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Ms. Tiffany Vasquez</w:t>
            </w:r>
          </w:p>
        </w:tc>
        <w:tc>
          <w:tcPr>
            <w:tcW w:w="29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Statistician ll, Economic Statistics Department</w:t>
            </w:r>
          </w:p>
        </w:tc>
        <w:tc>
          <w:tcPr>
            <w:tcW w:w="2920" w:type="dxa"/>
            <w:shd w:val="clear" w:color="auto" w:fill="auto"/>
          </w:tcPr>
          <w:p w:rsidR="008E3C45" w:rsidRPr="0097024B" w:rsidRDefault="008E3C45" w:rsidP="0094136D">
            <w:pPr>
              <w:rPr>
                <w:lang w:val="en-CA"/>
              </w:rPr>
            </w:pPr>
          </w:p>
        </w:tc>
      </w:tr>
      <w:tr w:rsidR="008E3C45" w:rsidRPr="00997E60" w:rsidTr="0097024B">
        <w:trPr>
          <w:trHeight w:val="425"/>
        </w:trPr>
        <w:tc>
          <w:tcPr>
            <w:tcW w:w="22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E3C45" w:rsidRPr="0097024B" w:rsidRDefault="008E3C45" w:rsidP="0094136D">
            <w:pPr>
              <w:jc w:val="center"/>
              <w:rPr>
                <w:rFonts w:ascii="Calibri" w:hAnsi="Calibri"/>
                <w:color w:val="000000"/>
                <w:sz w:val="22"/>
                <w:szCs w:val="22"/>
                <w:lang w:val="en-CA"/>
              </w:rPr>
            </w:pPr>
          </w:p>
        </w:tc>
        <w:tc>
          <w:tcPr>
            <w:tcW w:w="2500" w:type="dxa"/>
            <w:vMerge/>
            <w:tcBorders>
              <w:top w:val="single" w:sz="4" w:space="0" w:color="auto"/>
              <w:left w:val="nil"/>
              <w:bottom w:val="single" w:sz="4" w:space="0" w:color="auto"/>
              <w:right w:val="single" w:sz="4" w:space="0" w:color="auto"/>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p>
        </w:tc>
        <w:tc>
          <w:tcPr>
            <w:tcW w:w="3100" w:type="dxa"/>
            <w:tcBorders>
              <w:top w:val="single" w:sz="6" w:space="0" w:color="000000"/>
              <w:left w:val="single" w:sz="4" w:space="0" w:color="auto"/>
              <w:bottom w:val="single" w:sz="6" w:space="0" w:color="000000"/>
              <w:right w:val="single" w:sz="6" w:space="0" w:color="000000"/>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Mr. Jefte Ochaeta</w:t>
            </w:r>
          </w:p>
        </w:tc>
        <w:tc>
          <w:tcPr>
            <w:tcW w:w="29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Statistician l, Economic Statistics Department</w:t>
            </w:r>
          </w:p>
        </w:tc>
        <w:tc>
          <w:tcPr>
            <w:tcW w:w="2920" w:type="dxa"/>
            <w:shd w:val="clear" w:color="auto" w:fill="auto"/>
          </w:tcPr>
          <w:p w:rsidR="008E3C45" w:rsidRPr="0097024B" w:rsidRDefault="008E3C45" w:rsidP="0094136D">
            <w:pPr>
              <w:rPr>
                <w:lang w:val="en-CA"/>
              </w:rPr>
            </w:pPr>
          </w:p>
        </w:tc>
      </w:tr>
      <w:tr w:rsidR="008E3C45" w:rsidRPr="00997E60" w:rsidTr="0097024B">
        <w:trPr>
          <w:trHeight w:val="425"/>
        </w:trPr>
        <w:tc>
          <w:tcPr>
            <w:tcW w:w="22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E3C45" w:rsidRPr="0097024B" w:rsidRDefault="008E3C45" w:rsidP="0094136D">
            <w:pPr>
              <w:jc w:val="center"/>
              <w:rPr>
                <w:rFonts w:ascii="Calibri" w:hAnsi="Calibri"/>
                <w:color w:val="000000"/>
                <w:sz w:val="22"/>
                <w:szCs w:val="22"/>
                <w:lang w:val="en-CA"/>
              </w:rPr>
            </w:pPr>
          </w:p>
        </w:tc>
        <w:tc>
          <w:tcPr>
            <w:tcW w:w="2500" w:type="dxa"/>
            <w:vMerge/>
            <w:tcBorders>
              <w:top w:val="single" w:sz="4" w:space="0" w:color="auto"/>
              <w:left w:val="nil"/>
              <w:bottom w:val="single" w:sz="4" w:space="0" w:color="auto"/>
              <w:right w:val="single" w:sz="4" w:space="0" w:color="auto"/>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p>
        </w:tc>
        <w:tc>
          <w:tcPr>
            <w:tcW w:w="3100" w:type="dxa"/>
            <w:tcBorders>
              <w:top w:val="single" w:sz="6" w:space="0" w:color="000000"/>
              <w:left w:val="single" w:sz="4" w:space="0" w:color="auto"/>
              <w:bottom w:val="single" w:sz="6" w:space="0" w:color="000000"/>
              <w:right w:val="single" w:sz="6" w:space="0" w:color="000000"/>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Ms. Jacqueline Sabal</w:t>
            </w:r>
          </w:p>
        </w:tc>
        <w:tc>
          <w:tcPr>
            <w:tcW w:w="29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Statistician ll, Economic Statistics Department</w:t>
            </w:r>
          </w:p>
        </w:tc>
        <w:tc>
          <w:tcPr>
            <w:tcW w:w="2920" w:type="dxa"/>
            <w:shd w:val="clear" w:color="auto" w:fill="auto"/>
          </w:tcPr>
          <w:p w:rsidR="008E3C45" w:rsidRPr="0097024B" w:rsidRDefault="008E3C45" w:rsidP="0094136D">
            <w:pPr>
              <w:rPr>
                <w:lang w:val="en-CA"/>
              </w:rPr>
            </w:pPr>
          </w:p>
        </w:tc>
      </w:tr>
      <w:tr w:rsidR="008E3C45" w:rsidRPr="00997E60" w:rsidTr="0097024B">
        <w:trPr>
          <w:gridAfter w:val="1"/>
          <w:wAfter w:w="2920" w:type="dxa"/>
          <w:trHeight w:val="425"/>
        </w:trPr>
        <w:tc>
          <w:tcPr>
            <w:tcW w:w="22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E3C45" w:rsidRPr="0097024B" w:rsidRDefault="008E3C45" w:rsidP="0094136D">
            <w:pPr>
              <w:jc w:val="center"/>
              <w:rPr>
                <w:rFonts w:ascii="Calibri" w:hAnsi="Calibri"/>
                <w:color w:val="000000"/>
                <w:sz w:val="22"/>
                <w:szCs w:val="22"/>
                <w:lang w:val="en-CA"/>
              </w:rPr>
            </w:pPr>
          </w:p>
        </w:tc>
        <w:tc>
          <w:tcPr>
            <w:tcW w:w="2500" w:type="dxa"/>
            <w:vMerge/>
            <w:tcBorders>
              <w:top w:val="single" w:sz="4" w:space="0" w:color="auto"/>
              <w:left w:val="nil"/>
              <w:bottom w:val="single" w:sz="4" w:space="0" w:color="auto"/>
              <w:right w:val="single" w:sz="4" w:space="0" w:color="auto"/>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p>
        </w:tc>
        <w:tc>
          <w:tcPr>
            <w:tcW w:w="3100" w:type="dxa"/>
            <w:tcBorders>
              <w:top w:val="single" w:sz="6" w:space="0" w:color="000000"/>
              <w:left w:val="single" w:sz="4" w:space="0" w:color="auto"/>
              <w:bottom w:val="single" w:sz="6" w:space="0" w:color="000000"/>
              <w:right w:val="single" w:sz="6" w:space="0" w:color="000000"/>
            </w:tcBorders>
            <w:shd w:val="clear" w:color="auto" w:fill="auto"/>
            <w:vAlign w:val="center"/>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Mr. Gian Aguilar</w:t>
            </w:r>
          </w:p>
        </w:tc>
        <w:tc>
          <w:tcPr>
            <w:tcW w:w="29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Programmer Analyst, System Development and Data Processing</w:t>
            </w:r>
          </w:p>
        </w:tc>
      </w:tr>
      <w:tr w:rsidR="008E3C45" w:rsidRPr="00997E60" w:rsidTr="0097024B">
        <w:trPr>
          <w:gridAfter w:val="1"/>
          <w:wAfter w:w="2920" w:type="dxa"/>
          <w:trHeight w:val="425"/>
        </w:trPr>
        <w:tc>
          <w:tcPr>
            <w:tcW w:w="22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E3C45" w:rsidRPr="0097024B" w:rsidRDefault="008E3C45" w:rsidP="0094136D">
            <w:pPr>
              <w:jc w:val="center"/>
              <w:rPr>
                <w:rFonts w:ascii="Calibri" w:hAnsi="Calibri"/>
                <w:color w:val="000000"/>
                <w:sz w:val="22"/>
                <w:szCs w:val="22"/>
                <w:lang w:val="en-CA"/>
              </w:rPr>
            </w:pPr>
          </w:p>
        </w:tc>
        <w:tc>
          <w:tcPr>
            <w:tcW w:w="2500" w:type="dxa"/>
            <w:vMerge/>
            <w:tcBorders>
              <w:top w:val="single" w:sz="4" w:space="0" w:color="auto"/>
              <w:left w:val="nil"/>
              <w:bottom w:val="single" w:sz="4" w:space="0" w:color="auto"/>
              <w:right w:val="single" w:sz="4" w:space="0" w:color="auto"/>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p>
        </w:tc>
        <w:tc>
          <w:tcPr>
            <w:tcW w:w="3100" w:type="dxa"/>
            <w:tcBorders>
              <w:top w:val="single" w:sz="6" w:space="0" w:color="000000"/>
              <w:left w:val="single" w:sz="4" w:space="0" w:color="auto"/>
              <w:bottom w:val="single" w:sz="6" w:space="0" w:color="000000"/>
              <w:right w:val="single" w:sz="6" w:space="0" w:color="000000"/>
            </w:tcBorders>
            <w:shd w:val="clear" w:color="auto" w:fill="auto"/>
            <w:vAlign w:val="center"/>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Mr. Melvyn Edenojie</w:t>
            </w:r>
          </w:p>
        </w:tc>
        <w:tc>
          <w:tcPr>
            <w:tcW w:w="29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 xml:space="preserve">Programmer Analyst, System Development and Data Processing </w:t>
            </w:r>
          </w:p>
        </w:tc>
      </w:tr>
      <w:tr w:rsidR="008E3C45" w:rsidRPr="00997E60" w:rsidTr="0097024B">
        <w:trPr>
          <w:gridAfter w:val="1"/>
          <w:wAfter w:w="2920" w:type="dxa"/>
          <w:trHeight w:val="425"/>
        </w:trPr>
        <w:tc>
          <w:tcPr>
            <w:tcW w:w="22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E3C45" w:rsidRPr="0097024B" w:rsidRDefault="008E3C45" w:rsidP="0094136D">
            <w:pPr>
              <w:jc w:val="center"/>
              <w:rPr>
                <w:rFonts w:ascii="Calibri" w:hAnsi="Calibri"/>
                <w:color w:val="000000"/>
                <w:sz w:val="22"/>
                <w:szCs w:val="22"/>
                <w:lang w:val="en-CA"/>
              </w:rPr>
            </w:pPr>
          </w:p>
        </w:tc>
        <w:tc>
          <w:tcPr>
            <w:tcW w:w="2500" w:type="dxa"/>
            <w:vMerge/>
            <w:tcBorders>
              <w:top w:val="single" w:sz="4" w:space="0" w:color="auto"/>
              <w:left w:val="nil"/>
              <w:bottom w:val="single" w:sz="4" w:space="0" w:color="auto"/>
              <w:right w:val="single" w:sz="4" w:space="0" w:color="auto"/>
            </w:tcBorders>
            <w:shd w:val="clear" w:color="auto" w:fill="auto"/>
            <w:vAlign w:val="center"/>
            <w:hideMark/>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p>
        </w:tc>
        <w:tc>
          <w:tcPr>
            <w:tcW w:w="3100" w:type="dxa"/>
            <w:tcBorders>
              <w:top w:val="single" w:sz="6" w:space="0" w:color="000000"/>
              <w:left w:val="single" w:sz="4" w:space="0" w:color="auto"/>
              <w:bottom w:val="single" w:sz="6" w:space="0" w:color="000000"/>
              <w:right w:val="single" w:sz="6" w:space="0" w:color="000000"/>
            </w:tcBorders>
            <w:shd w:val="clear" w:color="auto" w:fill="auto"/>
            <w:vAlign w:val="center"/>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Mr. Darren Cal</w:t>
            </w:r>
          </w:p>
        </w:tc>
        <w:tc>
          <w:tcPr>
            <w:tcW w:w="29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E3C45" w:rsidRPr="0097024B" w:rsidRDefault="008E3C45" w:rsidP="0097024B">
            <w:pPr>
              <w:pStyle w:val="NormalWeb"/>
              <w:spacing w:before="0" w:beforeAutospacing="0" w:after="0" w:afterAutospacing="0"/>
              <w:rPr>
                <w:rFonts w:ascii="Arial Narrow" w:hAnsi="Arial Narrow" w:cs="Helvetica"/>
                <w:color w:val="000000"/>
                <w:sz w:val="22"/>
                <w:szCs w:val="22"/>
              </w:rPr>
            </w:pPr>
            <w:r w:rsidRPr="0097024B">
              <w:rPr>
                <w:rFonts w:ascii="Arial Narrow" w:hAnsi="Arial Narrow" w:cs="Helvetica"/>
                <w:color w:val="000000"/>
                <w:sz w:val="22"/>
                <w:szCs w:val="22"/>
              </w:rPr>
              <w:t xml:space="preserve">University of Belize Intern,  Programmer, System Development and Data Processing </w:t>
            </w:r>
          </w:p>
        </w:tc>
      </w:tr>
    </w:tbl>
    <w:p w:rsidR="008E3C45" w:rsidRPr="00DD7B1D" w:rsidRDefault="008E3C45" w:rsidP="008E3C45">
      <w:pPr>
        <w:rPr>
          <w:highlight w:val="yellow"/>
          <w:lang w:val="en-CA"/>
        </w:rPr>
      </w:pPr>
    </w:p>
    <w:tbl>
      <w:tblPr>
        <w:tblW w:w="10800" w:type="dxa"/>
        <w:tblInd w:w="99" w:type="dxa"/>
        <w:tblLook w:val="04A0"/>
      </w:tblPr>
      <w:tblGrid>
        <w:gridCol w:w="2280"/>
        <w:gridCol w:w="2500"/>
        <w:gridCol w:w="3100"/>
        <w:gridCol w:w="2920"/>
      </w:tblGrid>
      <w:tr w:rsidR="008E3C45" w:rsidRPr="00032576" w:rsidTr="0097024B">
        <w:trPr>
          <w:trHeight w:val="300"/>
        </w:trPr>
        <w:tc>
          <w:tcPr>
            <w:tcW w:w="10800" w:type="dxa"/>
            <w:gridSpan w:val="4"/>
            <w:tcBorders>
              <w:top w:val="nil"/>
              <w:left w:val="nil"/>
              <w:bottom w:val="single" w:sz="4" w:space="0" w:color="auto"/>
              <w:right w:val="nil"/>
            </w:tcBorders>
            <w:shd w:val="clear" w:color="auto" w:fill="auto"/>
            <w:noWrap/>
            <w:vAlign w:val="bottom"/>
            <w:hideMark/>
          </w:tcPr>
          <w:p w:rsidR="008E3C45" w:rsidRPr="00032576" w:rsidRDefault="008E3C45" w:rsidP="0094136D">
            <w:pPr>
              <w:jc w:val="center"/>
              <w:rPr>
                <w:rFonts w:ascii="Calibri" w:hAnsi="Calibri"/>
                <w:b/>
                <w:bCs/>
                <w:color w:val="000000"/>
                <w:sz w:val="22"/>
                <w:szCs w:val="22"/>
              </w:rPr>
            </w:pPr>
            <w:r w:rsidRPr="00032576">
              <w:rPr>
                <w:rFonts w:ascii="Calibri" w:hAnsi="Calibri"/>
                <w:b/>
                <w:bCs/>
                <w:color w:val="000000"/>
                <w:sz w:val="22"/>
                <w:szCs w:val="22"/>
              </w:rPr>
              <w:t>Canadian participants</w:t>
            </w:r>
          </w:p>
        </w:tc>
      </w:tr>
      <w:tr w:rsidR="008E3C45" w:rsidRPr="00032576" w:rsidTr="0097024B">
        <w:trPr>
          <w:trHeight w:val="300"/>
        </w:trPr>
        <w:tc>
          <w:tcPr>
            <w:tcW w:w="2280" w:type="dxa"/>
            <w:tcBorders>
              <w:top w:val="nil"/>
              <w:left w:val="single" w:sz="4" w:space="0" w:color="auto"/>
              <w:bottom w:val="single" w:sz="4" w:space="0" w:color="auto"/>
              <w:right w:val="single" w:sz="4" w:space="0" w:color="auto"/>
            </w:tcBorders>
            <w:shd w:val="clear" w:color="auto" w:fill="auto"/>
            <w:vAlign w:val="bottom"/>
            <w:hideMark/>
          </w:tcPr>
          <w:p w:rsidR="008E3C45" w:rsidRPr="00032576" w:rsidRDefault="008E3C45" w:rsidP="0094136D">
            <w:pPr>
              <w:rPr>
                <w:rFonts w:ascii="Calibri" w:hAnsi="Calibri"/>
                <w:b/>
                <w:bCs/>
                <w:color w:val="000000"/>
                <w:sz w:val="22"/>
                <w:szCs w:val="22"/>
              </w:rPr>
            </w:pPr>
            <w:r w:rsidRPr="00032576">
              <w:rPr>
                <w:rFonts w:ascii="Calibri" w:hAnsi="Calibri"/>
                <w:b/>
                <w:bCs/>
                <w:color w:val="000000"/>
                <w:sz w:val="22"/>
                <w:szCs w:val="22"/>
              </w:rPr>
              <w:t xml:space="preserve">Country  </w:t>
            </w:r>
          </w:p>
        </w:tc>
        <w:tc>
          <w:tcPr>
            <w:tcW w:w="2500" w:type="dxa"/>
            <w:tcBorders>
              <w:top w:val="nil"/>
              <w:left w:val="nil"/>
              <w:bottom w:val="single" w:sz="4" w:space="0" w:color="auto"/>
              <w:right w:val="single" w:sz="4" w:space="0" w:color="auto"/>
            </w:tcBorders>
            <w:shd w:val="clear" w:color="auto" w:fill="auto"/>
            <w:vAlign w:val="bottom"/>
            <w:hideMark/>
          </w:tcPr>
          <w:p w:rsidR="008E3C45" w:rsidRPr="00032576" w:rsidRDefault="008E3C45" w:rsidP="0094136D">
            <w:pPr>
              <w:rPr>
                <w:rFonts w:ascii="Calibri" w:hAnsi="Calibri"/>
                <w:b/>
                <w:bCs/>
                <w:color w:val="000000"/>
                <w:sz w:val="22"/>
                <w:szCs w:val="22"/>
              </w:rPr>
            </w:pPr>
            <w:r w:rsidRPr="00032576">
              <w:rPr>
                <w:rFonts w:ascii="Calibri" w:hAnsi="Calibri"/>
                <w:b/>
                <w:bCs/>
                <w:color w:val="000000"/>
                <w:sz w:val="22"/>
                <w:szCs w:val="22"/>
              </w:rPr>
              <w:t>Organization</w:t>
            </w:r>
          </w:p>
        </w:tc>
        <w:tc>
          <w:tcPr>
            <w:tcW w:w="3100" w:type="dxa"/>
            <w:tcBorders>
              <w:top w:val="nil"/>
              <w:left w:val="nil"/>
              <w:bottom w:val="single" w:sz="4" w:space="0" w:color="auto"/>
              <w:right w:val="single" w:sz="4" w:space="0" w:color="auto"/>
            </w:tcBorders>
            <w:shd w:val="clear" w:color="auto" w:fill="auto"/>
            <w:vAlign w:val="bottom"/>
            <w:hideMark/>
          </w:tcPr>
          <w:p w:rsidR="008E3C45" w:rsidRPr="00032576" w:rsidRDefault="008E3C45" w:rsidP="0094136D">
            <w:pPr>
              <w:rPr>
                <w:rFonts w:ascii="Calibri" w:hAnsi="Calibri"/>
                <w:b/>
                <w:bCs/>
                <w:color w:val="000000"/>
                <w:sz w:val="22"/>
                <w:szCs w:val="22"/>
              </w:rPr>
            </w:pPr>
            <w:r w:rsidRPr="00032576">
              <w:rPr>
                <w:rFonts w:ascii="Calibri" w:hAnsi="Calibri"/>
                <w:b/>
                <w:bCs/>
                <w:color w:val="000000"/>
                <w:sz w:val="22"/>
                <w:szCs w:val="22"/>
              </w:rPr>
              <w:t>Participant name</w:t>
            </w:r>
          </w:p>
        </w:tc>
        <w:tc>
          <w:tcPr>
            <w:tcW w:w="2920" w:type="dxa"/>
            <w:tcBorders>
              <w:top w:val="nil"/>
              <w:left w:val="nil"/>
              <w:bottom w:val="single" w:sz="4" w:space="0" w:color="auto"/>
              <w:right w:val="single" w:sz="4" w:space="0" w:color="auto"/>
            </w:tcBorders>
            <w:shd w:val="clear" w:color="auto" w:fill="auto"/>
            <w:vAlign w:val="bottom"/>
            <w:hideMark/>
          </w:tcPr>
          <w:p w:rsidR="008E3C45" w:rsidRPr="00032576" w:rsidRDefault="008E3C45" w:rsidP="0094136D">
            <w:pPr>
              <w:rPr>
                <w:rFonts w:ascii="Calibri" w:hAnsi="Calibri"/>
                <w:b/>
                <w:bCs/>
                <w:color w:val="000000"/>
                <w:sz w:val="22"/>
                <w:szCs w:val="22"/>
              </w:rPr>
            </w:pPr>
            <w:r w:rsidRPr="00032576">
              <w:rPr>
                <w:rFonts w:ascii="Calibri" w:hAnsi="Calibri"/>
                <w:b/>
                <w:bCs/>
                <w:color w:val="000000"/>
                <w:sz w:val="22"/>
                <w:szCs w:val="22"/>
              </w:rPr>
              <w:t>Title</w:t>
            </w:r>
          </w:p>
        </w:tc>
      </w:tr>
      <w:tr w:rsidR="008E3C45" w:rsidRPr="00997E60" w:rsidTr="0097024B">
        <w:trPr>
          <w:trHeight w:val="808"/>
        </w:trPr>
        <w:tc>
          <w:tcPr>
            <w:tcW w:w="22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E3C45" w:rsidRPr="00032576" w:rsidRDefault="008E3C45" w:rsidP="0094136D">
            <w:pPr>
              <w:jc w:val="center"/>
              <w:rPr>
                <w:rFonts w:ascii="Calibri" w:hAnsi="Calibri"/>
                <w:color w:val="000000"/>
                <w:sz w:val="22"/>
                <w:szCs w:val="22"/>
              </w:rPr>
            </w:pPr>
            <w:r w:rsidRPr="00032576">
              <w:rPr>
                <w:rFonts w:ascii="Calibri" w:hAnsi="Calibri"/>
                <w:color w:val="000000"/>
                <w:sz w:val="22"/>
                <w:szCs w:val="22"/>
              </w:rPr>
              <w:t>Canada</w:t>
            </w:r>
          </w:p>
        </w:tc>
        <w:tc>
          <w:tcPr>
            <w:tcW w:w="2500" w:type="dxa"/>
            <w:vMerge w:val="restart"/>
            <w:tcBorders>
              <w:top w:val="nil"/>
              <w:left w:val="single" w:sz="4" w:space="0" w:color="auto"/>
              <w:bottom w:val="single" w:sz="4" w:space="0" w:color="000000"/>
              <w:right w:val="single" w:sz="4" w:space="0" w:color="auto"/>
            </w:tcBorders>
            <w:shd w:val="clear" w:color="auto" w:fill="auto"/>
            <w:vAlign w:val="center"/>
            <w:hideMark/>
          </w:tcPr>
          <w:p w:rsidR="008E3C45" w:rsidRPr="00032576" w:rsidRDefault="008E3C45" w:rsidP="0094136D">
            <w:pPr>
              <w:jc w:val="center"/>
              <w:rPr>
                <w:rFonts w:ascii="Calibri" w:hAnsi="Calibri"/>
                <w:color w:val="000000"/>
                <w:sz w:val="22"/>
                <w:szCs w:val="22"/>
              </w:rPr>
            </w:pPr>
            <w:r w:rsidRPr="00032576">
              <w:rPr>
                <w:rFonts w:ascii="Calibri" w:hAnsi="Calibri"/>
                <w:color w:val="000000"/>
                <w:sz w:val="22"/>
                <w:szCs w:val="22"/>
              </w:rPr>
              <w:t>Statistics Canada</w:t>
            </w:r>
          </w:p>
        </w:tc>
        <w:tc>
          <w:tcPr>
            <w:tcW w:w="3100" w:type="dxa"/>
            <w:tcBorders>
              <w:top w:val="single" w:sz="4" w:space="0" w:color="auto"/>
              <w:left w:val="nil"/>
              <w:bottom w:val="single" w:sz="4" w:space="0" w:color="auto"/>
              <w:right w:val="single" w:sz="4" w:space="0" w:color="auto"/>
            </w:tcBorders>
            <w:shd w:val="clear" w:color="auto" w:fill="auto"/>
            <w:vAlign w:val="center"/>
          </w:tcPr>
          <w:p w:rsidR="008E3C45" w:rsidRPr="00032576" w:rsidRDefault="008E3C45" w:rsidP="0094136D">
            <w:pPr>
              <w:rPr>
                <w:rFonts w:ascii="Calibri" w:hAnsi="Calibri"/>
                <w:color w:val="000000"/>
                <w:sz w:val="22"/>
                <w:szCs w:val="22"/>
                <w:lang w:val="en-CA"/>
              </w:rPr>
            </w:pPr>
            <w:r w:rsidRPr="00032576">
              <w:rPr>
                <w:rFonts w:ascii="Calibri" w:hAnsi="Calibri"/>
                <w:color w:val="000000"/>
                <w:sz w:val="22"/>
                <w:szCs w:val="22"/>
                <w:lang w:val="en-CA"/>
              </w:rPr>
              <w:t>Mr. Claude Poirier</w:t>
            </w:r>
          </w:p>
        </w:tc>
        <w:tc>
          <w:tcPr>
            <w:tcW w:w="2920" w:type="dxa"/>
            <w:tcBorders>
              <w:top w:val="single" w:sz="4" w:space="0" w:color="auto"/>
              <w:left w:val="nil"/>
              <w:bottom w:val="single" w:sz="4" w:space="0" w:color="auto"/>
              <w:right w:val="single" w:sz="4" w:space="0" w:color="auto"/>
            </w:tcBorders>
            <w:shd w:val="clear" w:color="auto" w:fill="auto"/>
            <w:vAlign w:val="center"/>
          </w:tcPr>
          <w:p w:rsidR="008E3C45" w:rsidRPr="00032576" w:rsidRDefault="008E3C45" w:rsidP="0094136D">
            <w:pPr>
              <w:rPr>
                <w:rFonts w:ascii="Calibri" w:hAnsi="Calibri"/>
                <w:color w:val="000000"/>
                <w:sz w:val="22"/>
                <w:szCs w:val="22"/>
                <w:lang w:val="en-CA"/>
              </w:rPr>
            </w:pPr>
            <w:r w:rsidRPr="00032576">
              <w:rPr>
                <w:rFonts w:ascii="Calibri" w:hAnsi="Calibri"/>
                <w:color w:val="000000"/>
                <w:sz w:val="22"/>
                <w:szCs w:val="22"/>
                <w:lang w:val="en-CA"/>
              </w:rPr>
              <w:t>Assistant Director, Business Survey Methods Division</w:t>
            </w:r>
          </w:p>
          <w:p w:rsidR="008E3C45" w:rsidRPr="00032576" w:rsidRDefault="008E3C45" w:rsidP="0094136D">
            <w:pPr>
              <w:rPr>
                <w:rFonts w:ascii="Calibri" w:hAnsi="Calibri"/>
                <w:color w:val="000000"/>
                <w:sz w:val="22"/>
                <w:szCs w:val="22"/>
                <w:lang w:val="en-US"/>
              </w:rPr>
            </w:pPr>
          </w:p>
        </w:tc>
      </w:tr>
      <w:tr w:rsidR="008E3C45" w:rsidRPr="00997E60" w:rsidTr="0097024B">
        <w:trPr>
          <w:trHeight w:val="425"/>
        </w:trPr>
        <w:tc>
          <w:tcPr>
            <w:tcW w:w="2280" w:type="dxa"/>
            <w:vMerge/>
            <w:tcBorders>
              <w:left w:val="single" w:sz="4" w:space="0" w:color="auto"/>
              <w:bottom w:val="single" w:sz="4" w:space="0" w:color="auto"/>
              <w:right w:val="single" w:sz="4" w:space="0" w:color="auto"/>
            </w:tcBorders>
            <w:shd w:val="clear" w:color="auto" w:fill="auto"/>
            <w:vAlign w:val="bottom"/>
            <w:hideMark/>
          </w:tcPr>
          <w:p w:rsidR="008E3C45" w:rsidRPr="00DD7B1D" w:rsidRDefault="008E3C45" w:rsidP="0094136D">
            <w:pPr>
              <w:rPr>
                <w:rFonts w:ascii="Calibri" w:hAnsi="Calibri"/>
                <w:color w:val="000000"/>
                <w:sz w:val="22"/>
                <w:szCs w:val="22"/>
                <w:highlight w:val="yellow"/>
                <w:lang w:val="en-CA"/>
              </w:rPr>
            </w:pPr>
          </w:p>
        </w:tc>
        <w:tc>
          <w:tcPr>
            <w:tcW w:w="2500" w:type="dxa"/>
            <w:vMerge/>
            <w:tcBorders>
              <w:top w:val="nil"/>
              <w:left w:val="single" w:sz="4" w:space="0" w:color="auto"/>
              <w:bottom w:val="single" w:sz="4" w:space="0" w:color="000000"/>
              <w:right w:val="single" w:sz="4" w:space="0" w:color="auto"/>
            </w:tcBorders>
            <w:shd w:val="clear" w:color="auto" w:fill="auto"/>
            <w:vAlign w:val="center"/>
            <w:hideMark/>
          </w:tcPr>
          <w:p w:rsidR="008E3C45" w:rsidRPr="00032576" w:rsidRDefault="008E3C45" w:rsidP="0094136D">
            <w:pPr>
              <w:rPr>
                <w:rFonts w:ascii="Calibri" w:hAnsi="Calibri"/>
                <w:color w:val="000000"/>
                <w:sz w:val="22"/>
                <w:szCs w:val="22"/>
                <w:lang w:val="en-CA"/>
              </w:rPr>
            </w:pPr>
          </w:p>
        </w:tc>
        <w:tc>
          <w:tcPr>
            <w:tcW w:w="3100" w:type="dxa"/>
            <w:tcBorders>
              <w:top w:val="single" w:sz="4" w:space="0" w:color="auto"/>
              <w:left w:val="nil"/>
              <w:bottom w:val="single" w:sz="4" w:space="0" w:color="auto"/>
              <w:right w:val="single" w:sz="4" w:space="0" w:color="auto"/>
            </w:tcBorders>
            <w:shd w:val="clear" w:color="auto" w:fill="auto"/>
            <w:vAlign w:val="center"/>
          </w:tcPr>
          <w:p w:rsidR="008E3C45" w:rsidRPr="00032576" w:rsidRDefault="008E3C45" w:rsidP="0094136D">
            <w:pPr>
              <w:rPr>
                <w:rFonts w:ascii="Calibri" w:hAnsi="Calibri"/>
                <w:color w:val="000000"/>
                <w:sz w:val="22"/>
                <w:szCs w:val="22"/>
                <w:lang w:val="en-CA"/>
              </w:rPr>
            </w:pPr>
            <w:r w:rsidRPr="00032576">
              <w:rPr>
                <w:rFonts w:ascii="Calibri" w:hAnsi="Calibri"/>
                <w:color w:val="000000"/>
                <w:sz w:val="22"/>
                <w:szCs w:val="22"/>
                <w:lang w:val="en-CA"/>
              </w:rPr>
              <w:t>Mr. Richard La</w:t>
            </w:r>
            <w:r>
              <w:rPr>
                <w:rFonts w:ascii="Calibri" w:hAnsi="Calibri"/>
                <w:color w:val="000000"/>
                <w:sz w:val="22"/>
                <w:szCs w:val="22"/>
                <w:lang w:val="en-CA"/>
              </w:rPr>
              <w:t>r</w:t>
            </w:r>
            <w:r w:rsidRPr="00032576">
              <w:rPr>
                <w:rFonts w:ascii="Calibri" w:hAnsi="Calibri"/>
                <w:color w:val="000000"/>
                <w:sz w:val="22"/>
                <w:szCs w:val="22"/>
                <w:lang w:val="en-CA"/>
              </w:rPr>
              <w:t>o</w:t>
            </w:r>
            <w:r>
              <w:rPr>
                <w:rFonts w:ascii="Calibri" w:hAnsi="Calibri"/>
                <w:color w:val="000000"/>
                <w:sz w:val="22"/>
                <w:szCs w:val="22"/>
                <w:lang w:val="en-CA"/>
              </w:rPr>
              <w:t>c</w:t>
            </w:r>
            <w:r w:rsidRPr="00032576">
              <w:rPr>
                <w:rFonts w:ascii="Calibri" w:hAnsi="Calibri"/>
                <w:color w:val="000000"/>
                <w:sz w:val="22"/>
                <w:szCs w:val="22"/>
                <w:lang w:val="en-CA"/>
              </w:rPr>
              <w:t>he</w:t>
            </w:r>
          </w:p>
        </w:tc>
        <w:tc>
          <w:tcPr>
            <w:tcW w:w="2920" w:type="dxa"/>
            <w:tcBorders>
              <w:top w:val="single" w:sz="4" w:space="0" w:color="auto"/>
              <w:left w:val="nil"/>
              <w:bottom w:val="single" w:sz="4" w:space="0" w:color="auto"/>
              <w:right w:val="single" w:sz="4" w:space="0" w:color="auto"/>
            </w:tcBorders>
            <w:shd w:val="clear" w:color="auto" w:fill="auto"/>
            <w:vAlign w:val="center"/>
          </w:tcPr>
          <w:p w:rsidR="008E3C45" w:rsidRPr="00032576" w:rsidRDefault="008E3C45" w:rsidP="0094136D">
            <w:pPr>
              <w:rPr>
                <w:rFonts w:ascii="Calibri" w:hAnsi="Calibri"/>
                <w:color w:val="000000"/>
                <w:sz w:val="22"/>
                <w:szCs w:val="22"/>
                <w:lang w:val="en-CA"/>
              </w:rPr>
            </w:pPr>
            <w:r w:rsidRPr="00032576">
              <w:rPr>
                <w:rFonts w:ascii="Calibri" w:hAnsi="Calibri"/>
                <w:color w:val="000000"/>
                <w:sz w:val="22"/>
                <w:szCs w:val="22"/>
                <w:lang w:val="en-CA"/>
              </w:rPr>
              <w:t>Senior Methodologist, Business Survey Methods Division</w:t>
            </w:r>
          </w:p>
        </w:tc>
      </w:tr>
      <w:tr w:rsidR="008E3C45" w:rsidRPr="00997E60" w:rsidTr="0097024B">
        <w:trPr>
          <w:trHeight w:val="874"/>
        </w:trPr>
        <w:tc>
          <w:tcPr>
            <w:tcW w:w="2280" w:type="dxa"/>
            <w:vMerge/>
            <w:tcBorders>
              <w:left w:val="single" w:sz="4" w:space="0" w:color="auto"/>
              <w:bottom w:val="single" w:sz="4" w:space="0" w:color="auto"/>
              <w:right w:val="single" w:sz="4" w:space="0" w:color="auto"/>
            </w:tcBorders>
            <w:shd w:val="clear" w:color="auto" w:fill="auto"/>
            <w:vAlign w:val="bottom"/>
            <w:hideMark/>
          </w:tcPr>
          <w:p w:rsidR="008E3C45" w:rsidRPr="00DD7B1D" w:rsidRDefault="008E3C45" w:rsidP="0094136D">
            <w:pPr>
              <w:rPr>
                <w:rFonts w:ascii="Calibri" w:hAnsi="Calibri"/>
                <w:color w:val="000000"/>
                <w:sz w:val="22"/>
                <w:szCs w:val="22"/>
                <w:highlight w:val="yellow"/>
                <w:lang w:val="en-CA"/>
              </w:rPr>
            </w:pPr>
          </w:p>
        </w:tc>
        <w:tc>
          <w:tcPr>
            <w:tcW w:w="2500" w:type="dxa"/>
            <w:vMerge/>
            <w:tcBorders>
              <w:top w:val="nil"/>
              <w:left w:val="single" w:sz="4" w:space="0" w:color="auto"/>
              <w:bottom w:val="single" w:sz="4" w:space="0" w:color="000000"/>
              <w:right w:val="single" w:sz="4" w:space="0" w:color="auto"/>
            </w:tcBorders>
            <w:shd w:val="clear" w:color="auto" w:fill="auto"/>
            <w:vAlign w:val="center"/>
            <w:hideMark/>
          </w:tcPr>
          <w:p w:rsidR="008E3C45" w:rsidRPr="00032576" w:rsidRDefault="008E3C45" w:rsidP="0094136D">
            <w:pPr>
              <w:rPr>
                <w:rFonts w:ascii="Calibri" w:hAnsi="Calibri"/>
                <w:color w:val="000000"/>
                <w:sz w:val="22"/>
                <w:szCs w:val="22"/>
                <w:lang w:val="en-CA"/>
              </w:rPr>
            </w:pPr>
          </w:p>
        </w:tc>
        <w:tc>
          <w:tcPr>
            <w:tcW w:w="3100" w:type="dxa"/>
            <w:tcBorders>
              <w:top w:val="single" w:sz="4" w:space="0" w:color="auto"/>
              <w:left w:val="nil"/>
              <w:bottom w:val="single" w:sz="4" w:space="0" w:color="auto"/>
              <w:right w:val="single" w:sz="4" w:space="0" w:color="auto"/>
            </w:tcBorders>
            <w:shd w:val="clear" w:color="auto" w:fill="auto"/>
            <w:vAlign w:val="center"/>
            <w:hideMark/>
          </w:tcPr>
          <w:p w:rsidR="008E3C45" w:rsidRPr="00032576" w:rsidRDefault="008E3C45" w:rsidP="0094136D">
            <w:pPr>
              <w:rPr>
                <w:rFonts w:ascii="Calibri" w:hAnsi="Calibri"/>
                <w:color w:val="000000"/>
                <w:sz w:val="22"/>
                <w:szCs w:val="22"/>
                <w:lang w:val="en-CA"/>
              </w:rPr>
            </w:pPr>
            <w:r w:rsidRPr="00032576">
              <w:rPr>
                <w:rFonts w:ascii="Calibri" w:hAnsi="Calibri"/>
                <w:color w:val="000000"/>
                <w:sz w:val="22"/>
                <w:szCs w:val="22"/>
                <w:lang w:val="en-CA"/>
              </w:rPr>
              <w:t>Mr. François Couture</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rsidR="008E3C45" w:rsidRPr="00032576" w:rsidRDefault="008E3C45" w:rsidP="0094136D">
            <w:pPr>
              <w:rPr>
                <w:rFonts w:ascii="Calibri" w:hAnsi="Calibri"/>
                <w:color w:val="000000"/>
                <w:sz w:val="22"/>
                <w:szCs w:val="22"/>
                <w:lang w:val="en-CA"/>
              </w:rPr>
            </w:pPr>
            <w:r w:rsidRPr="00032576">
              <w:rPr>
                <w:rFonts w:ascii="Calibri" w:hAnsi="Calibri"/>
                <w:color w:val="000000"/>
                <w:sz w:val="22"/>
                <w:szCs w:val="22"/>
                <w:lang w:val="en-CA"/>
              </w:rPr>
              <w:t>Data Processing and Analysis Officer, Enterprise Statistics Division</w:t>
            </w:r>
          </w:p>
        </w:tc>
      </w:tr>
    </w:tbl>
    <w:p w:rsidR="004F72D0" w:rsidRDefault="004F72D0" w:rsidP="008E3C45">
      <w:pPr>
        <w:rPr>
          <w:rFonts w:ascii="Arial" w:hAnsi="Arial" w:cs="Arial"/>
          <w:sz w:val="22"/>
          <w:szCs w:val="22"/>
          <w:lang w:val="en-US"/>
        </w:rPr>
      </w:pPr>
    </w:p>
    <w:p w:rsidR="004F72D0" w:rsidRDefault="004F72D0">
      <w:pPr>
        <w:rPr>
          <w:rFonts w:ascii="Arial" w:hAnsi="Arial" w:cs="Arial"/>
          <w:sz w:val="22"/>
          <w:szCs w:val="22"/>
          <w:lang w:val="en-US"/>
        </w:rPr>
      </w:pPr>
      <w:r>
        <w:rPr>
          <w:rFonts w:ascii="Arial" w:hAnsi="Arial" w:cs="Arial"/>
          <w:sz w:val="22"/>
          <w:szCs w:val="22"/>
          <w:lang w:val="en-US"/>
        </w:rPr>
        <w:br w:type="page"/>
      </w:r>
    </w:p>
    <w:p w:rsidR="004F72D0" w:rsidRPr="00874FFC" w:rsidRDefault="004F72D0" w:rsidP="004F72D0">
      <w:pPr>
        <w:jc w:val="center"/>
        <w:rPr>
          <w:b/>
          <w:sz w:val="32"/>
          <w:szCs w:val="32"/>
          <w:u w:val="single"/>
          <w:lang w:val="en-US"/>
        </w:rPr>
      </w:pPr>
      <w:r w:rsidRPr="00874FFC">
        <w:rPr>
          <w:b/>
          <w:sz w:val="32"/>
          <w:szCs w:val="32"/>
          <w:u w:val="single"/>
          <w:lang w:val="en-US"/>
        </w:rPr>
        <w:lastRenderedPageBreak/>
        <w:t xml:space="preserve">Appendix 3 - </w:t>
      </w:r>
      <w:r w:rsidRPr="00874FFC">
        <w:rPr>
          <w:b/>
          <w:sz w:val="32"/>
          <w:szCs w:val="32"/>
          <w:u w:val="single"/>
        </w:rPr>
        <w:t>IT development and resources requirements</w:t>
      </w:r>
    </w:p>
    <w:p w:rsidR="004F72D0" w:rsidRDefault="004F72D0" w:rsidP="004F72D0">
      <w:pPr>
        <w:rPr>
          <w:rFonts w:ascii="Arial" w:hAnsi="Arial" w:cs="Arial"/>
          <w:b/>
          <w:szCs w:val="24"/>
        </w:rPr>
      </w:pPr>
    </w:p>
    <w:p w:rsidR="004F72D0" w:rsidRDefault="004F72D0" w:rsidP="004F72D0">
      <w:pPr>
        <w:rPr>
          <w:rFonts w:ascii="Arial" w:hAnsi="Arial" w:cs="Arial"/>
          <w:b/>
          <w:szCs w:val="24"/>
        </w:rPr>
      </w:pPr>
    </w:p>
    <w:p w:rsidR="004F72D0" w:rsidRPr="00874FFC" w:rsidRDefault="004F72D0" w:rsidP="004F72D0">
      <w:pPr>
        <w:spacing w:after="120"/>
        <w:rPr>
          <w:rFonts w:ascii="Arial" w:hAnsi="Arial" w:cs="Arial"/>
          <w:sz w:val="22"/>
          <w:szCs w:val="22"/>
          <w:u w:val="single"/>
        </w:rPr>
      </w:pPr>
      <w:r w:rsidRPr="00874FFC">
        <w:rPr>
          <w:rFonts w:ascii="Arial" w:hAnsi="Arial" w:cs="Arial"/>
          <w:sz w:val="22"/>
          <w:szCs w:val="22"/>
          <w:u w:val="single"/>
        </w:rPr>
        <w:t>Business Establishment Survey</w:t>
      </w:r>
    </w:p>
    <w:p w:rsidR="004F72D0" w:rsidRPr="00874FFC" w:rsidRDefault="004F72D0" w:rsidP="004F72D0">
      <w:pPr>
        <w:pStyle w:val="Paragraphedeliste"/>
        <w:numPr>
          <w:ilvl w:val="0"/>
          <w:numId w:val="14"/>
        </w:numPr>
        <w:spacing w:after="160" w:line="259" w:lineRule="auto"/>
        <w:rPr>
          <w:rFonts w:ascii="Arial" w:hAnsi="Arial" w:cs="Arial"/>
          <w:sz w:val="22"/>
          <w:szCs w:val="22"/>
        </w:rPr>
      </w:pPr>
      <w:r w:rsidRPr="00874FFC">
        <w:rPr>
          <w:rFonts w:ascii="Arial" w:hAnsi="Arial" w:cs="Arial"/>
          <w:sz w:val="22"/>
          <w:szCs w:val="22"/>
        </w:rPr>
        <w:t>10 questionnaire types</w:t>
      </w:r>
    </w:p>
    <w:p w:rsidR="004F72D0" w:rsidRPr="00874FFC" w:rsidRDefault="004F72D0" w:rsidP="004F72D0">
      <w:pPr>
        <w:pStyle w:val="Paragraphedeliste"/>
        <w:numPr>
          <w:ilvl w:val="1"/>
          <w:numId w:val="14"/>
        </w:numPr>
        <w:spacing w:after="160" w:line="259" w:lineRule="auto"/>
        <w:rPr>
          <w:rFonts w:ascii="Arial" w:hAnsi="Arial" w:cs="Arial"/>
          <w:sz w:val="22"/>
          <w:szCs w:val="22"/>
        </w:rPr>
      </w:pPr>
      <w:r w:rsidRPr="00874FFC">
        <w:rPr>
          <w:rFonts w:ascii="Arial" w:hAnsi="Arial" w:cs="Arial"/>
          <w:sz w:val="22"/>
          <w:szCs w:val="22"/>
        </w:rPr>
        <w:t>5 generic modules</w:t>
      </w:r>
    </w:p>
    <w:p w:rsidR="004F72D0" w:rsidRPr="00874FFC" w:rsidRDefault="004F72D0" w:rsidP="004F72D0">
      <w:pPr>
        <w:pStyle w:val="Paragraphedeliste"/>
        <w:numPr>
          <w:ilvl w:val="1"/>
          <w:numId w:val="14"/>
        </w:numPr>
        <w:spacing w:after="160" w:line="259" w:lineRule="auto"/>
        <w:rPr>
          <w:rFonts w:ascii="Arial" w:hAnsi="Arial" w:cs="Arial"/>
          <w:sz w:val="22"/>
          <w:szCs w:val="22"/>
        </w:rPr>
      </w:pPr>
      <w:r w:rsidRPr="00874FFC">
        <w:rPr>
          <w:rFonts w:ascii="Arial" w:hAnsi="Arial" w:cs="Arial"/>
          <w:sz w:val="22"/>
          <w:szCs w:val="22"/>
        </w:rPr>
        <w:t>17 industry specific modules</w:t>
      </w:r>
    </w:p>
    <w:p w:rsidR="004F72D0" w:rsidRPr="00874FFC" w:rsidRDefault="004F72D0" w:rsidP="004F72D0">
      <w:pPr>
        <w:pStyle w:val="Paragraphedeliste"/>
        <w:numPr>
          <w:ilvl w:val="1"/>
          <w:numId w:val="14"/>
        </w:numPr>
        <w:spacing w:after="160" w:line="259" w:lineRule="auto"/>
        <w:rPr>
          <w:rFonts w:ascii="Arial" w:hAnsi="Arial" w:cs="Arial"/>
          <w:sz w:val="22"/>
          <w:szCs w:val="22"/>
        </w:rPr>
      </w:pPr>
      <w:r w:rsidRPr="00874FFC">
        <w:rPr>
          <w:rFonts w:ascii="Arial" w:hAnsi="Arial" w:cs="Arial"/>
          <w:sz w:val="22"/>
          <w:szCs w:val="22"/>
        </w:rPr>
        <w:t>319 distinct variables</w:t>
      </w:r>
    </w:p>
    <w:p w:rsidR="004F72D0" w:rsidRPr="00874FFC" w:rsidRDefault="004F72D0" w:rsidP="004F72D0">
      <w:pPr>
        <w:pStyle w:val="Paragraphedeliste"/>
        <w:numPr>
          <w:ilvl w:val="1"/>
          <w:numId w:val="14"/>
        </w:numPr>
        <w:spacing w:after="160" w:line="259" w:lineRule="auto"/>
        <w:rPr>
          <w:rFonts w:ascii="Arial" w:hAnsi="Arial" w:cs="Arial"/>
          <w:sz w:val="22"/>
          <w:szCs w:val="22"/>
        </w:rPr>
      </w:pPr>
      <w:r w:rsidRPr="00874FFC">
        <w:rPr>
          <w:rFonts w:ascii="Arial" w:hAnsi="Arial" w:cs="Arial"/>
          <w:sz w:val="22"/>
          <w:szCs w:val="22"/>
        </w:rPr>
        <w:t>40-60 derived variables (estimated)</w:t>
      </w:r>
    </w:p>
    <w:p w:rsidR="004F72D0" w:rsidRPr="00874FFC" w:rsidRDefault="004F72D0" w:rsidP="004F72D0">
      <w:pPr>
        <w:pStyle w:val="Paragraphedeliste"/>
        <w:numPr>
          <w:ilvl w:val="0"/>
          <w:numId w:val="14"/>
        </w:numPr>
        <w:spacing w:after="160" w:line="259" w:lineRule="auto"/>
        <w:rPr>
          <w:rFonts w:ascii="Arial" w:hAnsi="Arial" w:cs="Arial"/>
          <w:sz w:val="22"/>
          <w:szCs w:val="22"/>
        </w:rPr>
      </w:pPr>
      <w:r w:rsidRPr="00874FFC">
        <w:rPr>
          <w:rFonts w:ascii="Arial" w:hAnsi="Arial" w:cs="Arial"/>
          <w:sz w:val="22"/>
          <w:szCs w:val="22"/>
        </w:rPr>
        <w:t>Number of records</w:t>
      </w:r>
    </w:p>
    <w:p w:rsidR="004F72D0" w:rsidRPr="00874FFC" w:rsidRDefault="004F72D0" w:rsidP="004F72D0">
      <w:pPr>
        <w:pStyle w:val="Paragraphedeliste"/>
        <w:numPr>
          <w:ilvl w:val="1"/>
          <w:numId w:val="14"/>
        </w:numPr>
        <w:spacing w:after="160" w:line="259" w:lineRule="auto"/>
        <w:rPr>
          <w:rFonts w:ascii="Arial" w:hAnsi="Arial" w:cs="Arial"/>
          <w:sz w:val="22"/>
          <w:szCs w:val="22"/>
        </w:rPr>
      </w:pPr>
      <w:r w:rsidRPr="00874FFC">
        <w:rPr>
          <w:rFonts w:ascii="Arial" w:hAnsi="Arial" w:cs="Arial"/>
          <w:sz w:val="22"/>
          <w:szCs w:val="22"/>
        </w:rPr>
        <w:t>4,100 sample</w:t>
      </w:r>
    </w:p>
    <w:p w:rsidR="004F72D0" w:rsidRPr="00874FFC" w:rsidRDefault="004F72D0" w:rsidP="004F72D0">
      <w:pPr>
        <w:pStyle w:val="Paragraphedeliste"/>
        <w:numPr>
          <w:ilvl w:val="1"/>
          <w:numId w:val="14"/>
        </w:numPr>
        <w:spacing w:after="160" w:line="259" w:lineRule="auto"/>
        <w:rPr>
          <w:rFonts w:ascii="Arial" w:hAnsi="Arial" w:cs="Arial"/>
          <w:sz w:val="22"/>
          <w:szCs w:val="22"/>
        </w:rPr>
      </w:pPr>
      <w:r w:rsidRPr="00874FFC">
        <w:rPr>
          <w:rFonts w:ascii="Arial" w:hAnsi="Arial" w:cs="Arial"/>
          <w:sz w:val="22"/>
          <w:szCs w:val="22"/>
        </w:rPr>
        <w:t>2,000 usable records (estimated)</w:t>
      </w:r>
    </w:p>
    <w:p w:rsidR="004F72D0" w:rsidRPr="00874FFC" w:rsidRDefault="004F72D0" w:rsidP="004F72D0">
      <w:pPr>
        <w:pStyle w:val="Paragraphedeliste"/>
        <w:numPr>
          <w:ilvl w:val="2"/>
          <w:numId w:val="14"/>
        </w:numPr>
        <w:spacing w:after="160" w:line="259" w:lineRule="auto"/>
        <w:rPr>
          <w:rFonts w:ascii="Arial" w:hAnsi="Arial" w:cs="Arial"/>
          <w:sz w:val="22"/>
          <w:szCs w:val="22"/>
        </w:rPr>
      </w:pPr>
      <w:r w:rsidRPr="00874FFC">
        <w:rPr>
          <w:rFonts w:ascii="Arial" w:hAnsi="Arial" w:cs="Arial"/>
          <w:sz w:val="22"/>
          <w:szCs w:val="22"/>
        </w:rPr>
        <w:t>Require preliminary E&amp;I (1200)</w:t>
      </w:r>
    </w:p>
    <w:p w:rsidR="004F72D0" w:rsidRPr="00874FFC" w:rsidRDefault="004F72D0" w:rsidP="004F72D0">
      <w:pPr>
        <w:pStyle w:val="Paragraphedeliste"/>
        <w:numPr>
          <w:ilvl w:val="2"/>
          <w:numId w:val="14"/>
        </w:numPr>
        <w:spacing w:after="160" w:line="259" w:lineRule="auto"/>
        <w:rPr>
          <w:rFonts w:ascii="Arial" w:hAnsi="Arial" w:cs="Arial"/>
          <w:sz w:val="22"/>
          <w:szCs w:val="22"/>
        </w:rPr>
      </w:pPr>
      <w:r w:rsidRPr="00874FFC">
        <w:rPr>
          <w:rFonts w:ascii="Arial" w:hAnsi="Arial" w:cs="Arial"/>
          <w:sz w:val="22"/>
          <w:szCs w:val="22"/>
        </w:rPr>
        <w:t>Require donor imputation (800)</w:t>
      </w:r>
    </w:p>
    <w:p w:rsidR="004F72D0" w:rsidRDefault="004F72D0" w:rsidP="004F72D0">
      <w:pPr>
        <w:rPr>
          <w:rFonts w:ascii="Arial" w:hAnsi="Arial" w:cs="Arial"/>
          <w:sz w:val="22"/>
          <w:szCs w:val="22"/>
          <w:u w:val="single"/>
        </w:rPr>
      </w:pPr>
    </w:p>
    <w:p w:rsidR="004F72D0" w:rsidRPr="00874FFC" w:rsidRDefault="004F72D0" w:rsidP="004F72D0">
      <w:pPr>
        <w:spacing w:after="120"/>
        <w:rPr>
          <w:rFonts w:ascii="Arial" w:hAnsi="Arial" w:cs="Arial"/>
          <w:sz w:val="22"/>
          <w:szCs w:val="22"/>
          <w:u w:val="single"/>
        </w:rPr>
      </w:pPr>
      <w:r w:rsidRPr="00874FFC">
        <w:rPr>
          <w:rFonts w:ascii="Arial" w:hAnsi="Arial" w:cs="Arial"/>
          <w:sz w:val="22"/>
          <w:szCs w:val="22"/>
          <w:u w:val="single"/>
        </w:rPr>
        <w:t>Estimates of development effort by process</w:t>
      </w:r>
    </w:p>
    <w:tbl>
      <w:tblPr>
        <w:tblStyle w:val="GridTable1Light"/>
        <w:tblW w:w="0" w:type="auto"/>
        <w:tblLook w:val="04A0"/>
      </w:tblPr>
      <w:tblGrid>
        <w:gridCol w:w="3539"/>
        <w:gridCol w:w="2523"/>
        <w:gridCol w:w="2410"/>
      </w:tblGrid>
      <w:tr w:rsidR="004F72D0" w:rsidRPr="00874FFC" w:rsidTr="00697102">
        <w:trPr>
          <w:cnfStyle w:val="100000000000"/>
        </w:trPr>
        <w:tc>
          <w:tcPr>
            <w:cnfStyle w:val="001000000000"/>
            <w:tcW w:w="3539" w:type="dxa"/>
          </w:tcPr>
          <w:p w:rsidR="004F72D0" w:rsidRPr="00874FFC" w:rsidRDefault="004F72D0" w:rsidP="00697102">
            <w:pPr>
              <w:spacing w:before="60" w:after="60"/>
              <w:rPr>
                <w:rFonts w:ascii="Arial" w:hAnsi="Arial" w:cs="Arial"/>
              </w:rPr>
            </w:pPr>
            <w:r w:rsidRPr="00874FFC">
              <w:rPr>
                <w:rFonts w:ascii="Arial" w:hAnsi="Arial" w:cs="Arial"/>
              </w:rPr>
              <w:t>Process (E&amp;I)</w:t>
            </w:r>
          </w:p>
        </w:tc>
        <w:tc>
          <w:tcPr>
            <w:tcW w:w="2523" w:type="dxa"/>
          </w:tcPr>
          <w:p w:rsidR="004F72D0" w:rsidRPr="00874FFC" w:rsidRDefault="004F72D0" w:rsidP="00697102">
            <w:pPr>
              <w:spacing w:before="60" w:after="60"/>
              <w:cnfStyle w:val="100000000000"/>
              <w:rPr>
                <w:rFonts w:ascii="Arial" w:hAnsi="Arial" w:cs="Arial"/>
              </w:rPr>
            </w:pPr>
            <w:r w:rsidRPr="00874FFC">
              <w:rPr>
                <w:rFonts w:ascii="Arial" w:hAnsi="Arial" w:cs="Arial"/>
              </w:rPr>
              <w:t>OPTION 1</w:t>
            </w:r>
          </w:p>
          <w:p w:rsidR="004F72D0" w:rsidRPr="00874FFC" w:rsidRDefault="004F72D0" w:rsidP="00697102">
            <w:pPr>
              <w:spacing w:before="60" w:after="60"/>
              <w:cnfStyle w:val="100000000000"/>
              <w:rPr>
                <w:rFonts w:ascii="Arial" w:hAnsi="Arial" w:cs="Arial"/>
              </w:rPr>
            </w:pPr>
            <w:r w:rsidRPr="00874FFC">
              <w:rPr>
                <w:rFonts w:ascii="Arial" w:hAnsi="Arial" w:cs="Arial"/>
              </w:rPr>
              <w:t>Automated solution -</w:t>
            </w:r>
          </w:p>
          <w:p w:rsidR="004F72D0" w:rsidRPr="00874FFC" w:rsidRDefault="004F72D0" w:rsidP="00697102">
            <w:pPr>
              <w:spacing w:before="60" w:after="60"/>
              <w:cnfStyle w:val="100000000000"/>
              <w:rPr>
                <w:rFonts w:ascii="Arial" w:hAnsi="Arial" w:cs="Arial"/>
              </w:rPr>
            </w:pPr>
            <w:r w:rsidRPr="00874FFC">
              <w:rPr>
                <w:rFonts w:ascii="Arial" w:hAnsi="Arial" w:cs="Arial"/>
              </w:rPr>
              <w:t>IT days</w:t>
            </w:r>
          </w:p>
        </w:tc>
        <w:tc>
          <w:tcPr>
            <w:tcW w:w="2410" w:type="dxa"/>
          </w:tcPr>
          <w:p w:rsidR="004F72D0" w:rsidRPr="00874FFC" w:rsidRDefault="004F72D0" w:rsidP="00697102">
            <w:pPr>
              <w:spacing w:before="60" w:after="60"/>
              <w:cnfStyle w:val="100000000000"/>
              <w:rPr>
                <w:rFonts w:ascii="Arial" w:hAnsi="Arial" w:cs="Arial"/>
              </w:rPr>
            </w:pPr>
            <w:r w:rsidRPr="00874FFC">
              <w:rPr>
                <w:rFonts w:ascii="Arial" w:hAnsi="Arial" w:cs="Arial"/>
              </w:rPr>
              <w:t>OPTION 2</w:t>
            </w:r>
          </w:p>
          <w:p w:rsidR="004F72D0" w:rsidRPr="00874FFC" w:rsidRDefault="004F72D0" w:rsidP="00697102">
            <w:pPr>
              <w:spacing w:before="60" w:after="60"/>
              <w:cnfStyle w:val="100000000000"/>
              <w:rPr>
                <w:rFonts w:ascii="Arial" w:hAnsi="Arial" w:cs="Arial"/>
              </w:rPr>
            </w:pPr>
            <w:r w:rsidRPr="00874FFC">
              <w:rPr>
                <w:rFonts w:ascii="Arial" w:hAnsi="Arial" w:cs="Arial"/>
              </w:rPr>
              <w:t>Manual solution  -Economic staff days</w:t>
            </w:r>
          </w:p>
        </w:tc>
      </w:tr>
      <w:tr w:rsidR="004F72D0" w:rsidRPr="00874FFC" w:rsidTr="00697102">
        <w:tc>
          <w:tcPr>
            <w:cnfStyle w:val="001000000000"/>
            <w:tcW w:w="3539" w:type="dxa"/>
          </w:tcPr>
          <w:p w:rsidR="004F72D0" w:rsidRPr="00874FFC" w:rsidRDefault="004F72D0" w:rsidP="00697102">
            <w:pPr>
              <w:spacing w:before="60" w:after="60"/>
              <w:rPr>
                <w:rFonts w:ascii="Arial" w:hAnsi="Arial" w:cs="Arial"/>
                <w:b w:val="0"/>
              </w:rPr>
            </w:pPr>
            <w:r w:rsidRPr="00874FFC">
              <w:rPr>
                <w:rFonts w:ascii="Arial" w:hAnsi="Arial" w:cs="Arial"/>
                <w:b w:val="0"/>
              </w:rPr>
              <w:t>Preliminary E&amp;I</w:t>
            </w:r>
          </w:p>
        </w:tc>
        <w:tc>
          <w:tcPr>
            <w:tcW w:w="2523" w:type="dxa"/>
          </w:tcPr>
          <w:p w:rsidR="004F72D0" w:rsidRPr="00874FFC" w:rsidRDefault="004F72D0" w:rsidP="00697102">
            <w:pPr>
              <w:spacing w:before="60" w:after="60"/>
              <w:jc w:val="center"/>
              <w:cnfStyle w:val="000000000000"/>
              <w:rPr>
                <w:rFonts w:ascii="Arial" w:hAnsi="Arial" w:cs="Arial"/>
              </w:rPr>
            </w:pPr>
            <w:r w:rsidRPr="00874FFC">
              <w:rPr>
                <w:rFonts w:ascii="Arial" w:hAnsi="Arial" w:cs="Arial"/>
              </w:rPr>
              <w:t>15</w:t>
            </w:r>
          </w:p>
        </w:tc>
        <w:tc>
          <w:tcPr>
            <w:tcW w:w="2410" w:type="dxa"/>
          </w:tcPr>
          <w:p w:rsidR="004F72D0" w:rsidRPr="00874FFC" w:rsidRDefault="004F72D0" w:rsidP="00697102">
            <w:pPr>
              <w:spacing w:before="60" w:after="60"/>
              <w:jc w:val="center"/>
              <w:cnfStyle w:val="000000000000"/>
              <w:rPr>
                <w:rFonts w:ascii="Arial" w:hAnsi="Arial" w:cs="Arial"/>
              </w:rPr>
            </w:pPr>
            <w:r w:rsidRPr="00874FFC">
              <w:rPr>
                <w:rFonts w:ascii="Arial" w:hAnsi="Arial" w:cs="Arial"/>
              </w:rPr>
              <w:t>60</w:t>
            </w:r>
          </w:p>
        </w:tc>
      </w:tr>
      <w:tr w:rsidR="004F72D0" w:rsidRPr="00874FFC" w:rsidTr="00697102">
        <w:tc>
          <w:tcPr>
            <w:cnfStyle w:val="001000000000"/>
            <w:tcW w:w="3539" w:type="dxa"/>
          </w:tcPr>
          <w:p w:rsidR="004F72D0" w:rsidRPr="00874FFC" w:rsidRDefault="004F72D0" w:rsidP="00697102">
            <w:pPr>
              <w:spacing w:before="60" w:after="60"/>
              <w:rPr>
                <w:rFonts w:ascii="Arial" w:hAnsi="Arial" w:cs="Arial"/>
                <w:b w:val="0"/>
              </w:rPr>
            </w:pPr>
            <w:r w:rsidRPr="00874FFC">
              <w:rPr>
                <w:rFonts w:ascii="Arial" w:hAnsi="Arial" w:cs="Arial"/>
                <w:b w:val="0"/>
              </w:rPr>
              <w:t>Define imputation groups</w:t>
            </w:r>
          </w:p>
        </w:tc>
        <w:tc>
          <w:tcPr>
            <w:tcW w:w="2523" w:type="dxa"/>
          </w:tcPr>
          <w:p w:rsidR="004F72D0" w:rsidRPr="00874FFC" w:rsidRDefault="004F72D0" w:rsidP="00697102">
            <w:pPr>
              <w:spacing w:before="60" w:after="60"/>
              <w:jc w:val="center"/>
              <w:cnfStyle w:val="000000000000"/>
              <w:rPr>
                <w:rFonts w:ascii="Arial" w:hAnsi="Arial" w:cs="Arial"/>
              </w:rPr>
            </w:pPr>
            <w:r w:rsidRPr="00874FFC">
              <w:rPr>
                <w:rFonts w:ascii="Arial" w:hAnsi="Arial" w:cs="Arial"/>
              </w:rPr>
              <w:t>3</w:t>
            </w:r>
          </w:p>
        </w:tc>
        <w:tc>
          <w:tcPr>
            <w:tcW w:w="2410" w:type="dxa"/>
          </w:tcPr>
          <w:p w:rsidR="004F72D0" w:rsidRPr="00874FFC" w:rsidRDefault="004F72D0" w:rsidP="00697102">
            <w:pPr>
              <w:spacing w:before="60" w:after="60"/>
              <w:jc w:val="center"/>
              <w:cnfStyle w:val="000000000000"/>
              <w:rPr>
                <w:rFonts w:ascii="Arial" w:hAnsi="Arial" w:cs="Arial"/>
              </w:rPr>
            </w:pPr>
            <w:r w:rsidRPr="00874FFC">
              <w:rPr>
                <w:rFonts w:ascii="Arial" w:hAnsi="Arial" w:cs="Arial"/>
              </w:rPr>
              <w:t>n/a</w:t>
            </w:r>
          </w:p>
        </w:tc>
      </w:tr>
      <w:tr w:rsidR="004F72D0" w:rsidRPr="00874FFC" w:rsidTr="00697102">
        <w:tc>
          <w:tcPr>
            <w:cnfStyle w:val="001000000000"/>
            <w:tcW w:w="3539" w:type="dxa"/>
          </w:tcPr>
          <w:p w:rsidR="004F72D0" w:rsidRPr="00874FFC" w:rsidRDefault="004F72D0" w:rsidP="00697102">
            <w:pPr>
              <w:spacing w:before="60" w:after="60"/>
              <w:rPr>
                <w:rFonts w:ascii="Arial" w:hAnsi="Arial" w:cs="Arial"/>
                <w:b w:val="0"/>
              </w:rPr>
            </w:pPr>
            <w:r w:rsidRPr="00874FFC">
              <w:rPr>
                <w:rFonts w:ascii="Arial" w:hAnsi="Arial" w:cs="Arial"/>
                <w:b w:val="0"/>
              </w:rPr>
              <w:t>Donor selection and imputation</w:t>
            </w:r>
          </w:p>
        </w:tc>
        <w:tc>
          <w:tcPr>
            <w:tcW w:w="2523" w:type="dxa"/>
          </w:tcPr>
          <w:p w:rsidR="004F72D0" w:rsidRPr="00874FFC" w:rsidRDefault="004F72D0" w:rsidP="00697102">
            <w:pPr>
              <w:spacing w:before="60" w:after="60"/>
              <w:jc w:val="center"/>
              <w:cnfStyle w:val="000000000000"/>
              <w:rPr>
                <w:rFonts w:ascii="Arial" w:hAnsi="Arial" w:cs="Arial"/>
              </w:rPr>
            </w:pPr>
            <w:r w:rsidRPr="00874FFC">
              <w:rPr>
                <w:rFonts w:ascii="Arial" w:hAnsi="Arial" w:cs="Arial"/>
              </w:rPr>
              <w:t>10</w:t>
            </w:r>
          </w:p>
        </w:tc>
        <w:tc>
          <w:tcPr>
            <w:tcW w:w="2410" w:type="dxa"/>
          </w:tcPr>
          <w:p w:rsidR="004F72D0" w:rsidRPr="00874FFC" w:rsidRDefault="004F72D0" w:rsidP="00697102">
            <w:pPr>
              <w:spacing w:before="60" w:after="60"/>
              <w:jc w:val="center"/>
              <w:cnfStyle w:val="000000000000"/>
              <w:rPr>
                <w:rFonts w:ascii="Arial" w:hAnsi="Arial" w:cs="Arial"/>
              </w:rPr>
            </w:pPr>
            <w:r w:rsidRPr="00874FFC">
              <w:rPr>
                <w:rFonts w:ascii="Arial" w:hAnsi="Arial" w:cs="Arial"/>
              </w:rPr>
              <w:t>25</w:t>
            </w:r>
          </w:p>
        </w:tc>
      </w:tr>
      <w:tr w:rsidR="004F72D0" w:rsidRPr="00874FFC" w:rsidTr="00697102">
        <w:tc>
          <w:tcPr>
            <w:cnfStyle w:val="001000000000"/>
            <w:tcW w:w="3539" w:type="dxa"/>
          </w:tcPr>
          <w:p w:rsidR="004F72D0" w:rsidRPr="00874FFC" w:rsidRDefault="004F72D0" w:rsidP="00697102">
            <w:pPr>
              <w:spacing w:before="60" w:after="60"/>
              <w:rPr>
                <w:rFonts w:ascii="Arial" w:hAnsi="Arial" w:cs="Arial"/>
                <w:b w:val="0"/>
              </w:rPr>
            </w:pPr>
            <w:r w:rsidRPr="00874FFC">
              <w:rPr>
                <w:rFonts w:ascii="Arial" w:hAnsi="Arial" w:cs="Arial"/>
                <w:b w:val="0"/>
              </w:rPr>
              <w:t>Post E&amp;I</w:t>
            </w:r>
          </w:p>
        </w:tc>
        <w:tc>
          <w:tcPr>
            <w:tcW w:w="2523" w:type="dxa"/>
          </w:tcPr>
          <w:p w:rsidR="004F72D0" w:rsidRPr="00874FFC" w:rsidRDefault="004F72D0" w:rsidP="00697102">
            <w:pPr>
              <w:spacing w:before="60" w:after="60"/>
              <w:jc w:val="center"/>
              <w:cnfStyle w:val="000000000000"/>
              <w:rPr>
                <w:rFonts w:ascii="Arial" w:hAnsi="Arial" w:cs="Arial"/>
              </w:rPr>
            </w:pPr>
            <w:r w:rsidRPr="00874FFC">
              <w:rPr>
                <w:rFonts w:ascii="Arial" w:hAnsi="Arial" w:cs="Arial"/>
              </w:rPr>
              <w:t>3</w:t>
            </w:r>
          </w:p>
        </w:tc>
        <w:tc>
          <w:tcPr>
            <w:tcW w:w="2410" w:type="dxa"/>
          </w:tcPr>
          <w:p w:rsidR="004F72D0" w:rsidRPr="00874FFC" w:rsidRDefault="004F72D0" w:rsidP="00697102">
            <w:pPr>
              <w:spacing w:before="60" w:after="60"/>
              <w:jc w:val="center"/>
              <w:cnfStyle w:val="000000000000"/>
              <w:rPr>
                <w:rFonts w:ascii="Arial" w:hAnsi="Arial" w:cs="Arial"/>
              </w:rPr>
            </w:pPr>
            <w:r w:rsidRPr="00874FFC">
              <w:rPr>
                <w:rFonts w:ascii="Arial" w:hAnsi="Arial" w:cs="Arial"/>
              </w:rPr>
              <w:t>n/a</w:t>
            </w:r>
          </w:p>
        </w:tc>
      </w:tr>
      <w:tr w:rsidR="004F72D0" w:rsidRPr="00874FFC" w:rsidTr="00697102">
        <w:tc>
          <w:tcPr>
            <w:cnfStyle w:val="001000000000"/>
            <w:tcW w:w="3539" w:type="dxa"/>
          </w:tcPr>
          <w:p w:rsidR="004F72D0" w:rsidRPr="00874FFC" w:rsidRDefault="004F72D0" w:rsidP="00697102">
            <w:pPr>
              <w:spacing w:before="60" w:after="60"/>
              <w:rPr>
                <w:rFonts w:ascii="Arial" w:hAnsi="Arial" w:cs="Arial"/>
              </w:rPr>
            </w:pPr>
            <w:r w:rsidRPr="00874FFC">
              <w:rPr>
                <w:rFonts w:ascii="Arial" w:hAnsi="Arial" w:cs="Arial"/>
              </w:rPr>
              <w:t>Total</w:t>
            </w:r>
          </w:p>
        </w:tc>
        <w:tc>
          <w:tcPr>
            <w:tcW w:w="2523" w:type="dxa"/>
          </w:tcPr>
          <w:p w:rsidR="004F72D0" w:rsidRPr="00874FFC" w:rsidRDefault="004F72D0" w:rsidP="00697102">
            <w:pPr>
              <w:spacing w:before="60" w:after="60"/>
              <w:jc w:val="center"/>
              <w:cnfStyle w:val="000000000000"/>
              <w:rPr>
                <w:rFonts w:ascii="Arial" w:hAnsi="Arial" w:cs="Arial"/>
                <w:b/>
              </w:rPr>
            </w:pPr>
            <w:r w:rsidRPr="00874FFC">
              <w:rPr>
                <w:rFonts w:ascii="Arial" w:hAnsi="Arial" w:cs="Arial"/>
                <w:b/>
              </w:rPr>
              <w:t>31</w:t>
            </w:r>
          </w:p>
        </w:tc>
        <w:tc>
          <w:tcPr>
            <w:tcW w:w="2410" w:type="dxa"/>
          </w:tcPr>
          <w:p w:rsidR="004F72D0" w:rsidRPr="00874FFC" w:rsidRDefault="004F72D0" w:rsidP="00697102">
            <w:pPr>
              <w:spacing w:before="60" w:after="60"/>
              <w:jc w:val="center"/>
              <w:cnfStyle w:val="000000000000"/>
              <w:rPr>
                <w:rFonts w:ascii="Arial" w:hAnsi="Arial" w:cs="Arial"/>
                <w:b/>
              </w:rPr>
            </w:pPr>
            <w:r w:rsidRPr="00874FFC">
              <w:rPr>
                <w:rFonts w:ascii="Arial" w:hAnsi="Arial" w:cs="Arial"/>
                <w:b/>
              </w:rPr>
              <w:t>85</w:t>
            </w:r>
          </w:p>
        </w:tc>
      </w:tr>
    </w:tbl>
    <w:p w:rsidR="004F72D0" w:rsidRPr="00874FFC" w:rsidRDefault="004F72D0" w:rsidP="004F72D0">
      <w:pPr>
        <w:rPr>
          <w:rFonts w:ascii="Arial" w:hAnsi="Arial" w:cs="Arial"/>
          <w:sz w:val="22"/>
          <w:szCs w:val="22"/>
        </w:rPr>
      </w:pPr>
    </w:p>
    <w:p w:rsidR="004F72D0" w:rsidRPr="00874FFC" w:rsidRDefault="004F72D0" w:rsidP="004F72D0">
      <w:pPr>
        <w:spacing w:after="120"/>
        <w:rPr>
          <w:rFonts w:ascii="Arial" w:hAnsi="Arial" w:cs="Arial"/>
          <w:sz w:val="22"/>
          <w:szCs w:val="22"/>
          <w:u w:val="single"/>
        </w:rPr>
      </w:pPr>
      <w:r w:rsidRPr="00874FFC">
        <w:rPr>
          <w:rFonts w:ascii="Arial" w:hAnsi="Arial" w:cs="Arial"/>
          <w:sz w:val="22"/>
          <w:szCs w:val="22"/>
          <w:u w:val="single"/>
        </w:rPr>
        <w:t>High level BES deliverables calendar</w:t>
      </w:r>
    </w:p>
    <w:p w:rsidR="004F72D0" w:rsidRPr="00874FFC" w:rsidRDefault="004F72D0" w:rsidP="004F72D0">
      <w:pPr>
        <w:pStyle w:val="Paragraphedeliste"/>
        <w:numPr>
          <w:ilvl w:val="0"/>
          <w:numId w:val="15"/>
        </w:numPr>
        <w:spacing w:after="160" w:line="259" w:lineRule="auto"/>
        <w:rPr>
          <w:rFonts w:ascii="Arial" w:hAnsi="Arial" w:cs="Arial"/>
          <w:sz w:val="22"/>
          <w:szCs w:val="22"/>
          <w:u w:val="single"/>
        </w:rPr>
      </w:pPr>
      <w:r w:rsidRPr="00874FFC">
        <w:rPr>
          <w:rFonts w:ascii="Arial" w:hAnsi="Arial" w:cs="Arial"/>
          <w:sz w:val="22"/>
          <w:szCs w:val="22"/>
        </w:rPr>
        <w:t>Delivery of final Post E&amp;I dataset as input to SPSS – October 31, 2016</w:t>
      </w:r>
    </w:p>
    <w:p w:rsidR="004F72D0" w:rsidRPr="00874FFC" w:rsidRDefault="004F72D0" w:rsidP="004F72D0">
      <w:pPr>
        <w:pStyle w:val="Paragraphedeliste"/>
        <w:numPr>
          <w:ilvl w:val="0"/>
          <w:numId w:val="15"/>
        </w:numPr>
        <w:spacing w:after="160" w:line="259" w:lineRule="auto"/>
        <w:rPr>
          <w:rFonts w:ascii="Arial" w:hAnsi="Arial" w:cs="Arial"/>
          <w:sz w:val="22"/>
          <w:szCs w:val="22"/>
          <w:u w:val="single"/>
        </w:rPr>
      </w:pPr>
      <w:r w:rsidRPr="00874FFC">
        <w:rPr>
          <w:rFonts w:ascii="Arial" w:hAnsi="Arial" w:cs="Arial"/>
          <w:sz w:val="22"/>
          <w:szCs w:val="22"/>
        </w:rPr>
        <w:t>Survey estimates – November 2016</w:t>
      </w:r>
    </w:p>
    <w:p w:rsidR="004F72D0" w:rsidRPr="00874FFC" w:rsidRDefault="004F72D0" w:rsidP="004F72D0">
      <w:pPr>
        <w:pStyle w:val="Paragraphedeliste"/>
        <w:numPr>
          <w:ilvl w:val="0"/>
          <w:numId w:val="15"/>
        </w:numPr>
        <w:spacing w:after="160" w:line="259" w:lineRule="auto"/>
        <w:rPr>
          <w:rFonts w:ascii="Arial" w:hAnsi="Arial" w:cs="Arial"/>
          <w:sz w:val="22"/>
          <w:szCs w:val="22"/>
          <w:u w:val="single"/>
        </w:rPr>
      </w:pPr>
      <w:r w:rsidRPr="00874FFC">
        <w:rPr>
          <w:rFonts w:ascii="Arial" w:hAnsi="Arial" w:cs="Arial"/>
          <w:sz w:val="22"/>
          <w:szCs w:val="22"/>
        </w:rPr>
        <w:t>Balance SUT tables – 2017</w:t>
      </w:r>
    </w:p>
    <w:p w:rsidR="004F72D0" w:rsidRDefault="004F72D0" w:rsidP="004F72D0">
      <w:pPr>
        <w:rPr>
          <w:rFonts w:ascii="Arial" w:hAnsi="Arial" w:cs="Arial"/>
          <w:sz w:val="22"/>
          <w:szCs w:val="22"/>
          <w:lang w:val="en-US"/>
        </w:rPr>
      </w:pPr>
    </w:p>
    <w:p w:rsidR="008E3C45" w:rsidRDefault="008E3C45" w:rsidP="008E3C45">
      <w:pPr>
        <w:rPr>
          <w:rFonts w:ascii="Arial" w:hAnsi="Arial" w:cs="Arial"/>
          <w:sz w:val="22"/>
          <w:szCs w:val="22"/>
          <w:lang w:val="en-US"/>
        </w:rPr>
      </w:pPr>
    </w:p>
    <w:sectPr w:rsidR="008E3C45" w:rsidSect="005632C7">
      <w:type w:val="continuous"/>
      <w:pgSz w:w="12242" w:h="15842" w:code="1"/>
      <w:pgMar w:top="851" w:right="851" w:bottom="851" w:left="85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9D2" w:rsidRDefault="00C559D2">
      <w:r>
        <w:separator/>
      </w:r>
    </w:p>
  </w:endnote>
  <w:endnote w:type="continuationSeparator" w:id="0">
    <w:p w:rsidR="00C559D2" w:rsidRDefault="00C559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03D" w:rsidRDefault="00EB055E" w:rsidP="00D54E8C">
    <w:pPr>
      <w:pStyle w:val="Pieddepage"/>
      <w:framePr w:wrap="around" w:vAnchor="text" w:hAnchor="margin" w:xAlign="center" w:y="1"/>
      <w:rPr>
        <w:rStyle w:val="Numrodepage"/>
      </w:rPr>
    </w:pPr>
    <w:r>
      <w:rPr>
        <w:rStyle w:val="Numrodepage"/>
      </w:rPr>
      <w:fldChar w:fldCharType="begin"/>
    </w:r>
    <w:r w:rsidR="0080303D">
      <w:rPr>
        <w:rStyle w:val="Numrodepage"/>
      </w:rPr>
      <w:instrText xml:space="preserve">PAGE  </w:instrText>
    </w:r>
    <w:r>
      <w:rPr>
        <w:rStyle w:val="Numrodepage"/>
      </w:rPr>
      <w:fldChar w:fldCharType="end"/>
    </w:r>
  </w:p>
  <w:p w:rsidR="0080303D" w:rsidRDefault="0080303D">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03D" w:rsidRDefault="0080303D" w:rsidP="00D701E4">
    <w:pPr>
      <w:pStyle w:val="Pieddepage"/>
      <w:framePr w:wrap="around" w:vAnchor="text" w:hAnchor="margin" w:xAlign="center" w:y="1"/>
      <w:rPr>
        <w:rStyle w:val="Numrodepage"/>
        <w:rFonts w:ascii="Arial" w:hAnsi="Arial"/>
      </w:rPr>
    </w:pPr>
    <w:r>
      <w:rPr>
        <w:rStyle w:val="Numrodepage"/>
      </w:rPr>
      <w:tab/>
    </w:r>
    <w:r>
      <w:rPr>
        <w:rStyle w:val="Numrodepage"/>
      </w:rPr>
      <w:tab/>
    </w:r>
  </w:p>
  <w:p w:rsidR="0080303D" w:rsidRDefault="00EB055E" w:rsidP="00D701E4">
    <w:pPr>
      <w:pStyle w:val="Pieddepage"/>
      <w:framePr w:wrap="around" w:vAnchor="text" w:hAnchor="margin" w:xAlign="center" w:y="1"/>
      <w:ind w:right="360"/>
      <w:jc w:val="right"/>
      <w:rPr>
        <w:rStyle w:val="Numrodepage"/>
        <w:rFonts w:ascii="Arial" w:hAnsi="Arial"/>
      </w:rPr>
    </w:pPr>
    <w:r>
      <w:rPr>
        <w:rStyle w:val="Numrodepage"/>
      </w:rPr>
      <w:fldChar w:fldCharType="begin"/>
    </w:r>
    <w:r w:rsidR="0080303D">
      <w:rPr>
        <w:rStyle w:val="Numrodepage"/>
      </w:rPr>
      <w:instrText xml:space="preserve"> PAGE </w:instrText>
    </w:r>
    <w:r>
      <w:rPr>
        <w:rStyle w:val="Numrodepage"/>
      </w:rPr>
      <w:fldChar w:fldCharType="separate"/>
    </w:r>
    <w:r w:rsidR="00CC2953">
      <w:rPr>
        <w:rStyle w:val="Numrodepage"/>
        <w:noProof/>
      </w:rPr>
      <w:t>1</w:t>
    </w:r>
    <w:r>
      <w:rPr>
        <w:rStyle w:val="Numrodepage"/>
      </w:rPr>
      <w:fldChar w:fldCharType="end"/>
    </w:r>
  </w:p>
  <w:p w:rsidR="0080303D" w:rsidRDefault="0080303D" w:rsidP="00D701E4">
    <w:pPr>
      <w:pStyle w:val="Pieddepage"/>
      <w:framePr w:wrap="around" w:vAnchor="text" w:hAnchor="margin" w:xAlign="center" w:y="1"/>
      <w:ind w:right="360"/>
      <w:rPr>
        <w:rStyle w:val="Numrodepage"/>
      </w:rPr>
    </w:pPr>
  </w:p>
  <w:p w:rsidR="0080303D" w:rsidRDefault="0080303D" w:rsidP="00D701E4">
    <w:pPr>
      <w:pStyle w:val="Pieddepage"/>
      <w:framePr w:wrap="around" w:vAnchor="text" w:hAnchor="margin" w:xAlign="center" w:y="1"/>
      <w:ind w:right="360"/>
      <w:rPr>
        <w:rStyle w:val="Numrodepage"/>
      </w:rPr>
    </w:pPr>
  </w:p>
  <w:p w:rsidR="0080303D" w:rsidRDefault="0080303D">
    <w:pPr>
      <w:pStyle w:val="Pieddepage"/>
      <w:ind w:right="360" w:firstLine="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9D2" w:rsidRDefault="00C559D2">
      <w:r>
        <w:separator/>
      </w:r>
    </w:p>
  </w:footnote>
  <w:footnote w:type="continuationSeparator" w:id="0">
    <w:p w:rsidR="00C559D2" w:rsidRDefault="00C559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29F0"/>
    <w:multiLevelType w:val="hybridMultilevel"/>
    <w:tmpl w:val="CBCCF748"/>
    <w:lvl w:ilvl="0" w:tplc="6B286FF0">
      <w:start w:val="1"/>
      <w:numFmt w:val="decimal"/>
      <w:pStyle w:val="Style4"/>
      <w:lvlText w:val="%1."/>
      <w:lvlJc w:val="left"/>
      <w:pPr>
        <w:tabs>
          <w:tab w:val="num" w:pos="794"/>
        </w:tabs>
        <w:ind w:left="794" w:hanging="397"/>
      </w:pPr>
      <w:rPr>
        <w:rFonts w:hint="default"/>
        <w:b w:val="0"/>
        <w:i w:val="0"/>
      </w:rPr>
    </w:lvl>
    <w:lvl w:ilvl="1" w:tplc="04090019" w:tentative="1">
      <w:start w:val="1"/>
      <w:numFmt w:val="lowerLetter"/>
      <w:lvlText w:val="%2."/>
      <w:lvlJc w:val="left"/>
      <w:pPr>
        <w:tabs>
          <w:tab w:val="num" w:pos="1837"/>
        </w:tabs>
        <w:ind w:left="1837" w:hanging="360"/>
      </w:pPr>
    </w:lvl>
    <w:lvl w:ilvl="2" w:tplc="0409001B" w:tentative="1">
      <w:start w:val="1"/>
      <w:numFmt w:val="lowerRoman"/>
      <w:lvlText w:val="%3."/>
      <w:lvlJc w:val="right"/>
      <w:pPr>
        <w:tabs>
          <w:tab w:val="num" w:pos="2557"/>
        </w:tabs>
        <w:ind w:left="2557" w:hanging="180"/>
      </w:pPr>
    </w:lvl>
    <w:lvl w:ilvl="3" w:tplc="0409000F" w:tentative="1">
      <w:start w:val="1"/>
      <w:numFmt w:val="decimal"/>
      <w:lvlText w:val="%4."/>
      <w:lvlJc w:val="left"/>
      <w:pPr>
        <w:tabs>
          <w:tab w:val="num" w:pos="3277"/>
        </w:tabs>
        <w:ind w:left="3277" w:hanging="360"/>
      </w:pPr>
    </w:lvl>
    <w:lvl w:ilvl="4" w:tplc="04090019" w:tentative="1">
      <w:start w:val="1"/>
      <w:numFmt w:val="lowerLetter"/>
      <w:lvlText w:val="%5."/>
      <w:lvlJc w:val="left"/>
      <w:pPr>
        <w:tabs>
          <w:tab w:val="num" w:pos="3997"/>
        </w:tabs>
        <w:ind w:left="3997" w:hanging="360"/>
      </w:pPr>
    </w:lvl>
    <w:lvl w:ilvl="5" w:tplc="0409001B" w:tentative="1">
      <w:start w:val="1"/>
      <w:numFmt w:val="lowerRoman"/>
      <w:lvlText w:val="%6."/>
      <w:lvlJc w:val="right"/>
      <w:pPr>
        <w:tabs>
          <w:tab w:val="num" w:pos="4717"/>
        </w:tabs>
        <w:ind w:left="4717" w:hanging="180"/>
      </w:pPr>
    </w:lvl>
    <w:lvl w:ilvl="6" w:tplc="0409000F" w:tentative="1">
      <w:start w:val="1"/>
      <w:numFmt w:val="decimal"/>
      <w:lvlText w:val="%7."/>
      <w:lvlJc w:val="left"/>
      <w:pPr>
        <w:tabs>
          <w:tab w:val="num" w:pos="5437"/>
        </w:tabs>
        <w:ind w:left="5437" w:hanging="360"/>
      </w:pPr>
    </w:lvl>
    <w:lvl w:ilvl="7" w:tplc="04090019" w:tentative="1">
      <w:start w:val="1"/>
      <w:numFmt w:val="lowerLetter"/>
      <w:lvlText w:val="%8."/>
      <w:lvlJc w:val="left"/>
      <w:pPr>
        <w:tabs>
          <w:tab w:val="num" w:pos="6157"/>
        </w:tabs>
        <w:ind w:left="6157" w:hanging="360"/>
      </w:pPr>
    </w:lvl>
    <w:lvl w:ilvl="8" w:tplc="0409001B" w:tentative="1">
      <w:start w:val="1"/>
      <w:numFmt w:val="lowerRoman"/>
      <w:lvlText w:val="%9."/>
      <w:lvlJc w:val="right"/>
      <w:pPr>
        <w:tabs>
          <w:tab w:val="num" w:pos="6877"/>
        </w:tabs>
        <w:ind w:left="6877" w:hanging="180"/>
      </w:pPr>
    </w:lvl>
  </w:abstractNum>
  <w:abstractNum w:abstractNumId="1">
    <w:nsid w:val="052D2FB6"/>
    <w:multiLevelType w:val="hybridMultilevel"/>
    <w:tmpl w:val="2A50B09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89149F2"/>
    <w:multiLevelType w:val="multilevel"/>
    <w:tmpl w:val="4BAC552C"/>
    <w:lvl w:ilvl="0">
      <w:start w:val="1"/>
      <w:numFmt w:val="decimal"/>
      <w:lvlText w:val="%1."/>
      <w:lvlJc w:val="left"/>
      <w:pPr>
        <w:tabs>
          <w:tab w:val="num" w:pos="502"/>
        </w:tabs>
        <w:ind w:left="502" w:hanging="360"/>
      </w:pPr>
      <w:rPr>
        <w:rFonts w:ascii="Arial" w:hAnsi="Arial" w:cs="Aria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0AB901F6"/>
    <w:multiLevelType w:val="hybridMultilevel"/>
    <w:tmpl w:val="D7161C78"/>
    <w:lvl w:ilvl="0" w:tplc="404AB4A8">
      <w:start w:val="1"/>
      <w:numFmt w:val="bullet"/>
      <w:lvlText w:val="-"/>
      <w:lvlJc w:val="left"/>
      <w:pPr>
        <w:ind w:left="1222" w:hanging="360"/>
      </w:pPr>
      <w:rPr>
        <w:rFonts w:ascii="Calibri" w:hAnsi="Calibri" w:hint="default"/>
      </w:rPr>
    </w:lvl>
    <w:lvl w:ilvl="1" w:tplc="0C0C0003">
      <w:start w:val="1"/>
      <w:numFmt w:val="bullet"/>
      <w:lvlText w:val="o"/>
      <w:lvlJc w:val="left"/>
      <w:pPr>
        <w:ind w:left="1942" w:hanging="360"/>
      </w:pPr>
      <w:rPr>
        <w:rFonts w:ascii="Courier New" w:hAnsi="Courier New" w:cs="Courier New" w:hint="default"/>
      </w:rPr>
    </w:lvl>
    <w:lvl w:ilvl="2" w:tplc="0C0C0005" w:tentative="1">
      <w:start w:val="1"/>
      <w:numFmt w:val="bullet"/>
      <w:lvlText w:val=""/>
      <w:lvlJc w:val="left"/>
      <w:pPr>
        <w:ind w:left="2662" w:hanging="360"/>
      </w:pPr>
      <w:rPr>
        <w:rFonts w:ascii="Wingdings" w:hAnsi="Wingdings" w:hint="default"/>
      </w:rPr>
    </w:lvl>
    <w:lvl w:ilvl="3" w:tplc="0C0C0001" w:tentative="1">
      <w:start w:val="1"/>
      <w:numFmt w:val="bullet"/>
      <w:lvlText w:val=""/>
      <w:lvlJc w:val="left"/>
      <w:pPr>
        <w:ind w:left="3382" w:hanging="360"/>
      </w:pPr>
      <w:rPr>
        <w:rFonts w:ascii="Symbol" w:hAnsi="Symbol" w:hint="default"/>
      </w:rPr>
    </w:lvl>
    <w:lvl w:ilvl="4" w:tplc="0C0C0003" w:tentative="1">
      <w:start w:val="1"/>
      <w:numFmt w:val="bullet"/>
      <w:lvlText w:val="o"/>
      <w:lvlJc w:val="left"/>
      <w:pPr>
        <w:ind w:left="4102" w:hanging="360"/>
      </w:pPr>
      <w:rPr>
        <w:rFonts w:ascii="Courier New" w:hAnsi="Courier New" w:cs="Courier New" w:hint="default"/>
      </w:rPr>
    </w:lvl>
    <w:lvl w:ilvl="5" w:tplc="0C0C0005" w:tentative="1">
      <w:start w:val="1"/>
      <w:numFmt w:val="bullet"/>
      <w:lvlText w:val=""/>
      <w:lvlJc w:val="left"/>
      <w:pPr>
        <w:ind w:left="4822" w:hanging="360"/>
      </w:pPr>
      <w:rPr>
        <w:rFonts w:ascii="Wingdings" w:hAnsi="Wingdings" w:hint="default"/>
      </w:rPr>
    </w:lvl>
    <w:lvl w:ilvl="6" w:tplc="0C0C0001" w:tentative="1">
      <w:start w:val="1"/>
      <w:numFmt w:val="bullet"/>
      <w:lvlText w:val=""/>
      <w:lvlJc w:val="left"/>
      <w:pPr>
        <w:ind w:left="5542" w:hanging="360"/>
      </w:pPr>
      <w:rPr>
        <w:rFonts w:ascii="Symbol" w:hAnsi="Symbol" w:hint="default"/>
      </w:rPr>
    </w:lvl>
    <w:lvl w:ilvl="7" w:tplc="0C0C0003" w:tentative="1">
      <w:start w:val="1"/>
      <w:numFmt w:val="bullet"/>
      <w:lvlText w:val="o"/>
      <w:lvlJc w:val="left"/>
      <w:pPr>
        <w:ind w:left="6262" w:hanging="360"/>
      </w:pPr>
      <w:rPr>
        <w:rFonts w:ascii="Courier New" w:hAnsi="Courier New" w:cs="Courier New" w:hint="default"/>
      </w:rPr>
    </w:lvl>
    <w:lvl w:ilvl="8" w:tplc="0C0C0005" w:tentative="1">
      <w:start w:val="1"/>
      <w:numFmt w:val="bullet"/>
      <w:lvlText w:val=""/>
      <w:lvlJc w:val="left"/>
      <w:pPr>
        <w:ind w:left="6982" w:hanging="360"/>
      </w:pPr>
      <w:rPr>
        <w:rFonts w:ascii="Wingdings" w:hAnsi="Wingdings" w:hint="default"/>
      </w:rPr>
    </w:lvl>
  </w:abstractNum>
  <w:abstractNum w:abstractNumId="4">
    <w:nsid w:val="1BF2590F"/>
    <w:multiLevelType w:val="hybridMultilevel"/>
    <w:tmpl w:val="C2A0FC06"/>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5">
    <w:nsid w:val="22555D46"/>
    <w:multiLevelType w:val="hybridMultilevel"/>
    <w:tmpl w:val="463E32F2"/>
    <w:lvl w:ilvl="0" w:tplc="0C0C000F">
      <w:start w:val="1"/>
      <w:numFmt w:val="decimal"/>
      <w:lvlText w:val="%1."/>
      <w:lvlJc w:val="left"/>
      <w:pPr>
        <w:tabs>
          <w:tab w:val="num" w:pos="284"/>
        </w:tabs>
        <w:ind w:left="284" w:hanging="284"/>
      </w:pPr>
      <w:rPr>
        <w:rFonts w:hint="default"/>
      </w:rPr>
    </w:lvl>
    <w:lvl w:ilvl="1" w:tplc="04090001">
      <w:start w:val="1"/>
      <w:numFmt w:val="bullet"/>
      <w:lvlText w:val=""/>
      <w:lvlJc w:val="left"/>
      <w:pPr>
        <w:tabs>
          <w:tab w:val="num" w:pos="360"/>
        </w:tabs>
        <w:ind w:left="360" w:hanging="360"/>
      </w:pPr>
      <w:rPr>
        <w:rFonts w:ascii="Symbol" w:hAnsi="Symbol" w:hint="default"/>
      </w:rPr>
    </w:lvl>
    <w:lvl w:ilvl="2" w:tplc="5C26AAD8">
      <w:start w:val="1"/>
      <w:numFmt w:val="bullet"/>
      <w:lvlText w:val=""/>
      <w:lvlJc w:val="left"/>
      <w:pPr>
        <w:tabs>
          <w:tab w:val="num" w:pos="2084"/>
        </w:tabs>
        <w:ind w:left="2084" w:hanging="284"/>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54F7978"/>
    <w:multiLevelType w:val="hybridMultilevel"/>
    <w:tmpl w:val="945E5FAE"/>
    <w:lvl w:ilvl="0" w:tplc="404AB4A8">
      <w:start w:val="1"/>
      <w:numFmt w:val="bullet"/>
      <w:lvlText w:val="-"/>
      <w:lvlJc w:val="left"/>
      <w:pPr>
        <w:ind w:left="1222" w:hanging="360"/>
      </w:pPr>
      <w:rPr>
        <w:rFonts w:ascii="Calibri" w:hAnsi="Calibri" w:hint="default"/>
      </w:rPr>
    </w:lvl>
    <w:lvl w:ilvl="1" w:tplc="0C0C0003" w:tentative="1">
      <w:start w:val="1"/>
      <w:numFmt w:val="bullet"/>
      <w:lvlText w:val="o"/>
      <w:lvlJc w:val="left"/>
      <w:pPr>
        <w:ind w:left="1942" w:hanging="360"/>
      </w:pPr>
      <w:rPr>
        <w:rFonts w:ascii="Courier New" w:hAnsi="Courier New" w:cs="Courier New" w:hint="default"/>
      </w:rPr>
    </w:lvl>
    <w:lvl w:ilvl="2" w:tplc="0C0C0005" w:tentative="1">
      <w:start w:val="1"/>
      <w:numFmt w:val="bullet"/>
      <w:lvlText w:val=""/>
      <w:lvlJc w:val="left"/>
      <w:pPr>
        <w:ind w:left="2662" w:hanging="360"/>
      </w:pPr>
      <w:rPr>
        <w:rFonts w:ascii="Wingdings" w:hAnsi="Wingdings" w:hint="default"/>
      </w:rPr>
    </w:lvl>
    <w:lvl w:ilvl="3" w:tplc="0C0C0001" w:tentative="1">
      <w:start w:val="1"/>
      <w:numFmt w:val="bullet"/>
      <w:lvlText w:val=""/>
      <w:lvlJc w:val="left"/>
      <w:pPr>
        <w:ind w:left="3382" w:hanging="360"/>
      </w:pPr>
      <w:rPr>
        <w:rFonts w:ascii="Symbol" w:hAnsi="Symbol" w:hint="default"/>
      </w:rPr>
    </w:lvl>
    <w:lvl w:ilvl="4" w:tplc="0C0C0003" w:tentative="1">
      <w:start w:val="1"/>
      <w:numFmt w:val="bullet"/>
      <w:lvlText w:val="o"/>
      <w:lvlJc w:val="left"/>
      <w:pPr>
        <w:ind w:left="4102" w:hanging="360"/>
      </w:pPr>
      <w:rPr>
        <w:rFonts w:ascii="Courier New" w:hAnsi="Courier New" w:cs="Courier New" w:hint="default"/>
      </w:rPr>
    </w:lvl>
    <w:lvl w:ilvl="5" w:tplc="0C0C0005" w:tentative="1">
      <w:start w:val="1"/>
      <w:numFmt w:val="bullet"/>
      <w:lvlText w:val=""/>
      <w:lvlJc w:val="left"/>
      <w:pPr>
        <w:ind w:left="4822" w:hanging="360"/>
      </w:pPr>
      <w:rPr>
        <w:rFonts w:ascii="Wingdings" w:hAnsi="Wingdings" w:hint="default"/>
      </w:rPr>
    </w:lvl>
    <w:lvl w:ilvl="6" w:tplc="0C0C0001" w:tentative="1">
      <w:start w:val="1"/>
      <w:numFmt w:val="bullet"/>
      <w:lvlText w:val=""/>
      <w:lvlJc w:val="left"/>
      <w:pPr>
        <w:ind w:left="5542" w:hanging="360"/>
      </w:pPr>
      <w:rPr>
        <w:rFonts w:ascii="Symbol" w:hAnsi="Symbol" w:hint="default"/>
      </w:rPr>
    </w:lvl>
    <w:lvl w:ilvl="7" w:tplc="0C0C0003" w:tentative="1">
      <w:start w:val="1"/>
      <w:numFmt w:val="bullet"/>
      <w:lvlText w:val="o"/>
      <w:lvlJc w:val="left"/>
      <w:pPr>
        <w:ind w:left="6262" w:hanging="360"/>
      </w:pPr>
      <w:rPr>
        <w:rFonts w:ascii="Courier New" w:hAnsi="Courier New" w:cs="Courier New" w:hint="default"/>
      </w:rPr>
    </w:lvl>
    <w:lvl w:ilvl="8" w:tplc="0C0C0005" w:tentative="1">
      <w:start w:val="1"/>
      <w:numFmt w:val="bullet"/>
      <w:lvlText w:val=""/>
      <w:lvlJc w:val="left"/>
      <w:pPr>
        <w:ind w:left="6982" w:hanging="360"/>
      </w:pPr>
      <w:rPr>
        <w:rFonts w:ascii="Wingdings" w:hAnsi="Wingdings" w:hint="default"/>
      </w:rPr>
    </w:lvl>
  </w:abstractNum>
  <w:abstractNum w:abstractNumId="7">
    <w:nsid w:val="26FD7A46"/>
    <w:multiLevelType w:val="hybridMultilevel"/>
    <w:tmpl w:val="544C3B7C"/>
    <w:lvl w:ilvl="0" w:tplc="5C26AAD8">
      <w:start w:val="1"/>
      <w:numFmt w:val="bullet"/>
      <w:lvlText w:val=""/>
      <w:lvlJc w:val="left"/>
      <w:pPr>
        <w:tabs>
          <w:tab w:val="num" w:pos="284"/>
        </w:tabs>
        <w:ind w:left="284" w:hanging="284"/>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5C26AAD8">
      <w:start w:val="1"/>
      <w:numFmt w:val="bullet"/>
      <w:lvlText w:val=""/>
      <w:lvlJc w:val="left"/>
      <w:pPr>
        <w:tabs>
          <w:tab w:val="num" w:pos="2084"/>
        </w:tabs>
        <w:ind w:left="2084" w:hanging="284"/>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007279"/>
    <w:multiLevelType w:val="hybridMultilevel"/>
    <w:tmpl w:val="96F0F47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283E7AE5"/>
    <w:multiLevelType w:val="hybridMultilevel"/>
    <w:tmpl w:val="A0208516"/>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0">
    <w:nsid w:val="2B8838AC"/>
    <w:multiLevelType w:val="hybridMultilevel"/>
    <w:tmpl w:val="0CD21CCC"/>
    <w:lvl w:ilvl="0" w:tplc="0C0C0001">
      <w:start w:val="1"/>
      <w:numFmt w:val="bullet"/>
      <w:lvlText w:val=""/>
      <w:lvlJc w:val="left"/>
      <w:pPr>
        <w:tabs>
          <w:tab w:val="num" w:pos="1068"/>
        </w:tabs>
        <w:ind w:left="1068" w:hanging="360"/>
      </w:pPr>
      <w:rPr>
        <w:rFonts w:ascii="Symbol" w:hAnsi="Symbol" w:hint="default"/>
      </w:rPr>
    </w:lvl>
    <w:lvl w:ilvl="1" w:tplc="1009000F">
      <w:start w:val="1"/>
      <w:numFmt w:val="decimal"/>
      <w:lvlText w:val="%2."/>
      <w:lvlJc w:val="left"/>
      <w:pPr>
        <w:tabs>
          <w:tab w:val="num" w:pos="1788"/>
        </w:tabs>
        <w:ind w:left="1788" w:hanging="360"/>
      </w:pPr>
      <w:rPr>
        <w:rFonts w:hint="default"/>
      </w:rPr>
    </w:lvl>
    <w:lvl w:ilvl="2" w:tplc="0C0C0005" w:tentative="1">
      <w:start w:val="1"/>
      <w:numFmt w:val="bullet"/>
      <w:lvlText w:val=""/>
      <w:lvlJc w:val="left"/>
      <w:pPr>
        <w:tabs>
          <w:tab w:val="num" w:pos="2508"/>
        </w:tabs>
        <w:ind w:left="2508" w:hanging="360"/>
      </w:pPr>
      <w:rPr>
        <w:rFonts w:ascii="Wingdings" w:hAnsi="Wingdings" w:hint="default"/>
      </w:rPr>
    </w:lvl>
    <w:lvl w:ilvl="3" w:tplc="0C0C0001" w:tentative="1">
      <w:start w:val="1"/>
      <w:numFmt w:val="bullet"/>
      <w:lvlText w:val=""/>
      <w:lvlJc w:val="left"/>
      <w:pPr>
        <w:tabs>
          <w:tab w:val="num" w:pos="3228"/>
        </w:tabs>
        <w:ind w:left="3228" w:hanging="360"/>
      </w:pPr>
      <w:rPr>
        <w:rFonts w:ascii="Symbol" w:hAnsi="Symbol" w:hint="default"/>
      </w:rPr>
    </w:lvl>
    <w:lvl w:ilvl="4" w:tplc="0C0C0003" w:tentative="1">
      <w:start w:val="1"/>
      <w:numFmt w:val="bullet"/>
      <w:lvlText w:val="o"/>
      <w:lvlJc w:val="left"/>
      <w:pPr>
        <w:tabs>
          <w:tab w:val="num" w:pos="3948"/>
        </w:tabs>
        <w:ind w:left="3948" w:hanging="360"/>
      </w:pPr>
      <w:rPr>
        <w:rFonts w:ascii="Courier New" w:hAnsi="Courier New" w:cs="Courier New" w:hint="default"/>
      </w:rPr>
    </w:lvl>
    <w:lvl w:ilvl="5" w:tplc="0C0C0005" w:tentative="1">
      <w:start w:val="1"/>
      <w:numFmt w:val="bullet"/>
      <w:lvlText w:val=""/>
      <w:lvlJc w:val="left"/>
      <w:pPr>
        <w:tabs>
          <w:tab w:val="num" w:pos="4668"/>
        </w:tabs>
        <w:ind w:left="4668" w:hanging="360"/>
      </w:pPr>
      <w:rPr>
        <w:rFonts w:ascii="Wingdings" w:hAnsi="Wingdings" w:hint="default"/>
      </w:rPr>
    </w:lvl>
    <w:lvl w:ilvl="6" w:tplc="0C0C0001" w:tentative="1">
      <w:start w:val="1"/>
      <w:numFmt w:val="bullet"/>
      <w:lvlText w:val=""/>
      <w:lvlJc w:val="left"/>
      <w:pPr>
        <w:tabs>
          <w:tab w:val="num" w:pos="5388"/>
        </w:tabs>
        <w:ind w:left="5388" w:hanging="360"/>
      </w:pPr>
      <w:rPr>
        <w:rFonts w:ascii="Symbol" w:hAnsi="Symbol" w:hint="default"/>
      </w:rPr>
    </w:lvl>
    <w:lvl w:ilvl="7" w:tplc="0C0C0003" w:tentative="1">
      <w:start w:val="1"/>
      <w:numFmt w:val="bullet"/>
      <w:lvlText w:val="o"/>
      <w:lvlJc w:val="left"/>
      <w:pPr>
        <w:tabs>
          <w:tab w:val="num" w:pos="6108"/>
        </w:tabs>
        <w:ind w:left="6108" w:hanging="360"/>
      </w:pPr>
      <w:rPr>
        <w:rFonts w:ascii="Courier New" w:hAnsi="Courier New" w:cs="Courier New" w:hint="default"/>
      </w:rPr>
    </w:lvl>
    <w:lvl w:ilvl="8" w:tplc="0C0C0005" w:tentative="1">
      <w:start w:val="1"/>
      <w:numFmt w:val="bullet"/>
      <w:lvlText w:val=""/>
      <w:lvlJc w:val="left"/>
      <w:pPr>
        <w:tabs>
          <w:tab w:val="num" w:pos="6828"/>
        </w:tabs>
        <w:ind w:left="6828" w:hanging="360"/>
      </w:pPr>
      <w:rPr>
        <w:rFonts w:ascii="Wingdings" w:hAnsi="Wingdings" w:hint="default"/>
      </w:rPr>
    </w:lvl>
  </w:abstractNum>
  <w:abstractNum w:abstractNumId="11">
    <w:nsid w:val="59D46DDC"/>
    <w:multiLevelType w:val="hybridMultilevel"/>
    <w:tmpl w:val="F082363E"/>
    <w:lvl w:ilvl="0" w:tplc="10090019">
      <w:start w:val="1"/>
      <w:numFmt w:val="lowerLetter"/>
      <w:lvlText w:val="%1."/>
      <w:lvlJc w:val="left"/>
      <w:pPr>
        <w:tabs>
          <w:tab w:val="num" w:pos="720"/>
        </w:tabs>
        <w:ind w:left="720" w:hanging="360"/>
      </w:pPr>
      <w:rPr>
        <w:rFonts w:hint="default"/>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2">
    <w:nsid w:val="59DC2115"/>
    <w:multiLevelType w:val="hybridMultilevel"/>
    <w:tmpl w:val="9670B246"/>
    <w:lvl w:ilvl="0" w:tplc="BFCEFD46">
      <w:start w:val="1"/>
      <w:numFmt w:val="bullet"/>
      <w:lvlText w:val=""/>
      <w:lvlJc w:val="left"/>
      <w:pPr>
        <w:tabs>
          <w:tab w:val="num" w:pos="720"/>
        </w:tabs>
        <w:ind w:left="720" w:hanging="360"/>
      </w:pPr>
      <w:rPr>
        <w:rFonts w:ascii="Wingdings" w:hAnsi="Wingdings" w:hint="default"/>
        <w:lang w:val="en-C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2D75C1"/>
    <w:multiLevelType w:val="hybridMultilevel"/>
    <w:tmpl w:val="60C60D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8A6705D"/>
    <w:multiLevelType w:val="hybridMultilevel"/>
    <w:tmpl w:val="D004CB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9390D6E"/>
    <w:multiLevelType w:val="hybridMultilevel"/>
    <w:tmpl w:val="F67822FC"/>
    <w:lvl w:ilvl="0" w:tplc="A04280A0">
      <w:start w:val="1"/>
      <w:numFmt w:val="bullet"/>
      <w:lvlText w:val="-"/>
      <w:lvlJc w:val="left"/>
      <w:pPr>
        <w:ind w:left="720" w:hanging="360"/>
      </w:pPr>
      <w:rPr>
        <w:rFonts w:ascii="Arial" w:eastAsia="SimSu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1"/>
  </w:num>
  <w:num w:numId="4">
    <w:abstractNumId w:val="10"/>
  </w:num>
  <w:num w:numId="5">
    <w:abstractNumId w:val="7"/>
  </w:num>
  <w:num w:numId="6">
    <w:abstractNumId w:val="12"/>
  </w:num>
  <w:num w:numId="7">
    <w:abstractNumId w:val="15"/>
  </w:num>
  <w:num w:numId="8">
    <w:abstractNumId w:val="6"/>
  </w:num>
  <w:num w:numId="9">
    <w:abstractNumId w:val="9"/>
  </w:num>
  <w:num w:numId="10">
    <w:abstractNumId w:val="4"/>
  </w:num>
  <w:num w:numId="11">
    <w:abstractNumId w:val="8"/>
  </w:num>
  <w:num w:numId="12">
    <w:abstractNumId w:val="3"/>
  </w:num>
  <w:num w:numId="13">
    <w:abstractNumId w:val="5"/>
  </w:num>
  <w:num w:numId="14">
    <w:abstractNumId w:val="14"/>
  </w:num>
  <w:num w:numId="15">
    <w:abstractNumId w:val="13"/>
  </w:num>
  <w:num w:numId="16">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4D61FB"/>
    <w:rsid w:val="00000BF2"/>
    <w:rsid w:val="00001F2B"/>
    <w:rsid w:val="000041F2"/>
    <w:rsid w:val="000103AA"/>
    <w:rsid w:val="00010A02"/>
    <w:rsid w:val="000161BC"/>
    <w:rsid w:val="00032576"/>
    <w:rsid w:val="000362B2"/>
    <w:rsid w:val="00037F39"/>
    <w:rsid w:val="00037FA5"/>
    <w:rsid w:val="00040314"/>
    <w:rsid w:val="00040834"/>
    <w:rsid w:val="00040C65"/>
    <w:rsid w:val="00044121"/>
    <w:rsid w:val="00044F2D"/>
    <w:rsid w:val="00047D38"/>
    <w:rsid w:val="00050B20"/>
    <w:rsid w:val="00052543"/>
    <w:rsid w:val="000531E6"/>
    <w:rsid w:val="00072577"/>
    <w:rsid w:val="0007418B"/>
    <w:rsid w:val="00075BCA"/>
    <w:rsid w:val="00081765"/>
    <w:rsid w:val="000818C8"/>
    <w:rsid w:val="00081FA9"/>
    <w:rsid w:val="00086E75"/>
    <w:rsid w:val="00092213"/>
    <w:rsid w:val="000926D0"/>
    <w:rsid w:val="00093B0F"/>
    <w:rsid w:val="000A0D36"/>
    <w:rsid w:val="000A2522"/>
    <w:rsid w:val="000A37F6"/>
    <w:rsid w:val="000B4463"/>
    <w:rsid w:val="000C221B"/>
    <w:rsid w:val="000C22EC"/>
    <w:rsid w:val="000C4CE6"/>
    <w:rsid w:val="000C4D73"/>
    <w:rsid w:val="000C6ED1"/>
    <w:rsid w:val="000D1272"/>
    <w:rsid w:val="000D1E51"/>
    <w:rsid w:val="000D23EE"/>
    <w:rsid w:val="000D2571"/>
    <w:rsid w:val="000D4168"/>
    <w:rsid w:val="000D48E7"/>
    <w:rsid w:val="000E19BB"/>
    <w:rsid w:val="000E45C3"/>
    <w:rsid w:val="000F73D7"/>
    <w:rsid w:val="000F7459"/>
    <w:rsid w:val="00100A9E"/>
    <w:rsid w:val="001022EB"/>
    <w:rsid w:val="00103A25"/>
    <w:rsid w:val="00104165"/>
    <w:rsid w:val="00107159"/>
    <w:rsid w:val="00107D58"/>
    <w:rsid w:val="00116331"/>
    <w:rsid w:val="0012163E"/>
    <w:rsid w:val="00132146"/>
    <w:rsid w:val="0013517C"/>
    <w:rsid w:val="001413B8"/>
    <w:rsid w:val="001424D5"/>
    <w:rsid w:val="00146F25"/>
    <w:rsid w:val="00151C62"/>
    <w:rsid w:val="00154963"/>
    <w:rsid w:val="00160A88"/>
    <w:rsid w:val="00165CB2"/>
    <w:rsid w:val="00166AA9"/>
    <w:rsid w:val="00171948"/>
    <w:rsid w:val="001723D3"/>
    <w:rsid w:val="0017286F"/>
    <w:rsid w:val="001739CF"/>
    <w:rsid w:val="0017458C"/>
    <w:rsid w:val="001762C1"/>
    <w:rsid w:val="00177A76"/>
    <w:rsid w:val="0018326F"/>
    <w:rsid w:val="00184F2F"/>
    <w:rsid w:val="001857E8"/>
    <w:rsid w:val="00186488"/>
    <w:rsid w:val="00190560"/>
    <w:rsid w:val="0019100E"/>
    <w:rsid w:val="00191AFB"/>
    <w:rsid w:val="00193285"/>
    <w:rsid w:val="001952FF"/>
    <w:rsid w:val="00197990"/>
    <w:rsid w:val="001A1EB7"/>
    <w:rsid w:val="001A7CEA"/>
    <w:rsid w:val="001B4708"/>
    <w:rsid w:val="001B7D1B"/>
    <w:rsid w:val="001C0A23"/>
    <w:rsid w:val="001C46E0"/>
    <w:rsid w:val="001D514A"/>
    <w:rsid w:val="001E55BC"/>
    <w:rsid w:val="001E6C86"/>
    <w:rsid w:val="001F4870"/>
    <w:rsid w:val="001F530D"/>
    <w:rsid w:val="00211261"/>
    <w:rsid w:val="0021648A"/>
    <w:rsid w:val="0022163C"/>
    <w:rsid w:val="002216FC"/>
    <w:rsid w:val="00224772"/>
    <w:rsid w:val="00224AC0"/>
    <w:rsid w:val="002259A7"/>
    <w:rsid w:val="00226CB8"/>
    <w:rsid w:val="002276C9"/>
    <w:rsid w:val="00240FB1"/>
    <w:rsid w:val="00241AFB"/>
    <w:rsid w:val="002433E0"/>
    <w:rsid w:val="002444F1"/>
    <w:rsid w:val="00246F95"/>
    <w:rsid w:val="00264625"/>
    <w:rsid w:val="00265613"/>
    <w:rsid w:val="00270839"/>
    <w:rsid w:val="0027398F"/>
    <w:rsid w:val="002812C3"/>
    <w:rsid w:val="002813CE"/>
    <w:rsid w:val="00282187"/>
    <w:rsid w:val="00284842"/>
    <w:rsid w:val="00291B78"/>
    <w:rsid w:val="00292B95"/>
    <w:rsid w:val="00293589"/>
    <w:rsid w:val="00297A0D"/>
    <w:rsid w:val="002A17C2"/>
    <w:rsid w:val="002A2B76"/>
    <w:rsid w:val="002A6728"/>
    <w:rsid w:val="002A7E6D"/>
    <w:rsid w:val="002B14B8"/>
    <w:rsid w:val="002B6B0B"/>
    <w:rsid w:val="002C1A4B"/>
    <w:rsid w:val="002C1A7C"/>
    <w:rsid w:val="002C1AAA"/>
    <w:rsid w:val="002C2729"/>
    <w:rsid w:val="002C7548"/>
    <w:rsid w:val="002D0BB5"/>
    <w:rsid w:val="002D5199"/>
    <w:rsid w:val="002D5E76"/>
    <w:rsid w:val="002E1099"/>
    <w:rsid w:val="002E14B1"/>
    <w:rsid w:val="002E7533"/>
    <w:rsid w:val="002E76FE"/>
    <w:rsid w:val="002F0A72"/>
    <w:rsid w:val="002F13E7"/>
    <w:rsid w:val="002F2847"/>
    <w:rsid w:val="00304253"/>
    <w:rsid w:val="003105A0"/>
    <w:rsid w:val="00314E75"/>
    <w:rsid w:val="00316D6C"/>
    <w:rsid w:val="003218A6"/>
    <w:rsid w:val="0032308B"/>
    <w:rsid w:val="003246EA"/>
    <w:rsid w:val="00325257"/>
    <w:rsid w:val="00325701"/>
    <w:rsid w:val="00325D66"/>
    <w:rsid w:val="00331F92"/>
    <w:rsid w:val="00334776"/>
    <w:rsid w:val="00337567"/>
    <w:rsid w:val="00340A62"/>
    <w:rsid w:val="00343559"/>
    <w:rsid w:val="00347F0E"/>
    <w:rsid w:val="00350512"/>
    <w:rsid w:val="00352153"/>
    <w:rsid w:val="003632CB"/>
    <w:rsid w:val="00364F72"/>
    <w:rsid w:val="00365DD3"/>
    <w:rsid w:val="00370936"/>
    <w:rsid w:val="00370CCA"/>
    <w:rsid w:val="003719EC"/>
    <w:rsid w:val="00374DF9"/>
    <w:rsid w:val="003758A6"/>
    <w:rsid w:val="003874A7"/>
    <w:rsid w:val="0039009B"/>
    <w:rsid w:val="00391981"/>
    <w:rsid w:val="0039383C"/>
    <w:rsid w:val="00394352"/>
    <w:rsid w:val="003A4D8D"/>
    <w:rsid w:val="003A5282"/>
    <w:rsid w:val="003A6424"/>
    <w:rsid w:val="003A6EF1"/>
    <w:rsid w:val="003B3EE0"/>
    <w:rsid w:val="003B780F"/>
    <w:rsid w:val="003C159E"/>
    <w:rsid w:val="003C60F9"/>
    <w:rsid w:val="003C6D7E"/>
    <w:rsid w:val="003C7A7D"/>
    <w:rsid w:val="003D2889"/>
    <w:rsid w:val="003D5737"/>
    <w:rsid w:val="003D660D"/>
    <w:rsid w:val="003D7A16"/>
    <w:rsid w:val="003F16EB"/>
    <w:rsid w:val="003F32C7"/>
    <w:rsid w:val="003F3A11"/>
    <w:rsid w:val="003F3E05"/>
    <w:rsid w:val="003F6EB4"/>
    <w:rsid w:val="0040352E"/>
    <w:rsid w:val="00404F29"/>
    <w:rsid w:val="00406A3E"/>
    <w:rsid w:val="00411D11"/>
    <w:rsid w:val="0041511D"/>
    <w:rsid w:val="00415F01"/>
    <w:rsid w:val="00421205"/>
    <w:rsid w:val="00430ACC"/>
    <w:rsid w:val="00435099"/>
    <w:rsid w:val="00435217"/>
    <w:rsid w:val="00440DDA"/>
    <w:rsid w:val="00447EFB"/>
    <w:rsid w:val="004658F4"/>
    <w:rsid w:val="0047651C"/>
    <w:rsid w:val="00476BC4"/>
    <w:rsid w:val="00485ABA"/>
    <w:rsid w:val="00490869"/>
    <w:rsid w:val="004919CD"/>
    <w:rsid w:val="00494548"/>
    <w:rsid w:val="00497334"/>
    <w:rsid w:val="004A01B3"/>
    <w:rsid w:val="004A166E"/>
    <w:rsid w:val="004A38D0"/>
    <w:rsid w:val="004B5E68"/>
    <w:rsid w:val="004C1DC3"/>
    <w:rsid w:val="004C47BF"/>
    <w:rsid w:val="004C5B49"/>
    <w:rsid w:val="004D4AE7"/>
    <w:rsid w:val="004D61FB"/>
    <w:rsid w:val="004E0262"/>
    <w:rsid w:val="004E1BE0"/>
    <w:rsid w:val="004E5334"/>
    <w:rsid w:val="004E738C"/>
    <w:rsid w:val="004F6213"/>
    <w:rsid w:val="004F72D0"/>
    <w:rsid w:val="0050099E"/>
    <w:rsid w:val="005015D1"/>
    <w:rsid w:val="005054FC"/>
    <w:rsid w:val="005152F8"/>
    <w:rsid w:val="00516C26"/>
    <w:rsid w:val="00517747"/>
    <w:rsid w:val="00521A07"/>
    <w:rsid w:val="00522F1B"/>
    <w:rsid w:val="00526233"/>
    <w:rsid w:val="00530463"/>
    <w:rsid w:val="00533139"/>
    <w:rsid w:val="005351D7"/>
    <w:rsid w:val="005358A1"/>
    <w:rsid w:val="00536DEF"/>
    <w:rsid w:val="00540DB1"/>
    <w:rsid w:val="0054127B"/>
    <w:rsid w:val="00541FEF"/>
    <w:rsid w:val="00543520"/>
    <w:rsid w:val="00547CE4"/>
    <w:rsid w:val="0055693A"/>
    <w:rsid w:val="00560738"/>
    <w:rsid w:val="00562070"/>
    <w:rsid w:val="005632C7"/>
    <w:rsid w:val="005745A3"/>
    <w:rsid w:val="00587043"/>
    <w:rsid w:val="005873C9"/>
    <w:rsid w:val="0059384E"/>
    <w:rsid w:val="005951C7"/>
    <w:rsid w:val="005958DA"/>
    <w:rsid w:val="00595CBB"/>
    <w:rsid w:val="005B42F2"/>
    <w:rsid w:val="005B4B86"/>
    <w:rsid w:val="005C63F6"/>
    <w:rsid w:val="005C7F66"/>
    <w:rsid w:val="005D11B7"/>
    <w:rsid w:val="005D1AD2"/>
    <w:rsid w:val="005D4229"/>
    <w:rsid w:val="005D72AE"/>
    <w:rsid w:val="005E265E"/>
    <w:rsid w:val="005E49A2"/>
    <w:rsid w:val="005F010C"/>
    <w:rsid w:val="005F12D6"/>
    <w:rsid w:val="005F3C75"/>
    <w:rsid w:val="005F54D3"/>
    <w:rsid w:val="005F5FFF"/>
    <w:rsid w:val="00602B47"/>
    <w:rsid w:val="00615BD2"/>
    <w:rsid w:val="00617BCA"/>
    <w:rsid w:val="00620D01"/>
    <w:rsid w:val="00621C73"/>
    <w:rsid w:val="006263D5"/>
    <w:rsid w:val="0063236B"/>
    <w:rsid w:val="006361AA"/>
    <w:rsid w:val="006404EC"/>
    <w:rsid w:val="006440AB"/>
    <w:rsid w:val="00647363"/>
    <w:rsid w:val="00651C96"/>
    <w:rsid w:val="00652619"/>
    <w:rsid w:val="00662DF8"/>
    <w:rsid w:val="0066319D"/>
    <w:rsid w:val="00664AE2"/>
    <w:rsid w:val="0067011C"/>
    <w:rsid w:val="00670B29"/>
    <w:rsid w:val="00671F98"/>
    <w:rsid w:val="00672264"/>
    <w:rsid w:val="00673DA2"/>
    <w:rsid w:val="00674AB8"/>
    <w:rsid w:val="00680BF3"/>
    <w:rsid w:val="00684444"/>
    <w:rsid w:val="00685527"/>
    <w:rsid w:val="0069764C"/>
    <w:rsid w:val="00697761"/>
    <w:rsid w:val="00697FC2"/>
    <w:rsid w:val="006A1EE8"/>
    <w:rsid w:val="006A384B"/>
    <w:rsid w:val="006A49E3"/>
    <w:rsid w:val="006B07CE"/>
    <w:rsid w:val="006B1F7D"/>
    <w:rsid w:val="006B26BA"/>
    <w:rsid w:val="006C1627"/>
    <w:rsid w:val="006D5D74"/>
    <w:rsid w:val="006D627B"/>
    <w:rsid w:val="006D76B2"/>
    <w:rsid w:val="006D7748"/>
    <w:rsid w:val="006D792A"/>
    <w:rsid w:val="006D7D47"/>
    <w:rsid w:val="006E2427"/>
    <w:rsid w:val="006E75EC"/>
    <w:rsid w:val="006F3324"/>
    <w:rsid w:val="006F59A1"/>
    <w:rsid w:val="00700198"/>
    <w:rsid w:val="007003FC"/>
    <w:rsid w:val="00700ACC"/>
    <w:rsid w:val="007019FD"/>
    <w:rsid w:val="00710B41"/>
    <w:rsid w:val="00717357"/>
    <w:rsid w:val="007209CB"/>
    <w:rsid w:val="00721C5A"/>
    <w:rsid w:val="00727157"/>
    <w:rsid w:val="0073111E"/>
    <w:rsid w:val="00732008"/>
    <w:rsid w:val="0073568E"/>
    <w:rsid w:val="00736101"/>
    <w:rsid w:val="007368E5"/>
    <w:rsid w:val="007450D7"/>
    <w:rsid w:val="0074526A"/>
    <w:rsid w:val="00745CF0"/>
    <w:rsid w:val="00745D4E"/>
    <w:rsid w:val="00746006"/>
    <w:rsid w:val="00750F38"/>
    <w:rsid w:val="00760469"/>
    <w:rsid w:val="00765AB0"/>
    <w:rsid w:val="00772478"/>
    <w:rsid w:val="00774A81"/>
    <w:rsid w:val="00776CE2"/>
    <w:rsid w:val="00777841"/>
    <w:rsid w:val="00777AE3"/>
    <w:rsid w:val="00781A19"/>
    <w:rsid w:val="00785651"/>
    <w:rsid w:val="00786270"/>
    <w:rsid w:val="007873ED"/>
    <w:rsid w:val="00787FA7"/>
    <w:rsid w:val="00791D8D"/>
    <w:rsid w:val="00793683"/>
    <w:rsid w:val="00793B93"/>
    <w:rsid w:val="007A28F6"/>
    <w:rsid w:val="007A2F2F"/>
    <w:rsid w:val="007A7B08"/>
    <w:rsid w:val="007B1542"/>
    <w:rsid w:val="007B1B5A"/>
    <w:rsid w:val="007B49C6"/>
    <w:rsid w:val="007B4FF7"/>
    <w:rsid w:val="007B6016"/>
    <w:rsid w:val="007B6C62"/>
    <w:rsid w:val="007B7979"/>
    <w:rsid w:val="007C2877"/>
    <w:rsid w:val="007C6F20"/>
    <w:rsid w:val="007C7995"/>
    <w:rsid w:val="007D380D"/>
    <w:rsid w:val="007D384D"/>
    <w:rsid w:val="007D6B7F"/>
    <w:rsid w:val="007E342A"/>
    <w:rsid w:val="007E5541"/>
    <w:rsid w:val="007E5D1A"/>
    <w:rsid w:val="007E749A"/>
    <w:rsid w:val="007F10CC"/>
    <w:rsid w:val="007F2D76"/>
    <w:rsid w:val="007F385C"/>
    <w:rsid w:val="007F3CDB"/>
    <w:rsid w:val="007F7C75"/>
    <w:rsid w:val="008013CB"/>
    <w:rsid w:val="0080303D"/>
    <w:rsid w:val="0080414C"/>
    <w:rsid w:val="00804612"/>
    <w:rsid w:val="00810C18"/>
    <w:rsid w:val="00813156"/>
    <w:rsid w:val="00821101"/>
    <w:rsid w:val="00821E24"/>
    <w:rsid w:val="0083433B"/>
    <w:rsid w:val="008344E9"/>
    <w:rsid w:val="00834A4E"/>
    <w:rsid w:val="008429AF"/>
    <w:rsid w:val="00844177"/>
    <w:rsid w:val="008450AC"/>
    <w:rsid w:val="00845980"/>
    <w:rsid w:val="00853240"/>
    <w:rsid w:val="00854890"/>
    <w:rsid w:val="00855738"/>
    <w:rsid w:val="00856476"/>
    <w:rsid w:val="00864DC5"/>
    <w:rsid w:val="00876C15"/>
    <w:rsid w:val="00881CD1"/>
    <w:rsid w:val="00886356"/>
    <w:rsid w:val="00887C5E"/>
    <w:rsid w:val="00890B8C"/>
    <w:rsid w:val="008914C5"/>
    <w:rsid w:val="0089494B"/>
    <w:rsid w:val="00897AEE"/>
    <w:rsid w:val="008A3022"/>
    <w:rsid w:val="008A32EF"/>
    <w:rsid w:val="008A67BE"/>
    <w:rsid w:val="008B34EC"/>
    <w:rsid w:val="008B5359"/>
    <w:rsid w:val="008B5EDC"/>
    <w:rsid w:val="008C37D2"/>
    <w:rsid w:val="008C6C7C"/>
    <w:rsid w:val="008C7854"/>
    <w:rsid w:val="008D0C60"/>
    <w:rsid w:val="008E3C45"/>
    <w:rsid w:val="008E46E0"/>
    <w:rsid w:val="008E4E8D"/>
    <w:rsid w:val="008E7A9E"/>
    <w:rsid w:val="008F0318"/>
    <w:rsid w:val="008F1B79"/>
    <w:rsid w:val="008F5BC1"/>
    <w:rsid w:val="008F5CB0"/>
    <w:rsid w:val="008F7B1F"/>
    <w:rsid w:val="00900B0B"/>
    <w:rsid w:val="00901528"/>
    <w:rsid w:val="00906D2C"/>
    <w:rsid w:val="00907A88"/>
    <w:rsid w:val="00907F75"/>
    <w:rsid w:val="009113B3"/>
    <w:rsid w:val="00912831"/>
    <w:rsid w:val="0092142F"/>
    <w:rsid w:val="0092246E"/>
    <w:rsid w:val="00923E62"/>
    <w:rsid w:val="009371EE"/>
    <w:rsid w:val="009377C7"/>
    <w:rsid w:val="00944324"/>
    <w:rsid w:val="009445C6"/>
    <w:rsid w:val="00944BC8"/>
    <w:rsid w:val="00944C17"/>
    <w:rsid w:val="009451B8"/>
    <w:rsid w:val="00954B41"/>
    <w:rsid w:val="009566EE"/>
    <w:rsid w:val="009604C0"/>
    <w:rsid w:val="009608BF"/>
    <w:rsid w:val="009616B2"/>
    <w:rsid w:val="0096599D"/>
    <w:rsid w:val="0097024B"/>
    <w:rsid w:val="00973AA6"/>
    <w:rsid w:val="00976397"/>
    <w:rsid w:val="009858C8"/>
    <w:rsid w:val="00990F08"/>
    <w:rsid w:val="00994AD2"/>
    <w:rsid w:val="00994F7F"/>
    <w:rsid w:val="00997E60"/>
    <w:rsid w:val="009A465A"/>
    <w:rsid w:val="009A6107"/>
    <w:rsid w:val="009C25CB"/>
    <w:rsid w:val="009C3076"/>
    <w:rsid w:val="009C612B"/>
    <w:rsid w:val="009D3EDC"/>
    <w:rsid w:val="009D4851"/>
    <w:rsid w:val="009E6B3A"/>
    <w:rsid w:val="009F2EBB"/>
    <w:rsid w:val="009F373C"/>
    <w:rsid w:val="009F4356"/>
    <w:rsid w:val="00A047A6"/>
    <w:rsid w:val="00A04FC2"/>
    <w:rsid w:val="00A0620D"/>
    <w:rsid w:val="00A075C2"/>
    <w:rsid w:val="00A14F4B"/>
    <w:rsid w:val="00A17340"/>
    <w:rsid w:val="00A22739"/>
    <w:rsid w:val="00A2416D"/>
    <w:rsid w:val="00A35384"/>
    <w:rsid w:val="00A402AD"/>
    <w:rsid w:val="00A455EC"/>
    <w:rsid w:val="00A5377B"/>
    <w:rsid w:val="00A6003E"/>
    <w:rsid w:val="00A67CC4"/>
    <w:rsid w:val="00A67DA2"/>
    <w:rsid w:val="00A72084"/>
    <w:rsid w:val="00A7654E"/>
    <w:rsid w:val="00A8080C"/>
    <w:rsid w:val="00A81F64"/>
    <w:rsid w:val="00A84DB0"/>
    <w:rsid w:val="00A86D54"/>
    <w:rsid w:val="00A903CB"/>
    <w:rsid w:val="00A92435"/>
    <w:rsid w:val="00A9458C"/>
    <w:rsid w:val="00A94A2D"/>
    <w:rsid w:val="00AA0A49"/>
    <w:rsid w:val="00AA27C3"/>
    <w:rsid w:val="00AA3ABE"/>
    <w:rsid w:val="00AA4B3E"/>
    <w:rsid w:val="00AA77C6"/>
    <w:rsid w:val="00AB38E6"/>
    <w:rsid w:val="00AB7EBF"/>
    <w:rsid w:val="00AC4F29"/>
    <w:rsid w:val="00AC51C7"/>
    <w:rsid w:val="00AD17F5"/>
    <w:rsid w:val="00AD36C7"/>
    <w:rsid w:val="00AD4E10"/>
    <w:rsid w:val="00AD66FE"/>
    <w:rsid w:val="00AD7A76"/>
    <w:rsid w:val="00AD7A8F"/>
    <w:rsid w:val="00AD7C8E"/>
    <w:rsid w:val="00AE23E0"/>
    <w:rsid w:val="00AE7043"/>
    <w:rsid w:val="00AF03B2"/>
    <w:rsid w:val="00AF6F57"/>
    <w:rsid w:val="00B05E0B"/>
    <w:rsid w:val="00B21776"/>
    <w:rsid w:val="00B37B00"/>
    <w:rsid w:val="00B415BA"/>
    <w:rsid w:val="00B41C43"/>
    <w:rsid w:val="00B44BD0"/>
    <w:rsid w:val="00B476D7"/>
    <w:rsid w:val="00B531F1"/>
    <w:rsid w:val="00B55FE2"/>
    <w:rsid w:val="00B61C2B"/>
    <w:rsid w:val="00B63F31"/>
    <w:rsid w:val="00B73876"/>
    <w:rsid w:val="00B752E0"/>
    <w:rsid w:val="00B76DA3"/>
    <w:rsid w:val="00B80235"/>
    <w:rsid w:val="00B85355"/>
    <w:rsid w:val="00B8562A"/>
    <w:rsid w:val="00B86592"/>
    <w:rsid w:val="00B92892"/>
    <w:rsid w:val="00B929EF"/>
    <w:rsid w:val="00B92C1F"/>
    <w:rsid w:val="00BA0D2D"/>
    <w:rsid w:val="00BA1074"/>
    <w:rsid w:val="00BA38F2"/>
    <w:rsid w:val="00BA3B8B"/>
    <w:rsid w:val="00BA6C1C"/>
    <w:rsid w:val="00BC253A"/>
    <w:rsid w:val="00BD0269"/>
    <w:rsid w:val="00BD5548"/>
    <w:rsid w:val="00BE19E4"/>
    <w:rsid w:val="00BE2715"/>
    <w:rsid w:val="00BE5DD0"/>
    <w:rsid w:val="00BE793A"/>
    <w:rsid w:val="00BF16CE"/>
    <w:rsid w:val="00BF4403"/>
    <w:rsid w:val="00C0004B"/>
    <w:rsid w:val="00C0264B"/>
    <w:rsid w:val="00C076E3"/>
    <w:rsid w:val="00C103CB"/>
    <w:rsid w:val="00C11555"/>
    <w:rsid w:val="00C12024"/>
    <w:rsid w:val="00C12E13"/>
    <w:rsid w:val="00C139A4"/>
    <w:rsid w:val="00C15FEA"/>
    <w:rsid w:val="00C17BB5"/>
    <w:rsid w:val="00C23385"/>
    <w:rsid w:val="00C233F0"/>
    <w:rsid w:val="00C24822"/>
    <w:rsid w:val="00C4137B"/>
    <w:rsid w:val="00C45796"/>
    <w:rsid w:val="00C46D7B"/>
    <w:rsid w:val="00C51D1B"/>
    <w:rsid w:val="00C54C95"/>
    <w:rsid w:val="00C54D3D"/>
    <w:rsid w:val="00C559D2"/>
    <w:rsid w:val="00C5705D"/>
    <w:rsid w:val="00C60460"/>
    <w:rsid w:val="00C60BB5"/>
    <w:rsid w:val="00C64A12"/>
    <w:rsid w:val="00C64A73"/>
    <w:rsid w:val="00C67CFE"/>
    <w:rsid w:val="00C74978"/>
    <w:rsid w:val="00C77D45"/>
    <w:rsid w:val="00C808BE"/>
    <w:rsid w:val="00C815AA"/>
    <w:rsid w:val="00C82CC7"/>
    <w:rsid w:val="00C86E6D"/>
    <w:rsid w:val="00C9225D"/>
    <w:rsid w:val="00C94167"/>
    <w:rsid w:val="00C95DE2"/>
    <w:rsid w:val="00C960AF"/>
    <w:rsid w:val="00CA42F9"/>
    <w:rsid w:val="00CA4DBC"/>
    <w:rsid w:val="00CA63A3"/>
    <w:rsid w:val="00CB191E"/>
    <w:rsid w:val="00CB4B2E"/>
    <w:rsid w:val="00CC10AA"/>
    <w:rsid w:val="00CC17F5"/>
    <w:rsid w:val="00CC26C0"/>
    <w:rsid w:val="00CC2953"/>
    <w:rsid w:val="00CC2E00"/>
    <w:rsid w:val="00CC7826"/>
    <w:rsid w:val="00CD0FD1"/>
    <w:rsid w:val="00CD43DE"/>
    <w:rsid w:val="00CE4FF4"/>
    <w:rsid w:val="00CE6885"/>
    <w:rsid w:val="00CE7EE0"/>
    <w:rsid w:val="00CF0C10"/>
    <w:rsid w:val="00CF1780"/>
    <w:rsid w:val="00CF18AD"/>
    <w:rsid w:val="00CF62AD"/>
    <w:rsid w:val="00D00F70"/>
    <w:rsid w:val="00D027E0"/>
    <w:rsid w:val="00D03515"/>
    <w:rsid w:val="00D058BC"/>
    <w:rsid w:val="00D11997"/>
    <w:rsid w:val="00D16EBD"/>
    <w:rsid w:val="00D24EB4"/>
    <w:rsid w:val="00D26943"/>
    <w:rsid w:val="00D331AD"/>
    <w:rsid w:val="00D40E80"/>
    <w:rsid w:val="00D41C2F"/>
    <w:rsid w:val="00D42A16"/>
    <w:rsid w:val="00D43DC5"/>
    <w:rsid w:val="00D50A02"/>
    <w:rsid w:val="00D51229"/>
    <w:rsid w:val="00D528F2"/>
    <w:rsid w:val="00D52E73"/>
    <w:rsid w:val="00D54E8C"/>
    <w:rsid w:val="00D5678A"/>
    <w:rsid w:val="00D574F2"/>
    <w:rsid w:val="00D6129E"/>
    <w:rsid w:val="00D66E9F"/>
    <w:rsid w:val="00D701E4"/>
    <w:rsid w:val="00D708B9"/>
    <w:rsid w:val="00D766FB"/>
    <w:rsid w:val="00D776FA"/>
    <w:rsid w:val="00D806E3"/>
    <w:rsid w:val="00D905A9"/>
    <w:rsid w:val="00D9148B"/>
    <w:rsid w:val="00D9382E"/>
    <w:rsid w:val="00D9440E"/>
    <w:rsid w:val="00D94FD6"/>
    <w:rsid w:val="00D95DD0"/>
    <w:rsid w:val="00DB1375"/>
    <w:rsid w:val="00DC6C93"/>
    <w:rsid w:val="00DD0732"/>
    <w:rsid w:val="00DD277D"/>
    <w:rsid w:val="00DD33F9"/>
    <w:rsid w:val="00DD426C"/>
    <w:rsid w:val="00DD48DC"/>
    <w:rsid w:val="00DD7B1D"/>
    <w:rsid w:val="00DE1E47"/>
    <w:rsid w:val="00DE571F"/>
    <w:rsid w:val="00DE6C58"/>
    <w:rsid w:val="00DF0E9B"/>
    <w:rsid w:val="00E0262C"/>
    <w:rsid w:val="00E2168A"/>
    <w:rsid w:val="00E22FAC"/>
    <w:rsid w:val="00E24609"/>
    <w:rsid w:val="00E26192"/>
    <w:rsid w:val="00E27CBA"/>
    <w:rsid w:val="00E30253"/>
    <w:rsid w:val="00E3056F"/>
    <w:rsid w:val="00E3325C"/>
    <w:rsid w:val="00E33A3F"/>
    <w:rsid w:val="00E35E15"/>
    <w:rsid w:val="00E40584"/>
    <w:rsid w:val="00E436D7"/>
    <w:rsid w:val="00E53CE7"/>
    <w:rsid w:val="00E54782"/>
    <w:rsid w:val="00E54B2F"/>
    <w:rsid w:val="00E6118A"/>
    <w:rsid w:val="00E62FBE"/>
    <w:rsid w:val="00E63105"/>
    <w:rsid w:val="00E67C07"/>
    <w:rsid w:val="00E67C8F"/>
    <w:rsid w:val="00E71323"/>
    <w:rsid w:val="00E7168A"/>
    <w:rsid w:val="00E84FBC"/>
    <w:rsid w:val="00E94C73"/>
    <w:rsid w:val="00EA02A0"/>
    <w:rsid w:val="00EA02FE"/>
    <w:rsid w:val="00EA4300"/>
    <w:rsid w:val="00EA5160"/>
    <w:rsid w:val="00EA792B"/>
    <w:rsid w:val="00EB055E"/>
    <w:rsid w:val="00EB583D"/>
    <w:rsid w:val="00EC021F"/>
    <w:rsid w:val="00EC3F03"/>
    <w:rsid w:val="00EC5170"/>
    <w:rsid w:val="00EC65F3"/>
    <w:rsid w:val="00ED27B6"/>
    <w:rsid w:val="00ED2D6D"/>
    <w:rsid w:val="00ED3370"/>
    <w:rsid w:val="00EF632F"/>
    <w:rsid w:val="00F015E3"/>
    <w:rsid w:val="00F23DD5"/>
    <w:rsid w:val="00F254F7"/>
    <w:rsid w:val="00F25A37"/>
    <w:rsid w:val="00F3056D"/>
    <w:rsid w:val="00F35C38"/>
    <w:rsid w:val="00F36718"/>
    <w:rsid w:val="00F426D1"/>
    <w:rsid w:val="00F45781"/>
    <w:rsid w:val="00F53753"/>
    <w:rsid w:val="00F5708D"/>
    <w:rsid w:val="00F67B0E"/>
    <w:rsid w:val="00F77895"/>
    <w:rsid w:val="00F81E71"/>
    <w:rsid w:val="00F826ED"/>
    <w:rsid w:val="00F83509"/>
    <w:rsid w:val="00F86C33"/>
    <w:rsid w:val="00F9187B"/>
    <w:rsid w:val="00F928E4"/>
    <w:rsid w:val="00F95AF6"/>
    <w:rsid w:val="00F96DB8"/>
    <w:rsid w:val="00FA44F7"/>
    <w:rsid w:val="00FA58F2"/>
    <w:rsid w:val="00FA76D6"/>
    <w:rsid w:val="00FB1317"/>
    <w:rsid w:val="00FB1A33"/>
    <w:rsid w:val="00FC16E4"/>
    <w:rsid w:val="00FC367E"/>
    <w:rsid w:val="00FC66EA"/>
    <w:rsid w:val="00FD0392"/>
    <w:rsid w:val="00FD1D8D"/>
    <w:rsid w:val="00FD311A"/>
    <w:rsid w:val="00FE0400"/>
    <w:rsid w:val="00FE1A17"/>
    <w:rsid w:val="00FF0AF6"/>
    <w:rsid w:val="00FF4003"/>
    <w:rsid w:val="00FF76B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CBA"/>
    <w:rPr>
      <w:sz w:val="24"/>
      <w:lang w:val="fr-CA" w:eastAsia="fr-CA"/>
    </w:rPr>
  </w:style>
  <w:style w:type="paragraph" w:styleId="Titre1">
    <w:name w:val="heading 1"/>
    <w:basedOn w:val="Normal"/>
    <w:next w:val="Normal"/>
    <w:qFormat/>
    <w:rsid w:val="00E27CBA"/>
    <w:pPr>
      <w:keepNext/>
      <w:jc w:val="center"/>
      <w:outlineLvl w:val="0"/>
    </w:pPr>
    <w:rPr>
      <w:b/>
    </w:rPr>
  </w:style>
  <w:style w:type="paragraph" w:styleId="Titre2">
    <w:name w:val="heading 2"/>
    <w:basedOn w:val="Normal"/>
    <w:next w:val="Normal"/>
    <w:qFormat/>
    <w:rsid w:val="00E27CBA"/>
    <w:pPr>
      <w:keepNext/>
      <w:jc w:val="both"/>
      <w:outlineLvl w:val="1"/>
    </w:pPr>
    <w:rPr>
      <w:rFonts w:ascii="Arial" w:hAnsi="Arial"/>
      <w:b/>
    </w:rPr>
  </w:style>
  <w:style w:type="paragraph" w:styleId="Titre3">
    <w:name w:val="heading 3"/>
    <w:basedOn w:val="Normal"/>
    <w:next w:val="Normal"/>
    <w:qFormat/>
    <w:rsid w:val="00E27CBA"/>
    <w:pPr>
      <w:widowControl w:val="0"/>
      <w:ind w:left="585" w:hanging="225"/>
      <w:outlineLvl w:val="2"/>
    </w:pPr>
    <w:rPr>
      <w:rFonts w:ascii="Arial" w:hAnsi="Arial"/>
      <w:b/>
      <w:snapToGrid w:val="0"/>
      <w:sz w:val="28"/>
      <w:lang w:eastAsia="fr-FR"/>
    </w:rPr>
  </w:style>
  <w:style w:type="paragraph" w:styleId="Titre4">
    <w:name w:val="heading 4"/>
    <w:basedOn w:val="Normal"/>
    <w:next w:val="Normal"/>
    <w:qFormat/>
    <w:rsid w:val="00E27CBA"/>
    <w:pPr>
      <w:widowControl w:val="0"/>
      <w:ind w:left="900" w:hanging="180"/>
      <w:outlineLvl w:val="3"/>
    </w:pPr>
    <w:rPr>
      <w:snapToGrid w:val="0"/>
      <w:lang w:eastAsia="fr-FR"/>
    </w:rPr>
  </w:style>
  <w:style w:type="paragraph" w:styleId="Titre5">
    <w:name w:val="heading 5"/>
    <w:basedOn w:val="Normal"/>
    <w:next w:val="Normal"/>
    <w:qFormat/>
    <w:rsid w:val="00E27CBA"/>
    <w:pPr>
      <w:keepNext/>
      <w:numPr>
        <w:ilvl w:val="12"/>
      </w:numPr>
      <w:outlineLvl w:val="4"/>
    </w:pPr>
    <w:rPr>
      <w:rFonts w:ascii="Arial" w:hAnsi="Arial"/>
      <w:b/>
    </w:rPr>
  </w:style>
  <w:style w:type="paragraph" w:styleId="Titre6">
    <w:name w:val="heading 6"/>
    <w:basedOn w:val="Normal"/>
    <w:next w:val="Normal"/>
    <w:qFormat/>
    <w:rsid w:val="00E27CBA"/>
    <w:pPr>
      <w:keepNext/>
      <w:jc w:val="both"/>
      <w:outlineLvl w:val="5"/>
    </w:pPr>
    <w:rPr>
      <w:rFonts w:ascii="Arial" w:hAnsi="Arial"/>
      <w:b/>
      <w:i/>
    </w:rPr>
  </w:style>
  <w:style w:type="paragraph" w:styleId="Titre7">
    <w:name w:val="heading 7"/>
    <w:basedOn w:val="Normal"/>
    <w:next w:val="Normal"/>
    <w:qFormat/>
    <w:rsid w:val="00E27CBA"/>
    <w:pPr>
      <w:keepNext/>
      <w:outlineLvl w:val="6"/>
    </w:pPr>
    <w:rPr>
      <w:rFonts w:ascii="Arial" w:hAnsi="Arial"/>
      <w:u w:val="single"/>
    </w:rPr>
  </w:style>
  <w:style w:type="paragraph" w:styleId="Titre8">
    <w:name w:val="heading 8"/>
    <w:basedOn w:val="Normal"/>
    <w:next w:val="Normal"/>
    <w:qFormat/>
    <w:rsid w:val="00E27CBA"/>
    <w:pPr>
      <w:keepNext/>
      <w:outlineLvl w:val="7"/>
    </w:pPr>
    <w:rPr>
      <w:rFonts w:ascii="Arial" w:hAnsi="Arial"/>
      <w:b/>
      <w:sz w:val="32"/>
    </w:rPr>
  </w:style>
  <w:style w:type="paragraph" w:styleId="Titre9">
    <w:name w:val="heading 9"/>
    <w:basedOn w:val="Normal"/>
    <w:next w:val="Normal"/>
    <w:qFormat/>
    <w:rsid w:val="00E27CBA"/>
    <w:pPr>
      <w:keepNext/>
      <w:outlineLvl w:val="8"/>
    </w:pPr>
    <w:rPr>
      <w:rFonts w:ascii="Arial" w:hAnsi="Arial"/>
      <w:b/>
      <w:sz w:val="3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E27CBA"/>
    <w:pPr>
      <w:jc w:val="both"/>
    </w:pPr>
    <w:rPr>
      <w:rFonts w:ascii="Arial" w:hAnsi="Arial"/>
    </w:rPr>
  </w:style>
  <w:style w:type="paragraph" w:styleId="Tabledesillustrations">
    <w:name w:val="table of figures"/>
    <w:basedOn w:val="Normal"/>
    <w:next w:val="Normal"/>
    <w:semiHidden/>
    <w:rsid w:val="00E27CBA"/>
    <w:rPr>
      <w:rFonts w:ascii="Arial" w:hAnsi="Arial"/>
    </w:rPr>
  </w:style>
  <w:style w:type="paragraph" w:styleId="Retraitcorpsdetexte">
    <w:name w:val="Body Text Indent"/>
    <w:basedOn w:val="Normal"/>
    <w:rsid w:val="00E27CBA"/>
    <w:pPr>
      <w:ind w:left="360"/>
      <w:jc w:val="both"/>
    </w:pPr>
    <w:rPr>
      <w:rFonts w:ascii="Arial" w:hAnsi="Arial"/>
      <w:snapToGrid w:val="0"/>
      <w:lang w:val="en-US" w:eastAsia="fr-FR"/>
    </w:rPr>
  </w:style>
  <w:style w:type="character" w:styleId="Lienhypertexte">
    <w:name w:val="Hyperlink"/>
    <w:basedOn w:val="Policepardfaut"/>
    <w:rsid w:val="00E27CBA"/>
    <w:rPr>
      <w:color w:val="0000FF"/>
      <w:u w:val="single"/>
    </w:rPr>
  </w:style>
  <w:style w:type="character" w:styleId="Lienhypertextesuivivisit">
    <w:name w:val="FollowedHyperlink"/>
    <w:basedOn w:val="Policepardfaut"/>
    <w:rsid w:val="00E27CBA"/>
    <w:rPr>
      <w:color w:val="800080"/>
      <w:u w:val="single"/>
    </w:rPr>
  </w:style>
  <w:style w:type="paragraph" w:styleId="Titre">
    <w:name w:val="Title"/>
    <w:basedOn w:val="Normal"/>
    <w:qFormat/>
    <w:rsid w:val="00E27CBA"/>
    <w:pPr>
      <w:jc w:val="center"/>
    </w:pPr>
    <w:rPr>
      <w:rFonts w:ascii="Arial" w:hAnsi="Arial"/>
      <w:b/>
      <w:sz w:val="40"/>
    </w:rPr>
  </w:style>
  <w:style w:type="paragraph" w:styleId="Sous-titre">
    <w:name w:val="Subtitle"/>
    <w:basedOn w:val="Normal"/>
    <w:qFormat/>
    <w:rsid w:val="00E27CBA"/>
    <w:pPr>
      <w:jc w:val="center"/>
    </w:pPr>
    <w:rPr>
      <w:rFonts w:ascii="Arial" w:hAnsi="Arial"/>
      <w:b/>
      <w:sz w:val="32"/>
    </w:rPr>
  </w:style>
  <w:style w:type="paragraph" w:styleId="TM1">
    <w:name w:val="toc 1"/>
    <w:basedOn w:val="Normal"/>
    <w:next w:val="Normal"/>
    <w:autoRedefine/>
    <w:semiHidden/>
    <w:rsid w:val="00E27CBA"/>
    <w:rPr>
      <w:rFonts w:ascii="Arial" w:hAnsi="Arial"/>
    </w:rPr>
  </w:style>
  <w:style w:type="paragraph" w:styleId="TM2">
    <w:name w:val="toc 2"/>
    <w:basedOn w:val="Normal"/>
    <w:next w:val="Normal"/>
    <w:autoRedefine/>
    <w:semiHidden/>
    <w:rsid w:val="00E27CBA"/>
    <w:pPr>
      <w:ind w:left="240"/>
    </w:pPr>
    <w:rPr>
      <w:rFonts w:ascii="Arial" w:hAnsi="Arial"/>
    </w:rPr>
  </w:style>
  <w:style w:type="paragraph" w:styleId="TM3">
    <w:name w:val="toc 3"/>
    <w:basedOn w:val="Normal"/>
    <w:next w:val="Normal"/>
    <w:autoRedefine/>
    <w:semiHidden/>
    <w:rsid w:val="00E27CBA"/>
    <w:pPr>
      <w:ind w:left="480"/>
    </w:pPr>
    <w:rPr>
      <w:rFonts w:ascii="Arial" w:hAnsi="Arial"/>
    </w:rPr>
  </w:style>
  <w:style w:type="paragraph" w:styleId="TM4">
    <w:name w:val="toc 4"/>
    <w:basedOn w:val="Normal"/>
    <w:next w:val="Normal"/>
    <w:autoRedefine/>
    <w:semiHidden/>
    <w:rsid w:val="00E27CBA"/>
    <w:pPr>
      <w:ind w:left="720"/>
    </w:pPr>
  </w:style>
  <w:style w:type="paragraph" w:styleId="TM5">
    <w:name w:val="toc 5"/>
    <w:basedOn w:val="Normal"/>
    <w:next w:val="Normal"/>
    <w:autoRedefine/>
    <w:semiHidden/>
    <w:rsid w:val="00E27CBA"/>
    <w:pPr>
      <w:ind w:left="960"/>
    </w:pPr>
  </w:style>
  <w:style w:type="paragraph" w:styleId="TM6">
    <w:name w:val="toc 6"/>
    <w:basedOn w:val="Normal"/>
    <w:next w:val="Normal"/>
    <w:autoRedefine/>
    <w:semiHidden/>
    <w:rsid w:val="00E27CBA"/>
    <w:pPr>
      <w:ind w:left="1200"/>
    </w:pPr>
  </w:style>
  <w:style w:type="paragraph" w:styleId="TM7">
    <w:name w:val="toc 7"/>
    <w:basedOn w:val="Normal"/>
    <w:next w:val="Normal"/>
    <w:autoRedefine/>
    <w:semiHidden/>
    <w:rsid w:val="00E27CBA"/>
    <w:pPr>
      <w:ind w:left="1440"/>
    </w:pPr>
  </w:style>
  <w:style w:type="paragraph" w:styleId="TM8">
    <w:name w:val="toc 8"/>
    <w:basedOn w:val="Normal"/>
    <w:next w:val="Normal"/>
    <w:autoRedefine/>
    <w:semiHidden/>
    <w:rsid w:val="00E27CBA"/>
    <w:pPr>
      <w:ind w:left="1680"/>
    </w:pPr>
  </w:style>
  <w:style w:type="paragraph" w:styleId="TM9">
    <w:name w:val="toc 9"/>
    <w:basedOn w:val="Normal"/>
    <w:next w:val="Normal"/>
    <w:autoRedefine/>
    <w:semiHidden/>
    <w:rsid w:val="00E27CBA"/>
    <w:pPr>
      <w:ind w:left="1920"/>
    </w:pPr>
  </w:style>
  <w:style w:type="paragraph" w:styleId="Pieddepage">
    <w:name w:val="footer"/>
    <w:basedOn w:val="Normal"/>
    <w:rsid w:val="00E27CBA"/>
    <w:pPr>
      <w:tabs>
        <w:tab w:val="center" w:pos="4320"/>
        <w:tab w:val="right" w:pos="8640"/>
      </w:tabs>
    </w:pPr>
  </w:style>
  <w:style w:type="character" w:styleId="Numrodepage">
    <w:name w:val="page number"/>
    <w:basedOn w:val="Policepardfaut"/>
    <w:rsid w:val="00E27CBA"/>
  </w:style>
  <w:style w:type="paragraph" w:styleId="En-tte">
    <w:name w:val="header"/>
    <w:basedOn w:val="Normal"/>
    <w:rsid w:val="00E27CBA"/>
    <w:pPr>
      <w:tabs>
        <w:tab w:val="center" w:pos="4320"/>
        <w:tab w:val="right" w:pos="8640"/>
      </w:tabs>
    </w:pPr>
  </w:style>
  <w:style w:type="paragraph" w:styleId="Corpsdetexte2">
    <w:name w:val="Body Text 2"/>
    <w:basedOn w:val="Normal"/>
    <w:rsid w:val="00E27CBA"/>
    <w:pPr>
      <w:widowControl w:val="0"/>
    </w:pPr>
    <w:rPr>
      <w:i/>
      <w:snapToGrid w:val="0"/>
      <w:u w:val="single"/>
      <w:lang w:val="en-US" w:eastAsia="en-US"/>
    </w:rPr>
  </w:style>
  <w:style w:type="paragraph" w:styleId="Textedebulles">
    <w:name w:val="Balloon Text"/>
    <w:basedOn w:val="Normal"/>
    <w:semiHidden/>
    <w:rsid w:val="00E27CBA"/>
    <w:rPr>
      <w:rFonts w:ascii="Tahoma" w:hAnsi="Tahoma" w:cs="Tahoma"/>
      <w:sz w:val="16"/>
      <w:szCs w:val="16"/>
    </w:rPr>
  </w:style>
  <w:style w:type="paragraph" w:customStyle="1" w:styleId="Style4">
    <w:name w:val="Style4"/>
    <w:basedOn w:val="Normal"/>
    <w:rsid w:val="00E27CBA"/>
    <w:pPr>
      <w:numPr>
        <w:numId w:val="2"/>
      </w:numPr>
      <w:ind w:right="-3498"/>
    </w:pPr>
    <w:rPr>
      <w:szCs w:val="24"/>
      <w:lang w:val="en-CA"/>
    </w:rPr>
  </w:style>
  <w:style w:type="character" w:styleId="Accentuation">
    <w:name w:val="Emphasis"/>
    <w:basedOn w:val="Policepardfaut"/>
    <w:qFormat/>
    <w:rsid w:val="00E27CBA"/>
    <w:rPr>
      <w:i/>
      <w:iCs/>
    </w:rPr>
  </w:style>
  <w:style w:type="paragraph" w:customStyle="1" w:styleId="Style1">
    <w:name w:val="Style1"/>
    <w:basedOn w:val="Normal"/>
    <w:rsid w:val="00E27CBA"/>
    <w:pPr>
      <w:spacing w:before="240"/>
      <w:ind w:right="-3498"/>
    </w:pPr>
    <w:rPr>
      <w:b/>
      <w:szCs w:val="24"/>
      <w:lang w:val="en-CA"/>
    </w:rPr>
  </w:style>
  <w:style w:type="character" w:customStyle="1" w:styleId="Style1Char">
    <w:name w:val="Style1 Char"/>
    <w:basedOn w:val="Policepardfaut"/>
    <w:rsid w:val="00E27CBA"/>
    <w:rPr>
      <w:b/>
      <w:sz w:val="24"/>
      <w:szCs w:val="24"/>
      <w:lang w:val="en-CA" w:eastAsia="fr-CA" w:bidi="ar-SA"/>
    </w:rPr>
  </w:style>
  <w:style w:type="character" w:customStyle="1" w:styleId="Style5Char">
    <w:name w:val="Style5 Char"/>
    <w:basedOn w:val="Policepardfaut"/>
    <w:rsid w:val="00E27CBA"/>
    <w:rPr>
      <w:b/>
      <w:sz w:val="28"/>
      <w:szCs w:val="28"/>
      <w:lang w:val="en-CA" w:eastAsia="fr-CA" w:bidi="ar-SA"/>
    </w:rPr>
  </w:style>
  <w:style w:type="paragraph" w:customStyle="1" w:styleId="Style5">
    <w:name w:val="Style5"/>
    <w:basedOn w:val="Normal"/>
    <w:rsid w:val="00E27CBA"/>
    <w:pPr>
      <w:pBdr>
        <w:bottom w:val="single" w:sz="4" w:space="1" w:color="auto"/>
      </w:pBdr>
      <w:spacing w:before="240"/>
    </w:pPr>
    <w:rPr>
      <w:b/>
      <w:sz w:val="28"/>
      <w:szCs w:val="28"/>
      <w:lang w:val="en-CA"/>
    </w:rPr>
  </w:style>
  <w:style w:type="paragraph" w:styleId="Notedebasdepage">
    <w:name w:val="footnote text"/>
    <w:basedOn w:val="Normal"/>
    <w:semiHidden/>
    <w:rsid w:val="00533139"/>
    <w:rPr>
      <w:sz w:val="20"/>
    </w:rPr>
  </w:style>
  <w:style w:type="character" w:styleId="Appelnotedebasdep">
    <w:name w:val="footnote reference"/>
    <w:basedOn w:val="Policepardfaut"/>
    <w:semiHidden/>
    <w:rsid w:val="00533139"/>
    <w:rPr>
      <w:vertAlign w:val="superscript"/>
    </w:rPr>
  </w:style>
  <w:style w:type="paragraph" w:styleId="Paragraphedeliste">
    <w:name w:val="List Paragraph"/>
    <w:basedOn w:val="Normal"/>
    <w:uiPriority w:val="34"/>
    <w:qFormat/>
    <w:rsid w:val="00DD426C"/>
    <w:pPr>
      <w:ind w:left="720"/>
      <w:contextualSpacing/>
    </w:pPr>
  </w:style>
  <w:style w:type="table" w:styleId="Grilledutableau">
    <w:name w:val="Table Grid"/>
    <w:basedOn w:val="TableauNormal"/>
    <w:uiPriority w:val="59"/>
    <w:rsid w:val="000817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rsid w:val="00D708B9"/>
    <w:rPr>
      <w:sz w:val="16"/>
      <w:szCs w:val="16"/>
    </w:rPr>
  </w:style>
  <w:style w:type="paragraph" w:styleId="Commentaire">
    <w:name w:val="annotation text"/>
    <w:basedOn w:val="Normal"/>
    <w:link w:val="CommentaireCar"/>
    <w:rsid w:val="00D708B9"/>
    <w:rPr>
      <w:sz w:val="20"/>
    </w:rPr>
  </w:style>
  <w:style w:type="character" w:customStyle="1" w:styleId="CommentaireCar">
    <w:name w:val="Commentaire Car"/>
    <w:basedOn w:val="Policepardfaut"/>
    <w:link w:val="Commentaire"/>
    <w:rsid w:val="00D708B9"/>
    <w:rPr>
      <w:lang w:val="fr-CA" w:eastAsia="fr-CA"/>
    </w:rPr>
  </w:style>
  <w:style w:type="paragraph" w:styleId="Objetducommentaire">
    <w:name w:val="annotation subject"/>
    <w:basedOn w:val="Commentaire"/>
    <w:next w:val="Commentaire"/>
    <w:link w:val="ObjetducommentaireCar"/>
    <w:rsid w:val="00D708B9"/>
    <w:rPr>
      <w:b/>
      <w:bCs/>
    </w:rPr>
  </w:style>
  <w:style w:type="character" w:customStyle="1" w:styleId="ObjetducommentaireCar">
    <w:name w:val="Objet du commentaire Car"/>
    <w:basedOn w:val="CommentaireCar"/>
    <w:link w:val="Objetducommentaire"/>
    <w:rsid w:val="00D708B9"/>
    <w:rPr>
      <w:b/>
      <w:bCs/>
      <w:lang w:val="fr-CA" w:eastAsia="fr-CA"/>
    </w:rPr>
  </w:style>
  <w:style w:type="paragraph" w:customStyle="1" w:styleId="ecxmsonormal">
    <w:name w:val="ecxmsonormal"/>
    <w:basedOn w:val="Normal"/>
    <w:rsid w:val="00845980"/>
    <w:pPr>
      <w:spacing w:after="324"/>
    </w:pPr>
    <w:rPr>
      <w:rFonts w:eastAsia="Times New Roman"/>
      <w:szCs w:val="24"/>
      <w:lang w:val="en-CA" w:eastAsia="en-CA"/>
    </w:rPr>
  </w:style>
  <w:style w:type="paragraph" w:styleId="NormalWeb">
    <w:name w:val="Normal (Web)"/>
    <w:basedOn w:val="Normal"/>
    <w:uiPriority w:val="99"/>
    <w:semiHidden/>
    <w:unhideWhenUsed/>
    <w:rsid w:val="008E3C45"/>
    <w:pPr>
      <w:spacing w:before="100" w:beforeAutospacing="1" w:after="100" w:afterAutospacing="1"/>
    </w:pPr>
    <w:rPr>
      <w:rFonts w:eastAsia="Times New Roman"/>
      <w:szCs w:val="24"/>
      <w:lang w:val="en-CA" w:eastAsia="en-CA"/>
    </w:rPr>
  </w:style>
  <w:style w:type="table" w:customStyle="1" w:styleId="GridTable1Light">
    <w:name w:val="Grid Table 1 Light"/>
    <w:basedOn w:val="TableauNormal"/>
    <w:uiPriority w:val="46"/>
    <w:rsid w:val="004F72D0"/>
    <w:rPr>
      <w:rFonts w:asciiTheme="minorHAnsi" w:eastAsiaTheme="minorHAnsi" w:hAnsiTheme="minorHAnsi" w:cstheme="minorBid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67386357">
      <w:bodyDiv w:val="1"/>
      <w:marLeft w:val="0"/>
      <w:marRight w:val="0"/>
      <w:marTop w:val="0"/>
      <w:marBottom w:val="0"/>
      <w:divBdr>
        <w:top w:val="none" w:sz="0" w:space="0" w:color="auto"/>
        <w:left w:val="none" w:sz="0" w:space="0" w:color="auto"/>
        <w:bottom w:val="none" w:sz="0" w:space="0" w:color="auto"/>
        <w:right w:val="none" w:sz="0" w:space="0" w:color="auto"/>
      </w:divBdr>
    </w:div>
    <w:div w:id="216868094">
      <w:bodyDiv w:val="1"/>
      <w:marLeft w:val="0"/>
      <w:marRight w:val="0"/>
      <w:marTop w:val="0"/>
      <w:marBottom w:val="0"/>
      <w:divBdr>
        <w:top w:val="none" w:sz="0" w:space="0" w:color="auto"/>
        <w:left w:val="none" w:sz="0" w:space="0" w:color="auto"/>
        <w:bottom w:val="none" w:sz="0" w:space="0" w:color="auto"/>
        <w:right w:val="none" w:sz="0" w:space="0" w:color="auto"/>
      </w:divBdr>
    </w:div>
    <w:div w:id="265693657">
      <w:bodyDiv w:val="1"/>
      <w:marLeft w:val="0"/>
      <w:marRight w:val="0"/>
      <w:marTop w:val="0"/>
      <w:marBottom w:val="0"/>
      <w:divBdr>
        <w:top w:val="none" w:sz="0" w:space="0" w:color="auto"/>
        <w:left w:val="none" w:sz="0" w:space="0" w:color="auto"/>
        <w:bottom w:val="none" w:sz="0" w:space="0" w:color="auto"/>
        <w:right w:val="none" w:sz="0" w:space="0" w:color="auto"/>
      </w:divBdr>
    </w:div>
    <w:div w:id="341973659">
      <w:bodyDiv w:val="1"/>
      <w:marLeft w:val="0"/>
      <w:marRight w:val="0"/>
      <w:marTop w:val="0"/>
      <w:marBottom w:val="0"/>
      <w:divBdr>
        <w:top w:val="none" w:sz="0" w:space="0" w:color="auto"/>
        <w:left w:val="none" w:sz="0" w:space="0" w:color="auto"/>
        <w:bottom w:val="none" w:sz="0" w:space="0" w:color="auto"/>
        <w:right w:val="none" w:sz="0" w:space="0" w:color="auto"/>
      </w:divBdr>
      <w:divsChild>
        <w:div w:id="206845316">
          <w:marLeft w:val="0"/>
          <w:marRight w:val="0"/>
          <w:marTop w:val="0"/>
          <w:marBottom w:val="0"/>
          <w:divBdr>
            <w:top w:val="none" w:sz="0" w:space="0" w:color="auto"/>
            <w:left w:val="none" w:sz="0" w:space="0" w:color="auto"/>
            <w:bottom w:val="none" w:sz="0" w:space="0" w:color="auto"/>
            <w:right w:val="none" w:sz="0" w:space="0" w:color="auto"/>
          </w:divBdr>
          <w:divsChild>
            <w:div w:id="1715109370">
              <w:marLeft w:val="0"/>
              <w:marRight w:val="0"/>
              <w:marTop w:val="0"/>
              <w:marBottom w:val="0"/>
              <w:divBdr>
                <w:top w:val="none" w:sz="0" w:space="0" w:color="auto"/>
                <w:left w:val="none" w:sz="0" w:space="0" w:color="auto"/>
                <w:bottom w:val="none" w:sz="0" w:space="0" w:color="auto"/>
                <w:right w:val="none" w:sz="0" w:space="0" w:color="auto"/>
              </w:divBdr>
              <w:divsChild>
                <w:div w:id="421341026">
                  <w:marLeft w:val="0"/>
                  <w:marRight w:val="0"/>
                  <w:marTop w:val="100"/>
                  <w:marBottom w:val="100"/>
                  <w:divBdr>
                    <w:top w:val="none" w:sz="0" w:space="0" w:color="auto"/>
                    <w:left w:val="none" w:sz="0" w:space="0" w:color="auto"/>
                    <w:bottom w:val="none" w:sz="0" w:space="0" w:color="auto"/>
                    <w:right w:val="none" w:sz="0" w:space="0" w:color="auto"/>
                  </w:divBdr>
                  <w:divsChild>
                    <w:div w:id="1023360742">
                      <w:marLeft w:val="0"/>
                      <w:marRight w:val="0"/>
                      <w:marTop w:val="0"/>
                      <w:marBottom w:val="0"/>
                      <w:divBdr>
                        <w:top w:val="none" w:sz="0" w:space="0" w:color="auto"/>
                        <w:left w:val="none" w:sz="0" w:space="0" w:color="auto"/>
                        <w:bottom w:val="none" w:sz="0" w:space="0" w:color="auto"/>
                        <w:right w:val="none" w:sz="0" w:space="0" w:color="auto"/>
                      </w:divBdr>
                      <w:divsChild>
                        <w:div w:id="1830054013">
                          <w:marLeft w:val="0"/>
                          <w:marRight w:val="0"/>
                          <w:marTop w:val="0"/>
                          <w:marBottom w:val="0"/>
                          <w:divBdr>
                            <w:top w:val="none" w:sz="0" w:space="0" w:color="auto"/>
                            <w:left w:val="none" w:sz="0" w:space="0" w:color="auto"/>
                            <w:bottom w:val="none" w:sz="0" w:space="0" w:color="auto"/>
                            <w:right w:val="none" w:sz="0" w:space="0" w:color="auto"/>
                          </w:divBdr>
                          <w:divsChild>
                            <w:div w:id="1082532589">
                              <w:marLeft w:val="0"/>
                              <w:marRight w:val="0"/>
                              <w:marTop w:val="0"/>
                              <w:marBottom w:val="0"/>
                              <w:divBdr>
                                <w:top w:val="none" w:sz="0" w:space="0" w:color="auto"/>
                                <w:left w:val="none" w:sz="0" w:space="0" w:color="auto"/>
                                <w:bottom w:val="none" w:sz="0" w:space="0" w:color="auto"/>
                                <w:right w:val="none" w:sz="0" w:space="0" w:color="auto"/>
                              </w:divBdr>
                              <w:divsChild>
                                <w:div w:id="1822426020">
                                  <w:marLeft w:val="0"/>
                                  <w:marRight w:val="0"/>
                                  <w:marTop w:val="0"/>
                                  <w:marBottom w:val="0"/>
                                  <w:divBdr>
                                    <w:top w:val="none" w:sz="0" w:space="0" w:color="auto"/>
                                    <w:left w:val="none" w:sz="0" w:space="0" w:color="auto"/>
                                    <w:bottom w:val="none" w:sz="0" w:space="0" w:color="auto"/>
                                    <w:right w:val="none" w:sz="0" w:space="0" w:color="auto"/>
                                  </w:divBdr>
                                  <w:divsChild>
                                    <w:div w:id="1293437643">
                                      <w:marLeft w:val="0"/>
                                      <w:marRight w:val="0"/>
                                      <w:marTop w:val="0"/>
                                      <w:marBottom w:val="0"/>
                                      <w:divBdr>
                                        <w:top w:val="none" w:sz="0" w:space="0" w:color="auto"/>
                                        <w:left w:val="none" w:sz="0" w:space="0" w:color="auto"/>
                                        <w:bottom w:val="none" w:sz="0" w:space="0" w:color="auto"/>
                                        <w:right w:val="none" w:sz="0" w:space="0" w:color="auto"/>
                                      </w:divBdr>
                                      <w:divsChild>
                                        <w:div w:id="1327586165">
                                          <w:marLeft w:val="0"/>
                                          <w:marRight w:val="0"/>
                                          <w:marTop w:val="0"/>
                                          <w:marBottom w:val="0"/>
                                          <w:divBdr>
                                            <w:top w:val="none" w:sz="0" w:space="0" w:color="auto"/>
                                            <w:left w:val="none" w:sz="0" w:space="0" w:color="auto"/>
                                            <w:bottom w:val="none" w:sz="0" w:space="0" w:color="auto"/>
                                            <w:right w:val="none" w:sz="0" w:space="0" w:color="auto"/>
                                          </w:divBdr>
                                          <w:divsChild>
                                            <w:div w:id="975331023">
                                              <w:marLeft w:val="0"/>
                                              <w:marRight w:val="0"/>
                                              <w:marTop w:val="0"/>
                                              <w:marBottom w:val="0"/>
                                              <w:divBdr>
                                                <w:top w:val="none" w:sz="0" w:space="0" w:color="auto"/>
                                                <w:left w:val="none" w:sz="0" w:space="0" w:color="auto"/>
                                                <w:bottom w:val="none" w:sz="0" w:space="0" w:color="auto"/>
                                                <w:right w:val="none" w:sz="0" w:space="0" w:color="auto"/>
                                              </w:divBdr>
                                              <w:divsChild>
                                                <w:div w:id="1296182417">
                                                  <w:marLeft w:val="0"/>
                                                  <w:marRight w:val="272"/>
                                                  <w:marTop w:val="0"/>
                                                  <w:marBottom w:val="0"/>
                                                  <w:divBdr>
                                                    <w:top w:val="none" w:sz="0" w:space="0" w:color="auto"/>
                                                    <w:left w:val="none" w:sz="0" w:space="0" w:color="auto"/>
                                                    <w:bottom w:val="none" w:sz="0" w:space="0" w:color="auto"/>
                                                    <w:right w:val="none" w:sz="0" w:space="0" w:color="auto"/>
                                                  </w:divBdr>
                                                  <w:divsChild>
                                                    <w:div w:id="1949312401">
                                                      <w:marLeft w:val="0"/>
                                                      <w:marRight w:val="0"/>
                                                      <w:marTop w:val="0"/>
                                                      <w:marBottom w:val="0"/>
                                                      <w:divBdr>
                                                        <w:top w:val="none" w:sz="0" w:space="0" w:color="auto"/>
                                                        <w:left w:val="none" w:sz="0" w:space="0" w:color="auto"/>
                                                        <w:bottom w:val="none" w:sz="0" w:space="0" w:color="auto"/>
                                                        <w:right w:val="none" w:sz="0" w:space="0" w:color="auto"/>
                                                      </w:divBdr>
                                                      <w:divsChild>
                                                        <w:div w:id="1580092544">
                                                          <w:marLeft w:val="0"/>
                                                          <w:marRight w:val="0"/>
                                                          <w:marTop w:val="0"/>
                                                          <w:marBottom w:val="272"/>
                                                          <w:divBdr>
                                                            <w:top w:val="single" w:sz="6" w:space="0" w:color="CCCCCC"/>
                                                            <w:left w:val="none" w:sz="0" w:space="0" w:color="auto"/>
                                                            <w:bottom w:val="none" w:sz="0" w:space="0" w:color="auto"/>
                                                            <w:right w:val="none" w:sz="0" w:space="0" w:color="auto"/>
                                                          </w:divBdr>
                                                          <w:divsChild>
                                                            <w:div w:id="1840342696">
                                                              <w:marLeft w:val="0"/>
                                                              <w:marRight w:val="0"/>
                                                              <w:marTop w:val="0"/>
                                                              <w:marBottom w:val="0"/>
                                                              <w:divBdr>
                                                                <w:top w:val="none" w:sz="0" w:space="0" w:color="auto"/>
                                                                <w:left w:val="none" w:sz="0" w:space="0" w:color="auto"/>
                                                                <w:bottom w:val="none" w:sz="0" w:space="0" w:color="auto"/>
                                                                <w:right w:val="none" w:sz="0" w:space="0" w:color="auto"/>
                                                              </w:divBdr>
                                                              <w:divsChild>
                                                                <w:div w:id="1556815386">
                                                                  <w:marLeft w:val="0"/>
                                                                  <w:marRight w:val="0"/>
                                                                  <w:marTop w:val="0"/>
                                                                  <w:marBottom w:val="0"/>
                                                                  <w:divBdr>
                                                                    <w:top w:val="none" w:sz="0" w:space="0" w:color="auto"/>
                                                                    <w:left w:val="none" w:sz="0" w:space="0" w:color="auto"/>
                                                                    <w:bottom w:val="none" w:sz="0" w:space="0" w:color="auto"/>
                                                                    <w:right w:val="none" w:sz="0" w:space="0" w:color="auto"/>
                                                                  </w:divBdr>
                                                                  <w:divsChild>
                                                                    <w:div w:id="628365489">
                                                                      <w:marLeft w:val="0"/>
                                                                      <w:marRight w:val="0"/>
                                                                      <w:marTop w:val="0"/>
                                                                      <w:marBottom w:val="0"/>
                                                                      <w:divBdr>
                                                                        <w:top w:val="none" w:sz="0" w:space="0" w:color="auto"/>
                                                                        <w:left w:val="none" w:sz="0" w:space="0" w:color="auto"/>
                                                                        <w:bottom w:val="none" w:sz="0" w:space="0" w:color="auto"/>
                                                                        <w:right w:val="none" w:sz="0" w:space="0" w:color="auto"/>
                                                                      </w:divBdr>
                                                                      <w:divsChild>
                                                                        <w:div w:id="869684748">
                                                                          <w:marLeft w:val="0"/>
                                                                          <w:marRight w:val="0"/>
                                                                          <w:marTop w:val="0"/>
                                                                          <w:marBottom w:val="0"/>
                                                                          <w:divBdr>
                                                                            <w:top w:val="none" w:sz="0" w:space="0" w:color="auto"/>
                                                                            <w:left w:val="none" w:sz="0" w:space="0" w:color="auto"/>
                                                                            <w:bottom w:val="none" w:sz="0" w:space="0" w:color="auto"/>
                                                                            <w:right w:val="none" w:sz="0" w:space="0" w:color="auto"/>
                                                                          </w:divBdr>
                                                                          <w:divsChild>
                                                                            <w:div w:id="15948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2197251">
      <w:bodyDiv w:val="1"/>
      <w:marLeft w:val="0"/>
      <w:marRight w:val="0"/>
      <w:marTop w:val="0"/>
      <w:marBottom w:val="0"/>
      <w:divBdr>
        <w:top w:val="none" w:sz="0" w:space="0" w:color="auto"/>
        <w:left w:val="none" w:sz="0" w:space="0" w:color="auto"/>
        <w:bottom w:val="none" w:sz="0" w:space="0" w:color="auto"/>
        <w:right w:val="none" w:sz="0" w:space="0" w:color="auto"/>
      </w:divBdr>
    </w:div>
    <w:div w:id="431704408">
      <w:bodyDiv w:val="1"/>
      <w:marLeft w:val="0"/>
      <w:marRight w:val="0"/>
      <w:marTop w:val="0"/>
      <w:marBottom w:val="0"/>
      <w:divBdr>
        <w:top w:val="none" w:sz="0" w:space="0" w:color="auto"/>
        <w:left w:val="none" w:sz="0" w:space="0" w:color="auto"/>
        <w:bottom w:val="none" w:sz="0" w:space="0" w:color="auto"/>
        <w:right w:val="none" w:sz="0" w:space="0" w:color="auto"/>
      </w:divBdr>
    </w:div>
    <w:div w:id="601883015">
      <w:bodyDiv w:val="1"/>
      <w:marLeft w:val="0"/>
      <w:marRight w:val="0"/>
      <w:marTop w:val="0"/>
      <w:marBottom w:val="0"/>
      <w:divBdr>
        <w:top w:val="none" w:sz="0" w:space="0" w:color="auto"/>
        <w:left w:val="none" w:sz="0" w:space="0" w:color="auto"/>
        <w:bottom w:val="none" w:sz="0" w:space="0" w:color="auto"/>
        <w:right w:val="none" w:sz="0" w:space="0" w:color="auto"/>
      </w:divBdr>
    </w:div>
    <w:div w:id="614408712">
      <w:bodyDiv w:val="1"/>
      <w:marLeft w:val="0"/>
      <w:marRight w:val="0"/>
      <w:marTop w:val="0"/>
      <w:marBottom w:val="0"/>
      <w:divBdr>
        <w:top w:val="none" w:sz="0" w:space="0" w:color="auto"/>
        <w:left w:val="none" w:sz="0" w:space="0" w:color="auto"/>
        <w:bottom w:val="none" w:sz="0" w:space="0" w:color="auto"/>
        <w:right w:val="none" w:sz="0" w:space="0" w:color="auto"/>
      </w:divBdr>
    </w:div>
    <w:div w:id="642664454">
      <w:bodyDiv w:val="1"/>
      <w:marLeft w:val="0"/>
      <w:marRight w:val="0"/>
      <w:marTop w:val="0"/>
      <w:marBottom w:val="0"/>
      <w:divBdr>
        <w:top w:val="none" w:sz="0" w:space="0" w:color="auto"/>
        <w:left w:val="none" w:sz="0" w:space="0" w:color="auto"/>
        <w:bottom w:val="none" w:sz="0" w:space="0" w:color="auto"/>
        <w:right w:val="none" w:sz="0" w:space="0" w:color="auto"/>
      </w:divBdr>
    </w:div>
    <w:div w:id="702437841">
      <w:bodyDiv w:val="1"/>
      <w:marLeft w:val="0"/>
      <w:marRight w:val="0"/>
      <w:marTop w:val="0"/>
      <w:marBottom w:val="0"/>
      <w:divBdr>
        <w:top w:val="none" w:sz="0" w:space="0" w:color="auto"/>
        <w:left w:val="none" w:sz="0" w:space="0" w:color="auto"/>
        <w:bottom w:val="none" w:sz="0" w:space="0" w:color="auto"/>
        <w:right w:val="none" w:sz="0" w:space="0" w:color="auto"/>
      </w:divBdr>
    </w:div>
    <w:div w:id="833909047">
      <w:bodyDiv w:val="1"/>
      <w:marLeft w:val="0"/>
      <w:marRight w:val="0"/>
      <w:marTop w:val="0"/>
      <w:marBottom w:val="0"/>
      <w:divBdr>
        <w:top w:val="none" w:sz="0" w:space="0" w:color="auto"/>
        <w:left w:val="none" w:sz="0" w:space="0" w:color="auto"/>
        <w:bottom w:val="none" w:sz="0" w:space="0" w:color="auto"/>
        <w:right w:val="none" w:sz="0" w:space="0" w:color="auto"/>
      </w:divBdr>
    </w:div>
    <w:div w:id="975064753">
      <w:bodyDiv w:val="1"/>
      <w:marLeft w:val="0"/>
      <w:marRight w:val="0"/>
      <w:marTop w:val="0"/>
      <w:marBottom w:val="0"/>
      <w:divBdr>
        <w:top w:val="none" w:sz="0" w:space="0" w:color="auto"/>
        <w:left w:val="none" w:sz="0" w:space="0" w:color="auto"/>
        <w:bottom w:val="none" w:sz="0" w:space="0" w:color="auto"/>
        <w:right w:val="none" w:sz="0" w:space="0" w:color="auto"/>
      </w:divBdr>
      <w:divsChild>
        <w:div w:id="1396320681">
          <w:marLeft w:val="0"/>
          <w:marRight w:val="0"/>
          <w:marTop w:val="0"/>
          <w:marBottom w:val="0"/>
          <w:divBdr>
            <w:top w:val="none" w:sz="0" w:space="0" w:color="auto"/>
            <w:left w:val="none" w:sz="0" w:space="0" w:color="auto"/>
            <w:bottom w:val="none" w:sz="0" w:space="0" w:color="auto"/>
            <w:right w:val="none" w:sz="0" w:space="0" w:color="auto"/>
          </w:divBdr>
          <w:divsChild>
            <w:div w:id="474638978">
              <w:marLeft w:val="0"/>
              <w:marRight w:val="0"/>
              <w:marTop w:val="0"/>
              <w:marBottom w:val="0"/>
              <w:divBdr>
                <w:top w:val="none" w:sz="0" w:space="0" w:color="auto"/>
                <w:left w:val="none" w:sz="0" w:space="0" w:color="auto"/>
                <w:bottom w:val="none" w:sz="0" w:space="0" w:color="auto"/>
                <w:right w:val="none" w:sz="0" w:space="0" w:color="auto"/>
              </w:divBdr>
            </w:div>
            <w:div w:id="610746017">
              <w:marLeft w:val="0"/>
              <w:marRight w:val="0"/>
              <w:marTop w:val="0"/>
              <w:marBottom w:val="0"/>
              <w:divBdr>
                <w:top w:val="none" w:sz="0" w:space="0" w:color="auto"/>
                <w:left w:val="none" w:sz="0" w:space="0" w:color="auto"/>
                <w:bottom w:val="none" w:sz="0" w:space="0" w:color="auto"/>
                <w:right w:val="none" w:sz="0" w:space="0" w:color="auto"/>
              </w:divBdr>
            </w:div>
            <w:div w:id="1132672600">
              <w:marLeft w:val="0"/>
              <w:marRight w:val="0"/>
              <w:marTop w:val="0"/>
              <w:marBottom w:val="0"/>
              <w:divBdr>
                <w:top w:val="none" w:sz="0" w:space="0" w:color="auto"/>
                <w:left w:val="none" w:sz="0" w:space="0" w:color="auto"/>
                <w:bottom w:val="none" w:sz="0" w:space="0" w:color="auto"/>
                <w:right w:val="none" w:sz="0" w:space="0" w:color="auto"/>
              </w:divBdr>
            </w:div>
            <w:div w:id="1227572708">
              <w:marLeft w:val="0"/>
              <w:marRight w:val="0"/>
              <w:marTop w:val="0"/>
              <w:marBottom w:val="0"/>
              <w:divBdr>
                <w:top w:val="none" w:sz="0" w:space="0" w:color="auto"/>
                <w:left w:val="none" w:sz="0" w:space="0" w:color="auto"/>
                <w:bottom w:val="none" w:sz="0" w:space="0" w:color="auto"/>
                <w:right w:val="none" w:sz="0" w:space="0" w:color="auto"/>
              </w:divBdr>
            </w:div>
            <w:div w:id="1471628548">
              <w:marLeft w:val="0"/>
              <w:marRight w:val="0"/>
              <w:marTop w:val="0"/>
              <w:marBottom w:val="0"/>
              <w:divBdr>
                <w:top w:val="none" w:sz="0" w:space="0" w:color="auto"/>
                <w:left w:val="none" w:sz="0" w:space="0" w:color="auto"/>
                <w:bottom w:val="none" w:sz="0" w:space="0" w:color="auto"/>
                <w:right w:val="none" w:sz="0" w:space="0" w:color="auto"/>
              </w:divBdr>
            </w:div>
            <w:div w:id="15079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7104">
      <w:bodyDiv w:val="1"/>
      <w:marLeft w:val="0"/>
      <w:marRight w:val="0"/>
      <w:marTop w:val="0"/>
      <w:marBottom w:val="0"/>
      <w:divBdr>
        <w:top w:val="none" w:sz="0" w:space="0" w:color="auto"/>
        <w:left w:val="none" w:sz="0" w:space="0" w:color="auto"/>
        <w:bottom w:val="none" w:sz="0" w:space="0" w:color="auto"/>
        <w:right w:val="none" w:sz="0" w:space="0" w:color="auto"/>
      </w:divBdr>
    </w:div>
    <w:div w:id="1326207020">
      <w:bodyDiv w:val="1"/>
      <w:marLeft w:val="0"/>
      <w:marRight w:val="0"/>
      <w:marTop w:val="0"/>
      <w:marBottom w:val="0"/>
      <w:divBdr>
        <w:top w:val="none" w:sz="0" w:space="0" w:color="auto"/>
        <w:left w:val="none" w:sz="0" w:space="0" w:color="auto"/>
        <w:bottom w:val="none" w:sz="0" w:space="0" w:color="auto"/>
        <w:right w:val="none" w:sz="0" w:space="0" w:color="auto"/>
      </w:divBdr>
    </w:div>
    <w:div w:id="1431076837">
      <w:bodyDiv w:val="1"/>
      <w:marLeft w:val="0"/>
      <w:marRight w:val="0"/>
      <w:marTop w:val="0"/>
      <w:marBottom w:val="0"/>
      <w:divBdr>
        <w:top w:val="none" w:sz="0" w:space="0" w:color="auto"/>
        <w:left w:val="none" w:sz="0" w:space="0" w:color="auto"/>
        <w:bottom w:val="none" w:sz="0" w:space="0" w:color="auto"/>
        <w:right w:val="none" w:sz="0" w:space="0" w:color="auto"/>
      </w:divBdr>
    </w:div>
    <w:div w:id="1433471106">
      <w:bodyDiv w:val="1"/>
      <w:marLeft w:val="0"/>
      <w:marRight w:val="0"/>
      <w:marTop w:val="0"/>
      <w:marBottom w:val="0"/>
      <w:divBdr>
        <w:top w:val="none" w:sz="0" w:space="0" w:color="auto"/>
        <w:left w:val="none" w:sz="0" w:space="0" w:color="auto"/>
        <w:bottom w:val="none" w:sz="0" w:space="0" w:color="auto"/>
        <w:right w:val="none" w:sz="0" w:space="0" w:color="auto"/>
      </w:divBdr>
    </w:div>
    <w:div w:id="1551651849">
      <w:bodyDiv w:val="1"/>
      <w:marLeft w:val="0"/>
      <w:marRight w:val="0"/>
      <w:marTop w:val="0"/>
      <w:marBottom w:val="0"/>
      <w:divBdr>
        <w:top w:val="none" w:sz="0" w:space="0" w:color="auto"/>
        <w:left w:val="none" w:sz="0" w:space="0" w:color="auto"/>
        <w:bottom w:val="none" w:sz="0" w:space="0" w:color="auto"/>
        <w:right w:val="none" w:sz="0" w:space="0" w:color="auto"/>
      </w:divBdr>
    </w:div>
    <w:div w:id="1565095386">
      <w:bodyDiv w:val="1"/>
      <w:marLeft w:val="0"/>
      <w:marRight w:val="0"/>
      <w:marTop w:val="0"/>
      <w:marBottom w:val="0"/>
      <w:divBdr>
        <w:top w:val="none" w:sz="0" w:space="0" w:color="auto"/>
        <w:left w:val="none" w:sz="0" w:space="0" w:color="auto"/>
        <w:bottom w:val="none" w:sz="0" w:space="0" w:color="auto"/>
        <w:right w:val="none" w:sz="0" w:space="0" w:color="auto"/>
      </w:divBdr>
    </w:div>
    <w:div w:id="1682774928">
      <w:bodyDiv w:val="1"/>
      <w:marLeft w:val="0"/>
      <w:marRight w:val="0"/>
      <w:marTop w:val="0"/>
      <w:marBottom w:val="0"/>
      <w:divBdr>
        <w:top w:val="none" w:sz="0" w:space="0" w:color="auto"/>
        <w:left w:val="none" w:sz="0" w:space="0" w:color="auto"/>
        <w:bottom w:val="none" w:sz="0" w:space="0" w:color="auto"/>
        <w:right w:val="none" w:sz="0" w:space="0" w:color="auto"/>
      </w:divBdr>
    </w:div>
    <w:div w:id="1696686974">
      <w:bodyDiv w:val="1"/>
      <w:marLeft w:val="0"/>
      <w:marRight w:val="0"/>
      <w:marTop w:val="0"/>
      <w:marBottom w:val="0"/>
      <w:divBdr>
        <w:top w:val="none" w:sz="0" w:space="0" w:color="auto"/>
        <w:left w:val="none" w:sz="0" w:space="0" w:color="auto"/>
        <w:bottom w:val="none" w:sz="0" w:space="0" w:color="auto"/>
        <w:right w:val="none" w:sz="0" w:space="0" w:color="auto"/>
      </w:divBdr>
      <w:divsChild>
        <w:div w:id="127355384">
          <w:marLeft w:val="0"/>
          <w:marRight w:val="0"/>
          <w:marTop w:val="0"/>
          <w:marBottom w:val="0"/>
          <w:divBdr>
            <w:top w:val="none" w:sz="0" w:space="0" w:color="auto"/>
            <w:left w:val="none" w:sz="0" w:space="0" w:color="auto"/>
            <w:bottom w:val="none" w:sz="0" w:space="0" w:color="auto"/>
            <w:right w:val="none" w:sz="0" w:space="0" w:color="auto"/>
          </w:divBdr>
        </w:div>
        <w:div w:id="1063602350">
          <w:marLeft w:val="0"/>
          <w:marRight w:val="0"/>
          <w:marTop w:val="0"/>
          <w:marBottom w:val="0"/>
          <w:divBdr>
            <w:top w:val="none" w:sz="0" w:space="0" w:color="auto"/>
            <w:left w:val="none" w:sz="0" w:space="0" w:color="auto"/>
            <w:bottom w:val="none" w:sz="0" w:space="0" w:color="auto"/>
            <w:right w:val="none" w:sz="0" w:space="0" w:color="auto"/>
          </w:divBdr>
        </w:div>
        <w:div w:id="1450509361">
          <w:marLeft w:val="0"/>
          <w:marRight w:val="0"/>
          <w:marTop w:val="0"/>
          <w:marBottom w:val="0"/>
          <w:divBdr>
            <w:top w:val="none" w:sz="0" w:space="0" w:color="auto"/>
            <w:left w:val="none" w:sz="0" w:space="0" w:color="auto"/>
            <w:bottom w:val="none" w:sz="0" w:space="0" w:color="auto"/>
            <w:right w:val="none" w:sz="0" w:space="0" w:color="auto"/>
          </w:divBdr>
        </w:div>
        <w:div w:id="1567687543">
          <w:marLeft w:val="0"/>
          <w:marRight w:val="0"/>
          <w:marTop w:val="0"/>
          <w:marBottom w:val="0"/>
          <w:divBdr>
            <w:top w:val="none" w:sz="0" w:space="0" w:color="auto"/>
            <w:left w:val="none" w:sz="0" w:space="0" w:color="auto"/>
            <w:bottom w:val="none" w:sz="0" w:space="0" w:color="auto"/>
            <w:right w:val="none" w:sz="0" w:space="0" w:color="auto"/>
          </w:divBdr>
        </w:div>
      </w:divsChild>
    </w:div>
    <w:div w:id="1793404691">
      <w:bodyDiv w:val="1"/>
      <w:marLeft w:val="0"/>
      <w:marRight w:val="0"/>
      <w:marTop w:val="0"/>
      <w:marBottom w:val="0"/>
      <w:divBdr>
        <w:top w:val="none" w:sz="0" w:space="0" w:color="auto"/>
        <w:left w:val="none" w:sz="0" w:space="0" w:color="auto"/>
        <w:bottom w:val="none" w:sz="0" w:space="0" w:color="auto"/>
        <w:right w:val="none" w:sz="0" w:space="0" w:color="auto"/>
      </w:divBdr>
    </w:div>
    <w:div w:id="1834757456">
      <w:bodyDiv w:val="1"/>
      <w:marLeft w:val="0"/>
      <w:marRight w:val="0"/>
      <w:marTop w:val="0"/>
      <w:marBottom w:val="0"/>
      <w:divBdr>
        <w:top w:val="none" w:sz="0" w:space="0" w:color="auto"/>
        <w:left w:val="none" w:sz="0" w:space="0" w:color="auto"/>
        <w:bottom w:val="none" w:sz="0" w:space="0" w:color="auto"/>
        <w:right w:val="none" w:sz="0" w:space="0" w:color="auto"/>
      </w:divBdr>
    </w:div>
    <w:div w:id="1884902110">
      <w:bodyDiv w:val="1"/>
      <w:marLeft w:val="0"/>
      <w:marRight w:val="0"/>
      <w:marTop w:val="0"/>
      <w:marBottom w:val="0"/>
      <w:divBdr>
        <w:top w:val="none" w:sz="0" w:space="0" w:color="auto"/>
        <w:left w:val="none" w:sz="0" w:space="0" w:color="auto"/>
        <w:bottom w:val="none" w:sz="0" w:space="0" w:color="auto"/>
        <w:right w:val="none" w:sz="0" w:space="0" w:color="auto"/>
      </w:divBdr>
      <w:divsChild>
        <w:div w:id="527838848">
          <w:marLeft w:val="0"/>
          <w:marRight w:val="0"/>
          <w:marTop w:val="0"/>
          <w:marBottom w:val="0"/>
          <w:divBdr>
            <w:top w:val="none" w:sz="0" w:space="0" w:color="auto"/>
            <w:left w:val="none" w:sz="0" w:space="0" w:color="auto"/>
            <w:bottom w:val="none" w:sz="0" w:space="0" w:color="auto"/>
            <w:right w:val="none" w:sz="0" w:space="0" w:color="auto"/>
          </w:divBdr>
          <w:divsChild>
            <w:div w:id="132722809">
              <w:marLeft w:val="0"/>
              <w:marRight w:val="0"/>
              <w:marTop w:val="0"/>
              <w:marBottom w:val="0"/>
              <w:divBdr>
                <w:top w:val="none" w:sz="0" w:space="0" w:color="auto"/>
                <w:left w:val="none" w:sz="0" w:space="0" w:color="auto"/>
                <w:bottom w:val="none" w:sz="0" w:space="0" w:color="auto"/>
                <w:right w:val="none" w:sz="0" w:space="0" w:color="auto"/>
              </w:divBdr>
            </w:div>
            <w:div w:id="437870289">
              <w:marLeft w:val="0"/>
              <w:marRight w:val="0"/>
              <w:marTop w:val="0"/>
              <w:marBottom w:val="0"/>
              <w:divBdr>
                <w:top w:val="none" w:sz="0" w:space="0" w:color="auto"/>
                <w:left w:val="none" w:sz="0" w:space="0" w:color="auto"/>
                <w:bottom w:val="none" w:sz="0" w:space="0" w:color="auto"/>
                <w:right w:val="none" w:sz="0" w:space="0" w:color="auto"/>
              </w:divBdr>
            </w:div>
            <w:div w:id="576789048">
              <w:marLeft w:val="0"/>
              <w:marRight w:val="0"/>
              <w:marTop w:val="0"/>
              <w:marBottom w:val="0"/>
              <w:divBdr>
                <w:top w:val="none" w:sz="0" w:space="0" w:color="auto"/>
                <w:left w:val="none" w:sz="0" w:space="0" w:color="auto"/>
                <w:bottom w:val="none" w:sz="0" w:space="0" w:color="auto"/>
                <w:right w:val="none" w:sz="0" w:space="0" w:color="auto"/>
              </w:divBdr>
            </w:div>
            <w:div w:id="749740782">
              <w:marLeft w:val="0"/>
              <w:marRight w:val="0"/>
              <w:marTop w:val="0"/>
              <w:marBottom w:val="0"/>
              <w:divBdr>
                <w:top w:val="none" w:sz="0" w:space="0" w:color="auto"/>
                <w:left w:val="none" w:sz="0" w:space="0" w:color="auto"/>
                <w:bottom w:val="none" w:sz="0" w:space="0" w:color="auto"/>
                <w:right w:val="none" w:sz="0" w:space="0" w:color="auto"/>
              </w:divBdr>
            </w:div>
            <w:div w:id="880633057">
              <w:marLeft w:val="0"/>
              <w:marRight w:val="0"/>
              <w:marTop w:val="0"/>
              <w:marBottom w:val="0"/>
              <w:divBdr>
                <w:top w:val="none" w:sz="0" w:space="0" w:color="auto"/>
                <w:left w:val="none" w:sz="0" w:space="0" w:color="auto"/>
                <w:bottom w:val="none" w:sz="0" w:space="0" w:color="auto"/>
                <w:right w:val="none" w:sz="0" w:space="0" w:color="auto"/>
              </w:divBdr>
            </w:div>
            <w:div w:id="19860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2810">
      <w:bodyDiv w:val="1"/>
      <w:marLeft w:val="0"/>
      <w:marRight w:val="0"/>
      <w:marTop w:val="0"/>
      <w:marBottom w:val="0"/>
      <w:divBdr>
        <w:top w:val="none" w:sz="0" w:space="0" w:color="auto"/>
        <w:left w:val="none" w:sz="0" w:space="0" w:color="auto"/>
        <w:bottom w:val="none" w:sz="0" w:space="0" w:color="auto"/>
        <w:right w:val="none" w:sz="0" w:space="0" w:color="auto"/>
      </w:divBdr>
    </w:div>
    <w:div w:id="2071728993">
      <w:bodyDiv w:val="1"/>
      <w:marLeft w:val="0"/>
      <w:marRight w:val="0"/>
      <w:marTop w:val="0"/>
      <w:marBottom w:val="0"/>
      <w:divBdr>
        <w:top w:val="none" w:sz="0" w:space="0" w:color="auto"/>
        <w:left w:val="none" w:sz="0" w:space="0" w:color="auto"/>
        <w:bottom w:val="none" w:sz="0" w:space="0" w:color="auto"/>
        <w:right w:val="none" w:sz="0" w:space="0" w:color="auto"/>
      </w:divBdr>
    </w:div>
    <w:div w:id="2074113012">
      <w:bodyDiv w:val="1"/>
      <w:marLeft w:val="0"/>
      <w:marRight w:val="0"/>
      <w:marTop w:val="0"/>
      <w:marBottom w:val="0"/>
      <w:divBdr>
        <w:top w:val="none" w:sz="0" w:space="0" w:color="auto"/>
        <w:left w:val="none" w:sz="0" w:space="0" w:color="auto"/>
        <w:bottom w:val="none" w:sz="0" w:space="0" w:color="auto"/>
        <w:right w:val="none" w:sz="0" w:space="0" w:color="auto"/>
      </w:divBdr>
    </w:div>
    <w:div w:id="2079739150">
      <w:bodyDiv w:val="1"/>
      <w:marLeft w:val="0"/>
      <w:marRight w:val="0"/>
      <w:marTop w:val="0"/>
      <w:marBottom w:val="0"/>
      <w:divBdr>
        <w:top w:val="none" w:sz="0" w:space="0" w:color="auto"/>
        <w:left w:val="none" w:sz="0" w:space="0" w:color="auto"/>
        <w:bottom w:val="none" w:sz="0" w:space="0" w:color="auto"/>
        <w:right w:val="none" w:sz="0" w:space="0" w:color="auto"/>
      </w:divBdr>
    </w:div>
    <w:div w:id="2096660014">
      <w:bodyDiv w:val="1"/>
      <w:marLeft w:val="0"/>
      <w:marRight w:val="0"/>
      <w:marTop w:val="0"/>
      <w:marBottom w:val="0"/>
      <w:divBdr>
        <w:top w:val="none" w:sz="0" w:space="0" w:color="auto"/>
        <w:left w:val="none" w:sz="0" w:space="0" w:color="auto"/>
        <w:bottom w:val="none" w:sz="0" w:space="0" w:color="auto"/>
        <w:right w:val="none" w:sz="0" w:space="0" w:color="auto"/>
      </w:divBdr>
    </w:div>
    <w:div w:id="213158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038C18-1536-498C-8BA3-832627B08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2227</Words>
  <Characters>12254</Characters>
  <Application>Microsoft Office Word</Application>
  <DocSecurity>0</DocSecurity>
  <Lines>102</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The first workshop of the China Household Survey Project took place at Statistics Canada from April 17 to May 5, 2001 and 16 participants from China attended</vt:lpstr>
      <vt:lpstr>The first workshop of the China Household Survey Project took place at Statistics Canada from April 17 to May 5, 2001 and 16 participants from China attended</vt:lpstr>
    </vt:vector>
  </TitlesOfParts>
  <Company>Statistique Canada</Company>
  <LinksUpToDate>false</LinksUpToDate>
  <CharactersWithSpaces>14453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workshop of the China Household Survey Project took place at Statistics Canada from April 17 to May 5, 2001 and 16 participants from China attended</dc:title>
  <dc:creator>Martin Renaud</dc:creator>
  <cp:lastModifiedBy>Claude Poirier</cp:lastModifiedBy>
  <cp:revision>6</cp:revision>
  <cp:lastPrinted>2016-02-10T14:34:00Z</cp:lastPrinted>
  <dcterms:created xsi:type="dcterms:W3CDTF">2016-04-22T18:07:00Z</dcterms:created>
  <dcterms:modified xsi:type="dcterms:W3CDTF">2016-04-22T21:53:00Z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1081506886</vt:i4>
  </property>
  <property fmtid="{D5CDD505-2E9C-101B-9397-08002B2CF9AE}" pid="3" name="_NewReviewCycle">
    <vt:lpwstr/>
  </property>
  <property fmtid="{D5CDD505-2E9C-101B-9397-08002B2CF9AE}" pid="4" name="_EmailSubject">
    <vt:lpwstr>PRASC SIB/BES - Conference Call - Summary of discussions and action items (2016-04-05)</vt:lpwstr>
  </property>
  <property fmtid="{D5CDD505-2E9C-101B-9397-08002B2CF9AE}" pid="5" name="_AuthorEmail">
    <vt:lpwstr>francois.couture@canada.ca</vt:lpwstr>
  </property>
  <property fmtid="{D5CDD505-2E9C-101B-9397-08002B2CF9AE}" pid="6" name="_AuthorEmailDisplayName">
    <vt:lpwstr>Couture, François (STATCAN)</vt:lpwstr>
  </property>
  <property fmtid="{D5CDD505-2E9C-101B-9397-08002B2CF9AE}" pid="7" name="_PreviousAdHocReviewCycleID">
    <vt:i4>-50521306</vt:i4>
  </property>
</Properties>
</file>