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22005C">
      <w:pPr>
        <w:pBdr/>
        <w:spacing/>
        <w:ind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左侧边日志选项有一个参数“分包超时”的作用是什么？分别列出接收100个字节、200个字节、500个字节、1000个字节需要将“分包超时”设置成多少？</w:t>
      </w:r>
      <w:r>
        <w:rPr>
          <w:rFonts w:ascii="宋体" w:hAnsi="宋体" w:eastAsia="宋体" w:cs="宋体"/>
          <w:sz w:val="24"/>
          <w:szCs w:val="24"/>
        </w:rPr>
      </w:r>
    </w:p>
    <w:p w14:paraId="0FCB6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“分包超时”不是“接收多少字节就截一包”的参数，而是“在多长时间内没有再收到新字节，就把当前缓存当作一包输出”的参数。</w:t>
      </w:r>
      <w:r/>
    </w:p>
    <w:p w14:paraId="71C87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9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代码里就是这么做的：</w:t>
      </w:r>
      <w:r/>
    </w:p>
    <w:p w14:paraId="448A7C75">
      <w:pPr>
        <w:pBdr>
          <w:top w:val="single" w:color="383a42" w:sz="6" w:space="0"/>
          <w:left w:val="single" w:color="383a42" w:sz="6" w:space="0"/>
          <w:bottom w:val="single" w:color="383a42" w:sz="6" w:space="0"/>
          <w:right w:val="single" w:color="383a42" w:sz="6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383a42"/>
          <w:sz w:val="18"/>
          <w:highlight w:val="white"/>
        </w:rPr>
        <w:t xml:space="preserve">common.js</w:t>
      </w:r>
      <w:r>
        <w:rPr>
          <w:rFonts w:ascii="Arial" w:hAnsi="Arial" w:eastAsia="Arial" w:cs="Arial"/>
          <w:color w:val="383a42"/>
          <w:spacing w:val="1"/>
          <w:sz w:val="17"/>
          <w:highlight w:val="white"/>
        </w:rPr>
        <w:t xml:space="preserve">Lines 960-980</w:t>
      </w:r>
      <w:r/>
    </w:p>
    <w:p w14:paraId="21ADC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a0a1a7"/>
          <w:sz w:val="18"/>
        </w:rPr>
        <w:t xml:space="preserve">//串口分包合并</w:t>
      </w:r>
      <w:r/>
    </w:p>
    <w:p w14:paraId="7BB74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a626a4"/>
          <w:sz w:val="18"/>
        </w:rPr>
        <w:t xml:space="preserve">function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4078f2"/>
          <w:sz w:val="18"/>
        </w:rPr>
        <w:t xml:space="preserve">dataReceived</w:t>
      </w:r>
      <w:r>
        <w:rPr>
          <w:rFonts w:ascii="Consolas" w:hAnsi="Consolas" w:eastAsia="Consolas" w:cs="Consolas"/>
          <w:color w:val="986801"/>
          <w:sz w:val="18"/>
        </w:rPr>
        <w:t xml:space="preserve">(</w:t>
      </w:r>
      <w:r>
        <w:rPr>
          <w:rFonts w:ascii="Consolas" w:hAnsi="Consolas" w:eastAsia="Consolas" w:cs="Consolas"/>
          <w:color w:val="383a42"/>
          <w:sz w:val="18"/>
        </w:rPr>
        <w:t xml:space="preserve">data</w:t>
      </w:r>
      <w:r>
        <w:rPr>
          <w:rFonts w:ascii="Consolas" w:hAnsi="Consolas" w:eastAsia="Consolas" w:cs="Consolas"/>
          <w:color w:val="986801"/>
          <w:sz w:val="18"/>
        </w:rPr>
        <w:t xml:space="preserve">)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{</w:t>
      </w:r>
      <w:r/>
    </w:p>
    <w:p w14:paraId="07BE1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</w:r>
      <w:r>
        <w:rPr>
          <w:rFonts w:ascii="Consolas" w:hAnsi="Consolas" w:eastAsia="Consolas" w:cs="Consolas"/>
          <w:color w:val="e45649"/>
          <w:sz w:val="18"/>
        </w:rPr>
        <w:t xml:space="preserve">serialData</w:t>
      </w:r>
      <w:r>
        <w:rPr>
          <w:rFonts w:ascii="Consolas" w:hAnsi="Consolas" w:eastAsia="Consolas" w:cs="Consolas"/>
          <w:color w:val="986801"/>
          <w:sz w:val="18"/>
        </w:rPr>
        <w:t xml:space="preserve">.</w:t>
      </w:r>
      <w:r>
        <w:rPr>
          <w:rFonts w:ascii="Consolas" w:hAnsi="Consolas" w:eastAsia="Consolas" w:cs="Consolas"/>
          <w:color w:val="4078f2"/>
          <w:sz w:val="18"/>
        </w:rPr>
        <w:t xml:space="preserve">push</w:t>
      </w:r>
      <w:r>
        <w:rPr>
          <w:rFonts w:ascii="Consolas" w:hAnsi="Consolas" w:eastAsia="Consolas" w:cs="Consolas"/>
          <w:color w:val="986801"/>
          <w:sz w:val="18"/>
        </w:rPr>
        <w:t xml:space="preserve">(...</w:t>
      </w:r>
      <w:r>
        <w:rPr>
          <w:rFonts w:ascii="Consolas" w:hAnsi="Consolas" w:eastAsia="Consolas" w:cs="Consolas"/>
          <w:color w:val="e45649"/>
          <w:sz w:val="18"/>
        </w:rPr>
        <w:t xml:space="preserve">data</w:t>
      </w:r>
      <w:r>
        <w:rPr>
          <w:rFonts w:ascii="Consolas" w:hAnsi="Consolas" w:eastAsia="Consolas" w:cs="Consolas"/>
          <w:color w:val="986801"/>
          <w:sz w:val="18"/>
        </w:rPr>
        <w:t xml:space="preserve">)</w:t>
      </w:r>
      <w:r/>
    </w:p>
    <w:p w14:paraId="13A7B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</w:r>
      <w:r>
        <w:rPr>
          <w:rFonts w:ascii="Consolas" w:hAnsi="Consolas" w:eastAsia="Consolas" w:cs="Consolas"/>
          <w:color w:val="a626a4"/>
          <w:sz w:val="18"/>
        </w:rPr>
        <w:t xml:space="preserve">if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(</w:t>
      </w:r>
      <w:r>
        <w:rPr>
          <w:rFonts w:ascii="Consolas" w:hAnsi="Consolas" w:eastAsia="Consolas" w:cs="Consolas"/>
          <w:color w:val="e45649"/>
          <w:sz w:val="18"/>
        </w:rPr>
        <w:t xml:space="preserve">toolOptions</w:t>
      </w:r>
      <w:r>
        <w:rPr>
          <w:rFonts w:ascii="Consolas" w:hAnsi="Consolas" w:eastAsia="Consolas" w:cs="Consolas"/>
          <w:color w:val="986801"/>
          <w:sz w:val="18"/>
        </w:rPr>
        <w:t xml:space="preserve">.</w:t>
      </w:r>
      <w:r>
        <w:rPr>
          <w:rFonts w:ascii="Consolas" w:hAnsi="Consolas" w:eastAsia="Consolas" w:cs="Consolas"/>
          <w:color w:val="e45649"/>
          <w:sz w:val="18"/>
        </w:rPr>
        <w:t xml:space="preserve">timeOut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==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0)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{</w:t>
      </w:r>
      <w:r/>
    </w:p>
    <w:p w14:paraId="7A9B2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  <w:tab/>
      </w:r>
      <w:r>
        <w:rPr>
          <w:rFonts w:ascii="Consolas" w:hAnsi="Consolas" w:eastAsia="Consolas" w:cs="Consolas"/>
          <w:color w:val="a626a4"/>
          <w:sz w:val="18"/>
        </w:rPr>
        <w:t xml:space="preserve">if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(</w:t>
      </w:r>
      <w:r>
        <w:rPr>
          <w:rFonts w:ascii="Consolas" w:hAnsi="Consolas" w:eastAsia="Consolas" w:cs="Consolas"/>
          <w:color w:val="e45649"/>
          <w:sz w:val="18"/>
        </w:rPr>
        <w:t xml:space="preserve">worker</w:t>
      </w:r>
      <w:r>
        <w:rPr>
          <w:rFonts w:ascii="Consolas" w:hAnsi="Consolas" w:eastAsia="Consolas" w:cs="Consolas"/>
          <w:color w:val="986801"/>
          <w:sz w:val="18"/>
        </w:rPr>
        <w:t xml:space="preserve">)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{</w:t>
      </w:r>
      <w:r/>
    </w:p>
    <w:p w14:paraId="02BCB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  <w:tab/>
        <w:tab/>
      </w:r>
      <w:r>
        <w:rPr>
          <w:rFonts w:ascii="Consolas" w:hAnsi="Consolas" w:eastAsia="Consolas" w:cs="Consolas"/>
          <w:color w:val="e45649"/>
          <w:sz w:val="18"/>
        </w:rPr>
        <w:t xml:space="preserve">worker</w:t>
      </w:r>
      <w:r>
        <w:rPr>
          <w:rFonts w:ascii="Consolas" w:hAnsi="Consolas" w:eastAsia="Consolas" w:cs="Consolas"/>
          <w:color w:val="986801"/>
          <w:sz w:val="18"/>
        </w:rPr>
        <w:t xml:space="preserve">.</w:t>
      </w:r>
      <w:r>
        <w:rPr>
          <w:rFonts w:ascii="Consolas" w:hAnsi="Consolas" w:eastAsia="Consolas" w:cs="Consolas"/>
          <w:color w:val="4078f2"/>
          <w:sz w:val="18"/>
        </w:rPr>
        <w:t xml:space="preserve">postMessage</w:t>
      </w:r>
      <w:r>
        <w:rPr>
          <w:rFonts w:ascii="Consolas" w:hAnsi="Consolas" w:eastAsia="Consolas" w:cs="Consolas"/>
          <w:color w:val="986801"/>
          <w:sz w:val="18"/>
        </w:rPr>
        <w:t xml:space="preserve">({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e45649"/>
          <w:sz w:val="18"/>
        </w:rPr>
        <w:t xml:space="preserve">type</w:t>
      </w:r>
      <w:r>
        <w:rPr>
          <w:rFonts w:ascii="Consolas" w:hAnsi="Consolas" w:eastAsia="Consolas" w:cs="Consolas"/>
          <w:color w:val="986801"/>
          <w:sz w:val="18"/>
        </w:rPr>
        <w:t xml:space="preserve">: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'</w:t>
      </w:r>
      <w:r>
        <w:rPr>
          <w:rFonts w:ascii="Consolas" w:hAnsi="Consolas" w:eastAsia="Consolas" w:cs="Consolas"/>
          <w:color w:val="50a14f"/>
          <w:sz w:val="18"/>
        </w:rPr>
        <w:t xml:space="preserve">uart_receive</w:t>
      </w:r>
      <w:r>
        <w:rPr>
          <w:rFonts w:ascii="Consolas" w:hAnsi="Consolas" w:eastAsia="Consolas" w:cs="Consolas"/>
          <w:color w:val="986801"/>
          <w:sz w:val="18"/>
        </w:rPr>
        <w:t xml:space="preserve">',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e45649"/>
          <w:sz w:val="18"/>
        </w:rPr>
        <w:t xml:space="preserve">data</w:t>
      </w:r>
      <w:r>
        <w:rPr>
          <w:rFonts w:ascii="Consolas" w:hAnsi="Consolas" w:eastAsia="Consolas" w:cs="Consolas"/>
          <w:color w:val="986801"/>
          <w:sz w:val="18"/>
        </w:rPr>
        <w:t xml:space="preserve">: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e45649"/>
          <w:sz w:val="18"/>
        </w:rPr>
        <w:t xml:space="preserve">serialData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})</w:t>
      </w:r>
      <w:r/>
    </w:p>
    <w:p w14:paraId="001AA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  <w:tab/>
      </w:r>
      <w:r>
        <w:rPr>
          <w:rFonts w:ascii="Consolas" w:hAnsi="Consolas" w:eastAsia="Consolas" w:cs="Consolas"/>
          <w:color w:val="986801"/>
          <w:sz w:val="18"/>
        </w:rPr>
        <w:t xml:space="preserve">}</w:t>
      </w:r>
      <w:r/>
    </w:p>
    <w:p w14:paraId="2328C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  <w:tab/>
      </w:r>
      <w:r>
        <w:rPr>
          <w:rFonts w:ascii="Consolas" w:hAnsi="Consolas" w:eastAsia="Consolas" w:cs="Consolas"/>
          <w:color w:val="4078f2"/>
          <w:sz w:val="18"/>
        </w:rPr>
        <w:t xml:space="preserve">addLog</w:t>
      </w:r>
      <w:r>
        <w:rPr>
          <w:rFonts w:ascii="Consolas" w:hAnsi="Consolas" w:eastAsia="Consolas" w:cs="Consolas"/>
          <w:color w:val="986801"/>
          <w:sz w:val="18"/>
        </w:rPr>
        <w:t xml:space="preserve">(</w:t>
      </w:r>
      <w:r>
        <w:rPr>
          <w:rFonts w:ascii="Consolas" w:hAnsi="Consolas" w:eastAsia="Consolas" w:cs="Consolas"/>
          <w:color w:val="e45649"/>
          <w:sz w:val="18"/>
        </w:rPr>
        <w:t xml:space="preserve">serialData</w:t>
      </w:r>
      <w:r>
        <w:rPr>
          <w:rFonts w:ascii="Consolas" w:hAnsi="Consolas" w:eastAsia="Consolas" w:cs="Consolas"/>
          <w:color w:val="986801"/>
          <w:sz w:val="18"/>
        </w:rPr>
        <w:t xml:space="preserve">,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a626a4"/>
          <w:sz w:val="18"/>
        </w:rPr>
        <w:t xml:space="preserve">true</w:t>
      </w:r>
      <w:r>
        <w:rPr>
          <w:rFonts w:ascii="Consolas" w:hAnsi="Consolas" w:eastAsia="Consolas" w:cs="Consolas"/>
          <w:color w:val="986801"/>
          <w:sz w:val="18"/>
        </w:rPr>
        <w:t xml:space="preserve">)</w:t>
      </w:r>
      <w:r/>
    </w:p>
    <w:p w14:paraId="0F1DF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  <w:tab/>
      </w:r>
      <w:r>
        <w:rPr>
          <w:rFonts w:ascii="Consolas" w:hAnsi="Consolas" w:eastAsia="Consolas" w:cs="Consolas"/>
          <w:color w:val="e45649"/>
          <w:sz w:val="18"/>
        </w:rPr>
        <w:t xml:space="preserve">serialData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=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[]</w:t>
      </w:r>
      <w:r/>
    </w:p>
    <w:p w14:paraId="48B3C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  <w:tab/>
      </w:r>
      <w:r>
        <w:rPr>
          <w:rFonts w:ascii="Consolas" w:hAnsi="Consolas" w:eastAsia="Consolas" w:cs="Consolas"/>
          <w:color w:val="a626a4"/>
          <w:sz w:val="18"/>
        </w:rPr>
        <w:t xml:space="preserve">return</w:t>
      </w:r>
      <w:r/>
    </w:p>
    <w:p w14:paraId="133F1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</w:r>
      <w:r>
        <w:rPr>
          <w:rFonts w:ascii="Consolas" w:hAnsi="Consolas" w:eastAsia="Consolas" w:cs="Consolas"/>
          <w:color w:val="986801"/>
          <w:sz w:val="18"/>
        </w:rPr>
        <w:t xml:space="preserve">}</w:t>
      </w:r>
      <w:r/>
    </w:p>
    <w:p w14:paraId="0C4F5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986801"/>
          <w:sz w:val="18"/>
        </w:rPr>
        <w:tab/>
      </w:r>
      <w:r>
        <w:rPr>
          <w:rFonts w:ascii="Consolas" w:hAnsi="Consolas" w:eastAsia="Consolas" w:cs="Consolas"/>
          <w:i/>
          <w:color w:val="a0a1a7"/>
          <w:sz w:val="18"/>
        </w:rPr>
        <w:t xml:space="preserve">//清除之前的时钟</w:t>
      </w:r>
      <w:r/>
    </w:p>
    <w:p w14:paraId="018E2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</w:r>
      <w:r>
        <w:rPr>
          <w:rFonts w:ascii="Consolas" w:hAnsi="Consolas" w:eastAsia="Consolas" w:cs="Consolas"/>
          <w:color w:val="4078f2"/>
          <w:sz w:val="18"/>
        </w:rPr>
        <w:t xml:space="preserve">clearTimeout</w:t>
      </w:r>
      <w:r>
        <w:rPr>
          <w:rFonts w:ascii="Consolas" w:hAnsi="Consolas" w:eastAsia="Consolas" w:cs="Consolas"/>
          <w:color w:val="986801"/>
          <w:sz w:val="18"/>
        </w:rPr>
        <w:t xml:space="preserve">(</w:t>
      </w:r>
      <w:r>
        <w:rPr>
          <w:rFonts w:ascii="Consolas" w:hAnsi="Consolas" w:eastAsia="Consolas" w:cs="Consolas"/>
          <w:color w:val="e45649"/>
          <w:sz w:val="18"/>
        </w:rPr>
        <w:t xml:space="preserve">serialTimer</w:t>
      </w:r>
      <w:r>
        <w:rPr>
          <w:rFonts w:ascii="Consolas" w:hAnsi="Consolas" w:eastAsia="Consolas" w:cs="Consolas"/>
          <w:color w:val="986801"/>
          <w:sz w:val="18"/>
        </w:rPr>
        <w:t xml:space="preserve">)</w:t>
      </w:r>
      <w:r/>
    </w:p>
    <w:p w14:paraId="2501A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</w:r>
      <w:r>
        <w:rPr>
          <w:rFonts w:ascii="Consolas" w:hAnsi="Consolas" w:eastAsia="Consolas" w:cs="Consolas"/>
          <w:color w:val="e45649"/>
          <w:sz w:val="18"/>
        </w:rPr>
        <w:t xml:space="preserve">serialTimer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=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4078f2"/>
          <w:sz w:val="18"/>
        </w:rPr>
        <w:t xml:space="preserve">setTimeout</w:t>
      </w:r>
      <w:r>
        <w:rPr>
          <w:rFonts w:ascii="Consolas" w:hAnsi="Consolas" w:eastAsia="Consolas" w:cs="Consolas"/>
          <w:color w:val="986801"/>
          <w:sz w:val="18"/>
        </w:rPr>
        <w:t xml:space="preserve">(()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a626a4"/>
          <w:sz w:val="18"/>
        </w:rPr>
        <w:t xml:space="preserve">=&gt;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{</w:t>
      </w:r>
      <w:r/>
    </w:p>
    <w:p w14:paraId="5FA91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  <w:tab/>
      </w:r>
      <w:r>
        <w:rPr>
          <w:rFonts w:ascii="Consolas" w:hAnsi="Consolas" w:eastAsia="Consolas" w:cs="Consolas"/>
          <w:color w:val="a626a4"/>
          <w:sz w:val="18"/>
        </w:rPr>
        <w:t xml:space="preserve">if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(</w:t>
      </w:r>
      <w:r>
        <w:rPr>
          <w:rFonts w:ascii="Consolas" w:hAnsi="Consolas" w:eastAsia="Consolas" w:cs="Consolas"/>
          <w:color w:val="e45649"/>
          <w:sz w:val="18"/>
        </w:rPr>
        <w:t xml:space="preserve">worker</w:t>
      </w:r>
      <w:r>
        <w:rPr>
          <w:rFonts w:ascii="Consolas" w:hAnsi="Consolas" w:eastAsia="Consolas" w:cs="Consolas"/>
          <w:color w:val="986801"/>
          <w:sz w:val="18"/>
        </w:rPr>
        <w:t xml:space="preserve">)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{</w:t>
      </w:r>
      <w:r/>
    </w:p>
    <w:p w14:paraId="54F20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  <w:tab/>
        <w:tab/>
      </w:r>
      <w:r>
        <w:rPr>
          <w:rFonts w:ascii="Consolas" w:hAnsi="Consolas" w:eastAsia="Consolas" w:cs="Consolas"/>
          <w:color w:val="e45649"/>
          <w:sz w:val="18"/>
        </w:rPr>
        <w:t xml:space="preserve">worker</w:t>
      </w:r>
      <w:r>
        <w:rPr>
          <w:rFonts w:ascii="Consolas" w:hAnsi="Consolas" w:eastAsia="Consolas" w:cs="Consolas"/>
          <w:color w:val="986801"/>
          <w:sz w:val="18"/>
        </w:rPr>
        <w:t xml:space="preserve">.</w:t>
      </w:r>
      <w:r>
        <w:rPr>
          <w:rFonts w:ascii="Consolas" w:hAnsi="Consolas" w:eastAsia="Consolas" w:cs="Consolas"/>
          <w:color w:val="4078f2"/>
          <w:sz w:val="18"/>
        </w:rPr>
        <w:t xml:space="preserve">postMessage</w:t>
      </w:r>
      <w:r>
        <w:rPr>
          <w:rFonts w:ascii="Consolas" w:hAnsi="Consolas" w:eastAsia="Consolas" w:cs="Consolas"/>
          <w:color w:val="986801"/>
          <w:sz w:val="18"/>
        </w:rPr>
        <w:t xml:space="preserve">({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e45649"/>
          <w:sz w:val="18"/>
        </w:rPr>
        <w:t xml:space="preserve">type</w:t>
      </w:r>
      <w:r>
        <w:rPr>
          <w:rFonts w:ascii="Consolas" w:hAnsi="Consolas" w:eastAsia="Consolas" w:cs="Consolas"/>
          <w:color w:val="986801"/>
          <w:sz w:val="18"/>
        </w:rPr>
        <w:t xml:space="preserve">: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'</w:t>
      </w:r>
      <w:r>
        <w:rPr>
          <w:rFonts w:ascii="Consolas" w:hAnsi="Consolas" w:eastAsia="Consolas" w:cs="Consolas"/>
          <w:color w:val="50a14f"/>
          <w:sz w:val="18"/>
        </w:rPr>
        <w:t xml:space="preserve">uart_receive</w:t>
      </w:r>
      <w:r>
        <w:rPr>
          <w:rFonts w:ascii="Consolas" w:hAnsi="Consolas" w:eastAsia="Consolas" w:cs="Consolas"/>
          <w:color w:val="986801"/>
          <w:sz w:val="18"/>
        </w:rPr>
        <w:t xml:space="preserve">',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e45649"/>
          <w:sz w:val="18"/>
        </w:rPr>
        <w:t xml:space="preserve">data</w:t>
      </w:r>
      <w:r>
        <w:rPr>
          <w:rFonts w:ascii="Consolas" w:hAnsi="Consolas" w:eastAsia="Consolas" w:cs="Consolas"/>
          <w:color w:val="986801"/>
          <w:sz w:val="18"/>
        </w:rPr>
        <w:t xml:space="preserve">: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e45649"/>
          <w:sz w:val="18"/>
        </w:rPr>
        <w:t xml:space="preserve">serialData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})</w:t>
      </w:r>
      <w:r/>
    </w:p>
    <w:p w14:paraId="3C319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  <w:tab/>
      </w:r>
      <w:r>
        <w:rPr>
          <w:rFonts w:ascii="Consolas" w:hAnsi="Consolas" w:eastAsia="Consolas" w:cs="Consolas"/>
          <w:color w:val="986801"/>
          <w:sz w:val="18"/>
        </w:rPr>
        <w:t xml:space="preserve">}</w:t>
      </w:r>
      <w:r/>
    </w:p>
    <w:p w14:paraId="759F8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986801"/>
          <w:sz w:val="18"/>
        </w:rPr>
        <w:tab/>
        <w:tab/>
      </w:r>
      <w:r>
        <w:rPr>
          <w:rFonts w:ascii="Consolas" w:hAnsi="Consolas" w:eastAsia="Consolas" w:cs="Consolas"/>
          <w:i/>
          <w:color w:val="a0a1a7"/>
          <w:sz w:val="18"/>
        </w:rPr>
        <w:t xml:space="preserve">//超时发出</w:t>
      </w:r>
      <w:r/>
    </w:p>
    <w:p w14:paraId="6A2CC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  <w:tab/>
      </w:r>
      <w:r>
        <w:rPr>
          <w:rFonts w:ascii="Consolas" w:hAnsi="Consolas" w:eastAsia="Consolas" w:cs="Consolas"/>
          <w:color w:val="4078f2"/>
          <w:sz w:val="18"/>
        </w:rPr>
        <w:t xml:space="preserve">addLog</w:t>
      </w:r>
      <w:r>
        <w:rPr>
          <w:rFonts w:ascii="Consolas" w:hAnsi="Consolas" w:eastAsia="Consolas" w:cs="Consolas"/>
          <w:color w:val="986801"/>
          <w:sz w:val="18"/>
        </w:rPr>
        <w:t xml:space="preserve">(</w:t>
      </w:r>
      <w:r>
        <w:rPr>
          <w:rFonts w:ascii="Consolas" w:hAnsi="Consolas" w:eastAsia="Consolas" w:cs="Consolas"/>
          <w:color w:val="e45649"/>
          <w:sz w:val="18"/>
        </w:rPr>
        <w:t xml:space="preserve">serialData</w:t>
      </w:r>
      <w:r>
        <w:rPr>
          <w:rFonts w:ascii="Consolas" w:hAnsi="Consolas" w:eastAsia="Consolas" w:cs="Consolas"/>
          <w:color w:val="986801"/>
          <w:sz w:val="18"/>
        </w:rPr>
        <w:t xml:space="preserve">,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a626a4"/>
          <w:sz w:val="18"/>
        </w:rPr>
        <w:t xml:space="preserve">true</w:t>
      </w:r>
      <w:r>
        <w:rPr>
          <w:rFonts w:ascii="Consolas" w:hAnsi="Consolas" w:eastAsia="Consolas" w:cs="Consolas"/>
          <w:color w:val="986801"/>
          <w:sz w:val="18"/>
        </w:rPr>
        <w:t xml:space="preserve">)</w:t>
      </w:r>
      <w:r/>
    </w:p>
    <w:p w14:paraId="0949E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  <w:tab/>
      </w:r>
      <w:r>
        <w:rPr>
          <w:rFonts w:ascii="Consolas" w:hAnsi="Consolas" w:eastAsia="Consolas" w:cs="Consolas"/>
          <w:color w:val="e45649"/>
          <w:sz w:val="18"/>
        </w:rPr>
        <w:t xml:space="preserve">serialData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=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986801"/>
          <w:sz w:val="18"/>
        </w:rPr>
        <w:t xml:space="preserve">[]</w:t>
      </w:r>
      <w:r/>
    </w:p>
    <w:p w14:paraId="08738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383a42"/>
          <w:sz w:val="18"/>
        </w:rPr>
        <w:tab/>
      </w:r>
      <w:r>
        <w:rPr>
          <w:rFonts w:ascii="Consolas" w:hAnsi="Consolas" w:eastAsia="Consolas" w:cs="Consolas"/>
          <w:color w:val="986801"/>
          <w:sz w:val="18"/>
        </w:rPr>
        <w:t xml:space="preserve">},</w:t>
      </w:r>
      <w:r>
        <w:rPr>
          <w:rFonts w:ascii="Consolas" w:hAnsi="Consolas" w:eastAsia="Consolas" w:cs="Consolas"/>
          <w:color w:val="383a42"/>
          <w:sz w:val="18"/>
        </w:rPr>
        <w:t xml:space="preserve"> </w:t>
      </w:r>
      <w:r>
        <w:rPr>
          <w:rFonts w:ascii="Consolas" w:hAnsi="Consolas" w:eastAsia="Consolas" w:cs="Consolas"/>
          <w:color w:val="e45649"/>
          <w:sz w:val="18"/>
        </w:rPr>
        <w:t xml:space="preserve">toolOptions</w:t>
      </w:r>
      <w:r>
        <w:rPr>
          <w:rFonts w:ascii="Consolas" w:hAnsi="Consolas" w:eastAsia="Consolas" w:cs="Consolas"/>
          <w:color w:val="986801"/>
          <w:sz w:val="18"/>
        </w:rPr>
        <w:t xml:space="preserve">.</w:t>
      </w:r>
      <w:r>
        <w:rPr>
          <w:rFonts w:ascii="Consolas" w:hAnsi="Consolas" w:eastAsia="Consolas" w:cs="Consolas"/>
          <w:color w:val="e45649"/>
          <w:sz w:val="18"/>
        </w:rPr>
        <w:t xml:space="preserve">timeOut</w:t>
      </w:r>
      <w:r>
        <w:rPr>
          <w:rFonts w:ascii="Consolas" w:hAnsi="Consolas" w:eastAsia="Consolas" w:cs="Consolas"/>
          <w:color w:val="986801"/>
          <w:sz w:val="18"/>
        </w:rPr>
        <w:t xml:space="preserve">)</w:t>
      </w:r>
      <w:r/>
    </w:p>
    <w:p w14:paraId="6F76B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Consolas" w:hAnsi="Consolas" w:eastAsia="Consolas" w:cs="Consolas"/>
          <w:color w:val="986801"/>
          <w:sz w:val="18"/>
        </w:rPr>
        <w:t xml:space="preserve">}</w:t>
      </w:r>
      <w:r/>
    </w:p>
    <w:p w14:paraId="24A13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9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所以它的作用是：</w:t>
      </w:r>
      <w:r/>
    </w:p>
    <w:p w14:paraId="28588BC7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每次收到数据，就先放进 </w:t>
      </w:r>
      <w:r>
        <w:rPr>
          <w:rFonts w:ascii="Consolas" w:hAnsi="Consolas" w:eastAsia="Consolas" w:cs="Consolas"/>
          <w:color w:val="202020"/>
          <w:sz w:val="22"/>
        </w:rPr>
        <w:t xml:space="preserve">serialData</w:t>
      </w:r>
      <w:r/>
    </w:p>
    <w:p w14:paraId="64CEF22A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如果后续又有新数据到来，就重置计时器</w:t>
      </w:r>
      <w:r/>
    </w:p>
    <w:p w14:paraId="1822374A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只有“连续 </w:t>
      </w:r>
      <w:r>
        <w:rPr>
          <w:rFonts w:ascii="Consolas" w:hAnsi="Consolas" w:eastAsia="Consolas" w:cs="Consolas"/>
          <w:color w:val="202020"/>
          <w:sz w:val="22"/>
        </w:rPr>
        <w:t xml:space="preserve">timeOut</w:t>
      </w:r>
      <w:r>
        <w:rPr>
          <w:rFonts w:ascii="Arial" w:hAnsi="Arial" w:eastAsia="Arial" w:cs="Arial"/>
          <w:color w:val="383a42"/>
          <w:sz w:val="20"/>
        </w:rPr>
        <w:t xml:space="preserve"> 毫秒都没新数据”时，才把这批数据显示成一包</w:t>
      </w:r>
      <w:r/>
    </w:p>
    <w:p w14:paraId="64C52B30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设成 </w:t>
      </w:r>
      <w:r>
        <w:rPr>
          <w:rFonts w:ascii="Consolas" w:hAnsi="Consolas" w:eastAsia="Consolas" w:cs="Consolas"/>
          <w:color w:val="202020"/>
          <w:sz w:val="22"/>
        </w:rPr>
        <w:t xml:space="preserve">0</w:t>
      </w:r>
      <w:r>
        <w:rPr>
          <w:rFonts w:ascii="Arial" w:hAnsi="Arial" w:eastAsia="Arial" w:cs="Arial"/>
          <w:color w:val="383a42"/>
          <w:sz w:val="20"/>
        </w:rPr>
        <w:t xml:space="preserve"> 时，不做合包，来一批显示一批</w:t>
      </w:r>
      <w:r/>
    </w:p>
    <w:p w14:paraId="78F7F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9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你问的“100/200/500/1000 字节该设多少”，严格来说没有固定答案，因为它取决于：</w:t>
      </w:r>
      <w:r/>
    </w:p>
    <w:p w14:paraId="7FEF26C7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波特率</w:t>
      </w:r>
      <w:r/>
    </w:p>
    <w:p w14:paraId="30470F6E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串口格式</w:t>
      </w:r>
      <w:r/>
    </w:p>
    <w:p w14:paraId="529A9A3A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设备发送时中间是否停顿</w:t>
      </w:r>
      <w:r/>
    </w:p>
    <w:p w14:paraId="3B1AFAB3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浏览器/Web Serial 每次 </w:t>
      </w:r>
      <w:r>
        <w:rPr>
          <w:rFonts w:ascii="Consolas" w:hAnsi="Consolas" w:eastAsia="Consolas" w:cs="Consolas"/>
          <w:color w:val="202020"/>
          <w:sz w:val="22"/>
        </w:rPr>
        <w:t xml:space="preserve">read()</w:t>
      </w:r>
      <w:r>
        <w:rPr>
          <w:rFonts w:ascii="Arial" w:hAnsi="Arial" w:eastAsia="Arial" w:cs="Arial"/>
          <w:color w:val="383a42"/>
          <w:sz w:val="20"/>
        </w:rPr>
        <w:t xml:space="preserve"> 返回的块大小</w:t>
      </w:r>
      <w:r/>
    </w:p>
    <w:p w14:paraId="6AF39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9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也就是说，</w:t>
      </w:r>
      <w:r>
        <w:rPr>
          <w:rFonts w:ascii="Consolas" w:hAnsi="Consolas" w:eastAsia="Consolas" w:cs="Consolas"/>
          <w:color w:val="202020"/>
          <w:sz w:val="22"/>
        </w:rPr>
        <w:t xml:space="preserve">1000</w:t>
      </w:r>
      <w:r>
        <w:rPr>
          <w:rFonts w:ascii="Arial" w:hAnsi="Arial" w:eastAsia="Arial" w:cs="Arial"/>
          <w:color w:val="383a42"/>
          <w:sz w:val="20"/>
        </w:rPr>
        <w:t xml:space="preserve"> 字节不一定要比 </w:t>
      </w:r>
      <w:r>
        <w:rPr>
          <w:rFonts w:ascii="Consolas" w:hAnsi="Consolas" w:eastAsia="Consolas" w:cs="Consolas"/>
          <w:color w:val="202020"/>
          <w:sz w:val="22"/>
        </w:rPr>
        <w:t xml:space="preserve">100</w:t>
      </w:r>
      <w:r>
        <w:rPr>
          <w:rFonts w:ascii="Arial" w:hAnsi="Arial" w:eastAsia="Arial" w:cs="Arial"/>
          <w:color w:val="383a42"/>
          <w:sz w:val="20"/>
        </w:rPr>
        <w:t xml:space="preserve"> 字节设置更大的“分包超时”；如果设备是连续发送，中间没有停顿，它们都可能在很小的超时下合成一包。反过来，如果设备中间停了 </w:t>
      </w:r>
      <w:r>
        <w:rPr>
          <w:rFonts w:ascii="Consolas" w:hAnsi="Consolas" w:eastAsia="Consolas" w:cs="Consolas"/>
          <w:color w:val="202020"/>
          <w:sz w:val="22"/>
        </w:rPr>
        <w:t xml:space="preserve">20ms</w:t>
      </w:r>
      <w:r>
        <w:rPr>
          <w:rFonts w:ascii="Arial" w:hAnsi="Arial" w:eastAsia="Arial" w:cs="Arial"/>
          <w:color w:val="383a42"/>
          <w:sz w:val="20"/>
        </w:rPr>
        <w:t xml:space="preserve">，那就算只有 </w:t>
      </w:r>
      <w:r>
        <w:rPr>
          <w:rFonts w:ascii="Consolas" w:hAnsi="Consolas" w:eastAsia="Consolas" w:cs="Consolas"/>
          <w:color w:val="202020"/>
          <w:sz w:val="22"/>
        </w:rPr>
        <w:t xml:space="preserve">100</w:t>
      </w:r>
      <w:r>
        <w:rPr>
          <w:rFonts w:ascii="Arial" w:hAnsi="Arial" w:eastAsia="Arial" w:cs="Arial"/>
          <w:color w:val="383a42"/>
          <w:sz w:val="20"/>
        </w:rPr>
        <w:t xml:space="preserve"> 字节，也可能被拆开。</w:t>
      </w:r>
      <w:r/>
    </w:p>
    <w:p w14:paraId="7852F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9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如果你只是想要一个“按默认 </w:t>
      </w:r>
      <w:r>
        <w:rPr>
          <w:rFonts w:ascii="Consolas" w:hAnsi="Consolas" w:eastAsia="Consolas" w:cs="Consolas"/>
          <w:color w:val="202020"/>
          <w:sz w:val="22"/>
        </w:rPr>
        <w:t xml:space="preserve">115200</w:t>
      </w:r>
      <w:r>
        <w:rPr>
          <w:rFonts w:ascii="Arial" w:hAnsi="Arial" w:eastAsia="Arial" w:cs="Arial"/>
          <w:color w:val="383a42"/>
          <w:sz w:val="20"/>
        </w:rPr>
        <w:t xml:space="preserve"> 波特率连续发送时的参考值”，可以粗略按 </w:t>
      </w:r>
      <w:r>
        <w:rPr>
          <w:rFonts w:ascii="Consolas" w:hAnsi="Consolas" w:eastAsia="Consolas" w:cs="Consolas"/>
          <w:color w:val="202020"/>
          <w:sz w:val="22"/>
        </w:rPr>
        <w:t xml:space="preserve">8N1</w:t>
      </w:r>
      <w:r>
        <w:rPr>
          <w:rFonts w:ascii="Arial" w:hAnsi="Arial" w:eastAsia="Arial" w:cs="Arial"/>
          <w:color w:val="383a42"/>
          <w:sz w:val="20"/>
        </w:rPr>
        <w:t xml:space="preserve"> 的 </w:t>
      </w:r>
      <w:r>
        <w:rPr>
          <w:rFonts w:ascii="Consolas" w:hAnsi="Consolas" w:eastAsia="Consolas" w:cs="Consolas"/>
          <w:color w:val="202020"/>
          <w:sz w:val="22"/>
        </w:rPr>
        <w:t xml:space="preserve">10 bit/byte</w:t>
      </w:r>
      <w:r>
        <w:rPr>
          <w:rFonts w:ascii="Arial" w:hAnsi="Arial" w:eastAsia="Arial" w:cs="Arial"/>
          <w:color w:val="383a42"/>
          <w:sz w:val="20"/>
        </w:rPr>
        <w:t xml:space="preserve"> 估算总传输时间：</w:t>
      </w:r>
      <w:r/>
    </w:p>
    <w:p w14:paraId="18B44E14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Consolas" w:hAnsi="Consolas" w:eastAsia="Consolas" w:cs="Consolas"/>
          <w:color w:val="202020"/>
          <w:sz w:val="22"/>
        </w:rPr>
        <w:t xml:space="preserve">100</w:t>
      </w:r>
      <w:r>
        <w:rPr>
          <w:rFonts w:ascii="Arial" w:hAnsi="Arial" w:eastAsia="Arial" w:cs="Arial"/>
          <w:color w:val="383a42"/>
          <w:sz w:val="20"/>
        </w:rPr>
        <w:t xml:space="preserve"> 字节：约 </w:t>
      </w:r>
      <w:r>
        <w:rPr>
          <w:rFonts w:ascii="Consolas" w:hAnsi="Consolas" w:eastAsia="Consolas" w:cs="Consolas"/>
          <w:color w:val="202020"/>
          <w:sz w:val="18"/>
        </w:rPr>
        <w:t xml:space="preserve">8.7ms</w:t>
      </w:r>
      <w:r/>
    </w:p>
    <w:p w14:paraId="5D07137B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Consolas" w:hAnsi="Consolas" w:eastAsia="Consolas" w:cs="Consolas"/>
          <w:color w:val="202020"/>
          <w:sz w:val="22"/>
        </w:rPr>
        <w:t xml:space="preserve">200</w:t>
      </w:r>
      <w:r>
        <w:rPr>
          <w:rFonts w:ascii="Arial" w:hAnsi="Arial" w:eastAsia="Arial" w:cs="Arial"/>
          <w:color w:val="383a42"/>
          <w:sz w:val="20"/>
        </w:rPr>
        <w:t xml:space="preserve"> 字节：约 </w:t>
      </w:r>
      <w:r>
        <w:rPr>
          <w:rFonts w:ascii="Consolas" w:hAnsi="Consolas" w:eastAsia="Consolas" w:cs="Consolas"/>
          <w:color w:val="202020"/>
          <w:sz w:val="18"/>
        </w:rPr>
        <w:t xml:space="preserve">17.4ms</w:t>
      </w:r>
      <w:r/>
    </w:p>
    <w:p w14:paraId="370DCFE5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Consolas" w:hAnsi="Consolas" w:eastAsia="Consolas" w:cs="Consolas"/>
          <w:color w:val="202020"/>
          <w:sz w:val="22"/>
        </w:rPr>
        <w:t xml:space="preserve">500</w:t>
      </w:r>
      <w:r>
        <w:rPr>
          <w:rFonts w:ascii="Arial" w:hAnsi="Arial" w:eastAsia="Arial" w:cs="Arial"/>
          <w:color w:val="383a42"/>
          <w:sz w:val="20"/>
        </w:rPr>
        <w:t xml:space="preserve"> 字节：约 </w:t>
      </w:r>
      <w:r>
        <w:rPr>
          <w:rFonts w:ascii="Consolas" w:hAnsi="Consolas" w:eastAsia="Consolas" w:cs="Consolas"/>
          <w:color w:val="202020"/>
          <w:sz w:val="18"/>
        </w:rPr>
        <w:t xml:space="preserve">43.4ms</w:t>
      </w:r>
      <w:r/>
    </w:p>
    <w:p w14:paraId="0CBA95CD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Consolas" w:hAnsi="Consolas" w:eastAsia="Consolas" w:cs="Consolas"/>
          <w:color w:val="202020"/>
          <w:sz w:val="22"/>
        </w:rPr>
        <w:t xml:space="preserve">1000</w:t>
      </w:r>
      <w:r>
        <w:rPr>
          <w:rFonts w:ascii="Arial" w:hAnsi="Arial" w:eastAsia="Arial" w:cs="Arial"/>
          <w:color w:val="383a42"/>
          <w:sz w:val="20"/>
        </w:rPr>
        <w:t xml:space="preserve"> 字节：约 </w:t>
      </w:r>
      <w:r>
        <w:rPr>
          <w:rFonts w:ascii="Consolas" w:hAnsi="Consolas" w:eastAsia="Consolas" w:cs="Consolas"/>
          <w:color w:val="202020"/>
          <w:sz w:val="18"/>
        </w:rPr>
        <w:t xml:space="preserve">86.8ms</w:t>
      </w:r>
      <w:r/>
    </w:p>
    <w:p w14:paraId="12B06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9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但这仍然不是“应该设置的分包超时”，只是“连续发送完这些字节大概要多久”的参考。实际建议是：</w:t>
      </w:r>
      <w:r/>
    </w:p>
    <w:p w14:paraId="3B30024A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想尽量不拆包：设成比设备两段数据间最大停顿稍大一点，比如 </w:t>
      </w:r>
      <w:r>
        <w:rPr>
          <w:rFonts w:ascii="Consolas" w:hAnsi="Consolas" w:eastAsia="Consolas" w:cs="Consolas"/>
          <w:color w:val="202020"/>
          <w:sz w:val="22"/>
        </w:rPr>
        <w:t xml:space="preserve">20ms</w:t>
      </w:r>
      <w:r>
        <w:rPr>
          <w:rFonts w:ascii="Arial" w:hAnsi="Arial" w:eastAsia="Arial" w:cs="Arial"/>
          <w:color w:val="383a42"/>
          <w:sz w:val="20"/>
        </w:rPr>
        <w:t xml:space="preserve">、</w:t>
      </w:r>
      <w:r>
        <w:rPr>
          <w:rFonts w:ascii="Consolas" w:hAnsi="Consolas" w:eastAsia="Consolas" w:cs="Consolas"/>
          <w:color w:val="202020"/>
          <w:sz w:val="22"/>
        </w:rPr>
        <w:t xml:space="preserve">50ms</w:t>
      </w:r>
      <w:r>
        <w:rPr>
          <w:rFonts w:ascii="Arial" w:hAnsi="Arial" w:eastAsia="Arial" w:cs="Arial"/>
          <w:color w:val="383a42"/>
          <w:sz w:val="20"/>
        </w:rPr>
        <w:t xml:space="preserve">、</w:t>
      </w:r>
      <w:r>
        <w:rPr>
          <w:rFonts w:ascii="Consolas" w:hAnsi="Consolas" w:eastAsia="Consolas" w:cs="Consolas"/>
          <w:color w:val="202020"/>
          <w:sz w:val="22"/>
        </w:rPr>
        <w:t xml:space="preserve">100ms</w:t>
      </w:r>
      <w:r/>
    </w:p>
    <w:p w14:paraId="0C83D14A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想实时一点：设小一点，比如 </w:t>
      </w:r>
      <w:r>
        <w:rPr>
          <w:rFonts w:ascii="Consolas" w:hAnsi="Consolas" w:eastAsia="Consolas" w:cs="Consolas"/>
          <w:color w:val="202020"/>
          <w:sz w:val="22"/>
        </w:rPr>
        <w:t xml:space="preserve">5ms</w:t>
      </w:r>
      <w:r>
        <w:rPr>
          <w:rFonts w:ascii="Arial" w:hAnsi="Arial" w:eastAsia="Arial" w:cs="Arial"/>
          <w:color w:val="383a42"/>
          <w:sz w:val="20"/>
        </w:rPr>
        <w:t xml:space="preserve"> 到 </w:t>
      </w:r>
      <w:r>
        <w:rPr>
          <w:rFonts w:ascii="Consolas" w:hAnsi="Consolas" w:eastAsia="Consolas" w:cs="Consolas"/>
          <w:color w:val="202020"/>
          <w:sz w:val="22"/>
        </w:rPr>
        <w:t xml:space="preserve">20ms</w:t>
      </w:r>
      <w:r/>
    </w:p>
    <w:p w14:paraId="2CAE9336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完全不想合包：设 </w:t>
      </w:r>
      <w:r>
        <w:rPr>
          <w:rFonts w:ascii="Consolas" w:hAnsi="Consolas" w:eastAsia="Consolas" w:cs="Consolas"/>
          <w:color w:val="202020"/>
          <w:sz w:val="22"/>
        </w:rPr>
        <w:t xml:space="preserve">0</w:t>
      </w:r>
      <w:r/>
    </w:p>
    <w:p w14:paraId="3C7D6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9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如果你现在的设备是 </w:t>
      </w:r>
      <w:r>
        <w:rPr>
          <w:rFonts w:ascii="Consolas" w:hAnsi="Consolas" w:eastAsia="Consolas" w:cs="Consolas"/>
          <w:color w:val="202020"/>
          <w:sz w:val="22"/>
        </w:rPr>
        <w:t xml:space="preserve">115200</w:t>
      </w:r>
      <w:r>
        <w:rPr>
          <w:rFonts w:ascii="Arial" w:hAnsi="Arial" w:eastAsia="Arial" w:cs="Arial"/>
          <w:color w:val="383a42"/>
          <w:sz w:val="20"/>
        </w:rPr>
        <w:t xml:space="preserve">，我给你一个实用建议：</w:t>
      </w:r>
      <w:r/>
    </w:p>
    <w:p w14:paraId="7239EDC5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普通 AT 指令/短报文：先试 </w:t>
      </w:r>
      <w:r>
        <w:rPr>
          <w:rFonts w:ascii="Consolas" w:hAnsi="Consolas" w:eastAsia="Consolas" w:cs="Consolas"/>
          <w:color w:val="202020"/>
          <w:sz w:val="22"/>
        </w:rPr>
        <w:t xml:space="preserve">20ms</w:t>
      </w:r>
      <w:r/>
    </w:p>
    <w:p w14:paraId="6CEF8245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报文稍长、偶尔有停顿：试 </w:t>
      </w:r>
      <w:r>
        <w:rPr>
          <w:rFonts w:ascii="Consolas" w:hAnsi="Consolas" w:eastAsia="Consolas" w:cs="Consolas"/>
          <w:color w:val="202020"/>
          <w:sz w:val="22"/>
        </w:rPr>
        <w:t xml:space="preserve">50ms</w:t>
      </w:r>
      <w:r/>
    </w:p>
    <w:p w14:paraId="424192B9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长数据流、希望尽量合并完整：试 </w:t>
      </w:r>
      <w:r>
        <w:rPr>
          <w:rFonts w:ascii="Consolas" w:hAnsi="Consolas" w:eastAsia="Consolas" w:cs="Consolas"/>
          <w:color w:val="202020"/>
          <w:sz w:val="22"/>
        </w:rPr>
        <w:t xml:space="preserve">100ms</w:t>
      </w:r>
      <w:r/>
    </w:p>
    <w:p w14:paraId="46358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9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如果你愿意，我可以再根据你实际串口波特率和设备报文格式，直接帮你推荐一个更合适的默认值。</w:t>
      </w:r>
      <w:r/>
    </w:p>
    <w:p w14:paraId="4AA30D9D">
      <w:pPr>
        <w:pBdr/>
        <w:spacing/>
        <w:ind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</w:p>
    <w:p w14:paraId="0E54AA31">
      <w:pPr>
        <w:pBdr/>
        <w:spacing/>
        <w:ind/>
        <w:rPr>
          <w:highlight w:val="none"/>
        </w:rPr>
      </w:pPr>
      <w:r/>
      <w:r>
        <w:t xml:space="preserve">根据实际串口波特率和设备报文格式，直接帮你推荐一个更合适的默认值</w:t>
      </w:r>
      <w:r/>
      <w:r>
        <w:rPr>
          <w:rFonts w:ascii="宋体" w:hAnsi="宋体" w:eastAsia="宋体" w:cs="宋体"/>
          <w:sz w:val="24"/>
          <w:szCs w:val="24"/>
        </w:rPr>
      </w:r>
    </w:p>
    <w:p w14:paraId="12F53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如果没有你设备的更具体资料，我建议这个工具的默认“分包超时”设为 </w:t>
      </w:r>
      <w:r>
        <w:rPr>
          <w:rFonts w:ascii="Consolas" w:hAnsi="Consolas" w:eastAsia="Consolas" w:cs="Consolas"/>
          <w:color w:val="202020"/>
          <w:sz w:val="22"/>
        </w:rPr>
        <w:t xml:space="preserve">20ms</w:t>
      </w:r>
      <w:r>
        <w:rPr>
          <w:rFonts w:ascii="Arial" w:hAnsi="Arial" w:eastAsia="Arial" w:cs="Arial"/>
          <w:color w:val="383a42"/>
          <w:sz w:val="20"/>
        </w:rPr>
        <w:t xml:space="preserve">，这是一个比 </w:t>
      </w:r>
      <w:r>
        <w:rPr>
          <w:rFonts w:ascii="Consolas" w:hAnsi="Consolas" w:eastAsia="Consolas" w:cs="Consolas"/>
          <w:color w:val="202020"/>
          <w:sz w:val="22"/>
        </w:rPr>
        <w:t xml:space="preserve">50ms</w:t>
      </w:r>
      <w:r>
        <w:rPr>
          <w:rFonts w:ascii="Arial" w:hAnsi="Arial" w:eastAsia="Arial" w:cs="Arial"/>
          <w:color w:val="383a42"/>
          <w:sz w:val="20"/>
        </w:rPr>
        <w:t xml:space="preserve"> 更适合大多数 </w:t>
      </w:r>
      <w:r>
        <w:rPr>
          <w:rFonts w:ascii="Consolas" w:hAnsi="Consolas" w:eastAsia="Consolas" w:cs="Consolas"/>
          <w:color w:val="202020"/>
          <w:sz w:val="22"/>
        </w:rPr>
        <w:t xml:space="preserve">115200</w:t>
      </w:r>
      <w:r>
        <w:rPr>
          <w:rFonts w:ascii="Arial" w:hAnsi="Arial" w:eastAsia="Arial" w:cs="Arial"/>
          <w:color w:val="383a42"/>
          <w:sz w:val="20"/>
        </w:rPr>
        <w:t xml:space="preserve"> 串口交互场景的折中值。</w:t>
      </w:r>
      <w:r/>
    </w:p>
    <w:p w14:paraId="2AD26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9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原因很简单：</w:t>
      </w:r>
      <w:r/>
    </w:p>
    <w:p w14:paraId="2707053E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对常见 </w:t>
      </w:r>
      <w:r>
        <w:rPr>
          <w:rFonts w:ascii="Consolas" w:hAnsi="Consolas" w:eastAsia="Consolas" w:cs="Consolas"/>
          <w:color w:val="202020"/>
          <w:sz w:val="22"/>
        </w:rPr>
        <w:t xml:space="preserve">115200, 8N1</w:t>
      </w:r>
      <w:r>
        <w:rPr>
          <w:rFonts w:ascii="Arial" w:hAnsi="Arial" w:eastAsia="Arial" w:cs="Arial"/>
          <w:color w:val="383a42"/>
          <w:sz w:val="20"/>
        </w:rPr>
        <w:t xml:space="preserve"> 来说，单字节传输约 </w:t>
      </w:r>
      <w:r>
        <w:rPr>
          <w:rFonts w:ascii="Consolas" w:hAnsi="Consolas" w:eastAsia="Consolas" w:cs="Consolas"/>
          <w:color w:val="202020"/>
          <w:sz w:val="18"/>
        </w:rPr>
        <w:t xml:space="preserve">0.087ms</w:t>
      </w:r>
      <w:r/>
    </w:p>
    <w:p w14:paraId="5D1E0629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很多 AT 指令、状态回包、短文本回包都会在几毫秒内连续到达</w:t>
      </w:r>
      <w:r/>
    </w:p>
    <w:p w14:paraId="663C9FAB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设成 </w:t>
      </w:r>
      <w:r>
        <w:rPr>
          <w:rFonts w:ascii="Consolas" w:hAnsi="Consolas" w:eastAsia="Consolas" w:cs="Consolas"/>
          <w:color w:val="202020"/>
          <w:sz w:val="22"/>
        </w:rPr>
        <w:t xml:space="preserve">20ms</w:t>
      </w:r>
      <w:r>
        <w:rPr>
          <w:rFonts w:ascii="Arial" w:hAnsi="Arial" w:eastAsia="Arial" w:cs="Arial"/>
          <w:color w:val="383a42"/>
          <w:sz w:val="20"/>
        </w:rPr>
        <w:t xml:space="preserve">，通常可以把一条连续回包合并成一条日志，同时又不会让界面显示显得太“拖”</w:t>
      </w:r>
      <w:r/>
    </w:p>
    <w:p w14:paraId="437CF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9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可以这样选：</w:t>
      </w:r>
      <w:r/>
    </w:p>
    <w:p w14:paraId="59A2C033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Consolas" w:hAnsi="Consolas" w:eastAsia="Consolas" w:cs="Consolas"/>
          <w:color w:val="202020"/>
          <w:sz w:val="22"/>
        </w:rPr>
        <w:t xml:space="preserve">20ms</w:t>
      </w:r>
      <w:r>
        <w:rPr>
          <w:rFonts w:ascii="Arial" w:hAnsi="Arial" w:eastAsia="Arial" w:cs="Arial"/>
          <w:color w:val="383a42"/>
          <w:sz w:val="20"/>
        </w:rPr>
        <w:t xml:space="preserve">：推荐默认值。适合大多数 </w:t>
      </w:r>
      <w:r>
        <w:rPr>
          <w:rFonts w:ascii="Consolas" w:hAnsi="Consolas" w:eastAsia="Consolas" w:cs="Consolas"/>
          <w:color w:val="202020"/>
          <w:sz w:val="22"/>
        </w:rPr>
        <w:t xml:space="preserve">115200</w:t>
      </w:r>
      <w:r>
        <w:rPr>
          <w:rFonts w:ascii="Arial" w:hAnsi="Arial" w:eastAsia="Arial" w:cs="Arial"/>
          <w:color w:val="383a42"/>
          <w:sz w:val="20"/>
        </w:rPr>
        <w:t xml:space="preserve"> 的 AT 指令、短报文、普通模块调试</w:t>
      </w:r>
      <w:r/>
    </w:p>
    <w:p w14:paraId="5428569D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Consolas" w:hAnsi="Consolas" w:eastAsia="Consolas" w:cs="Consolas"/>
          <w:color w:val="202020"/>
          <w:sz w:val="22"/>
        </w:rPr>
        <w:t xml:space="preserve">50ms</w:t>
      </w:r>
      <w:r>
        <w:rPr>
          <w:rFonts w:ascii="Arial" w:hAnsi="Arial" w:eastAsia="Arial" w:cs="Arial"/>
          <w:color w:val="383a42"/>
          <w:sz w:val="20"/>
        </w:rPr>
        <w:t xml:space="preserve">：如果你的设备经常分段吐数据，中间会停一下，但你又想尽量合成一条完整日志</w:t>
      </w:r>
      <w:r/>
    </w:p>
    <w:p w14:paraId="0134B419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Consolas" w:hAnsi="Consolas" w:eastAsia="Consolas" w:cs="Consolas"/>
          <w:color w:val="202020"/>
          <w:sz w:val="22"/>
        </w:rPr>
        <w:t xml:space="preserve">100ms</w:t>
      </w:r>
      <w:r>
        <w:rPr>
          <w:rFonts w:ascii="Arial" w:hAnsi="Arial" w:eastAsia="Arial" w:cs="Arial"/>
          <w:color w:val="383a42"/>
          <w:sz w:val="20"/>
        </w:rPr>
        <w:t xml:space="preserve">：适合明显“断断续续”输出的设备，但日志显示会更滞后</w:t>
      </w:r>
      <w:r/>
    </w:p>
    <w:p w14:paraId="00F11FAB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Consolas" w:hAnsi="Consolas" w:eastAsia="Consolas" w:cs="Consolas"/>
          <w:color w:val="202020"/>
          <w:sz w:val="22"/>
        </w:rPr>
        <w:t xml:space="preserve">0ms</w:t>
      </w:r>
      <w:r>
        <w:rPr>
          <w:rFonts w:ascii="Arial" w:hAnsi="Arial" w:eastAsia="Arial" w:cs="Arial"/>
          <w:color w:val="383a42"/>
          <w:sz w:val="20"/>
        </w:rPr>
        <w:t xml:space="preserve">：适合你想看最原始的接收节奏，不做合包</w:t>
      </w:r>
      <w:r/>
    </w:p>
    <w:p w14:paraId="2DAC6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9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如果按常见设备类型给建议：</w:t>
      </w:r>
      <w:r/>
    </w:p>
    <w:p w14:paraId="6D452D80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AT 模块、MCU 调试串口：</w:t>
      </w:r>
      <w:r>
        <w:rPr>
          <w:rFonts w:ascii="Consolas" w:hAnsi="Consolas" w:eastAsia="Consolas" w:cs="Consolas"/>
          <w:color w:val="202020"/>
          <w:sz w:val="22"/>
        </w:rPr>
        <w:t xml:space="preserve">20ms</w:t>
      </w:r>
      <w:r/>
    </w:p>
    <w:p w14:paraId="5826ED31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GNSS/NMEA、普通文本协议：</w:t>
      </w:r>
      <w:r>
        <w:rPr>
          <w:rFonts w:ascii="Consolas" w:hAnsi="Consolas" w:eastAsia="Consolas" w:cs="Consolas"/>
          <w:color w:val="202020"/>
          <w:sz w:val="22"/>
        </w:rPr>
        <w:t xml:space="preserve">20ms</w:t>
      </w:r>
      <w:r>
        <w:rPr>
          <w:rFonts w:ascii="Arial" w:hAnsi="Arial" w:eastAsia="Arial" w:cs="Arial"/>
          <w:color w:val="383a42"/>
          <w:sz w:val="20"/>
        </w:rPr>
        <w:t xml:space="preserve"> 到 </w:t>
      </w:r>
      <w:r>
        <w:rPr>
          <w:rFonts w:ascii="Consolas" w:hAnsi="Consolas" w:eastAsia="Consolas" w:cs="Consolas"/>
          <w:color w:val="202020"/>
          <w:sz w:val="22"/>
        </w:rPr>
        <w:t xml:space="preserve">50ms</w:t>
      </w:r>
      <w:r/>
    </w:p>
    <w:p w14:paraId="1816C65A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二进制大包、设备会分段上报：</w:t>
      </w:r>
      <w:r>
        <w:rPr>
          <w:rFonts w:ascii="Consolas" w:hAnsi="Consolas" w:eastAsia="Consolas" w:cs="Consolas"/>
          <w:color w:val="202020"/>
          <w:sz w:val="22"/>
        </w:rPr>
        <w:t xml:space="preserve">50ms</w:t>
      </w:r>
      <w:r/>
    </w:p>
    <w:p w14:paraId="508D5521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383a42"/>
          <w:sz w:val="20"/>
        </w:rPr>
        <w:t xml:space="preserve">高实时交互控制：</w:t>
      </w:r>
      <w:r>
        <w:rPr>
          <w:rFonts w:ascii="Consolas" w:hAnsi="Consolas" w:eastAsia="Consolas" w:cs="Consolas"/>
          <w:color w:val="202020"/>
          <w:sz w:val="22"/>
        </w:rPr>
        <w:t xml:space="preserve">5ms</w:t>
      </w:r>
      <w:r>
        <w:rPr>
          <w:rFonts w:ascii="Arial" w:hAnsi="Arial" w:eastAsia="Arial" w:cs="Arial"/>
          <w:color w:val="383a42"/>
          <w:sz w:val="20"/>
        </w:rPr>
        <w:t xml:space="preserve"> 到 </w:t>
      </w:r>
      <w:r>
        <w:rPr>
          <w:rFonts w:ascii="Consolas" w:hAnsi="Consolas" w:eastAsia="Consolas" w:cs="Consolas"/>
          <w:color w:val="202020"/>
          <w:sz w:val="22"/>
        </w:rPr>
        <w:t xml:space="preserve">20ms</w:t>
      </w:r>
      <w:r/>
    </w:p>
    <w:p w14:paraId="5EF75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9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所以我给你的直接结论是：把默认值设为 </w:t>
      </w:r>
      <w:r>
        <w:rPr>
          <w:rFonts w:ascii="Consolas" w:hAnsi="Consolas" w:eastAsia="Consolas" w:cs="Consolas"/>
          <w:color w:val="202020"/>
          <w:sz w:val="22"/>
        </w:rPr>
        <w:t xml:space="preserve">20</w:t>
      </w:r>
      <w:r>
        <w:rPr>
          <w:rFonts w:ascii="Arial" w:hAnsi="Arial" w:eastAsia="Arial" w:cs="Arial"/>
          <w:color w:val="383a42"/>
          <w:sz w:val="20"/>
        </w:rPr>
        <w:t xml:space="preserve"> 最合适。</w:t>
        <w:br/>
        <w:t xml:space="preserve">如果你愿意，我也可以直接帮你把项目里的默认“分包超时”从 </w:t>
      </w:r>
      <w:r>
        <w:rPr>
          <w:rFonts w:ascii="Consolas" w:hAnsi="Consolas" w:eastAsia="Consolas" w:cs="Consolas"/>
          <w:color w:val="202020"/>
          <w:sz w:val="22"/>
        </w:rPr>
        <w:t xml:space="preserve">50</w:t>
      </w:r>
      <w:r>
        <w:rPr>
          <w:rFonts w:ascii="Arial" w:hAnsi="Arial" w:eastAsia="Arial" w:cs="Arial"/>
          <w:color w:val="383a42"/>
          <w:sz w:val="20"/>
        </w:rPr>
        <w:t xml:space="preserve"> 改成 </w:t>
      </w:r>
      <w:r>
        <w:rPr>
          <w:rFonts w:ascii="Consolas" w:hAnsi="Consolas" w:eastAsia="Consolas" w:cs="Consolas"/>
          <w:color w:val="202020"/>
          <w:sz w:val="22"/>
        </w:rPr>
        <w:t xml:space="preserve">20</w:t>
      </w:r>
      <w:r>
        <w:rPr>
          <w:rFonts w:ascii="Arial" w:hAnsi="Arial" w:eastAsia="Arial" w:cs="Arial"/>
          <w:color w:val="383a42"/>
          <w:sz w:val="20"/>
        </w:rPr>
        <w:t xml:space="preserve">。</w:t>
      </w:r>
      <w:r/>
    </w:p>
    <w:p w14:paraId="07063EED">
      <w:pPr>
        <w:pBdr/>
        <w:spacing/>
        <w:ind/>
        <w:rPr>
          <w:rFonts w:ascii="宋体" w:hAnsi="宋体" w:eastAsia="宋体" w:cs="宋体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bookmarkStart w:id="0" w:name="_GoBack"/>
      <w:r>
        <w:rPr>
          <w:highlight w:val="none"/>
        </w:rPr>
      </w:r>
      <w:bookmarkEnd w:id="0"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宋体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9DB0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EFE0D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5"/>
    <w:next w:val="66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5"/>
    <w:next w:val="66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5"/>
    <w:next w:val="66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5"/>
    <w:next w:val="66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5"/>
    <w:next w:val="66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5"/>
    <w:next w:val="66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5"/>
    <w:next w:val="66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5"/>
    <w:next w:val="66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5"/>
    <w:next w:val="66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5"/>
    <w:next w:val="66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5"/>
    <w:next w:val="66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5"/>
    <w:next w:val="66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5"/>
    <w:next w:val="66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5"/>
    <w:next w:val="6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5"/>
    <w:next w:val="665"/>
    <w:uiPriority w:val="39"/>
    <w:unhideWhenUsed/>
    <w:pPr>
      <w:pBdr/>
      <w:spacing w:after="100"/>
      <w:ind/>
    </w:pPr>
  </w:style>
  <w:style w:type="paragraph" w:styleId="190">
    <w:name w:val="toc 2"/>
    <w:basedOn w:val="665"/>
    <w:next w:val="665"/>
    <w:uiPriority w:val="39"/>
    <w:unhideWhenUsed/>
    <w:pPr>
      <w:pBdr/>
      <w:spacing w:after="100"/>
      <w:ind w:left="220"/>
    </w:pPr>
  </w:style>
  <w:style w:type="paragraph" w:styleId="191">
    <w:name w:val="toc 3"/>
    <w:basedOn w:val="665"/>
    <w:next w:val="665"/>
    <w:uiPriority w:val="39"/>
    <w:unhideWhenUsed/>
    <w:pPr>
      <w:pBdr/>
      <w:spacing w:after="100"/>
      <w:ind w:left="440"/>
    </w:pPr>
  </w:style>
  <w:style w:type="paragraph" w:styleId="192">
    <w:name w:val="toc 4"/>
    <w:basedOn w:val="665"/>
    <w:next w:val="665"/>
    <w:uiPriority w:val="39"/>
    <w:unhideWhenUsed/>
    <w:pPr>
      <w:pBdr/>
      <w:spacing w:after="100"/>
      <w:ind w:left="660"/>
    </w:pPr>
  </w:style>
  <w:style w:type="paragraph" w:styleId="193">
    <w:name w:val="toc 5"/>
    <w:basedOn w:val="665"/>
    <w:next w:val="665"/>
    <w:uiPriority w:val="39"/>
    <w:unhideWhenUsed/>
    <w:pPr>
      <w:pBdr/>
      <w:spacing w:after="100"/>
      <w:ind w:left="880"/>
    </w:pPr>
  </w:style>
  <w:style w:type="paragraph" w:styleId="194">
    <w:name w:val="toc 6"/>
    <w:basedOn w:val="665"/>
    <w:next w:val="665"/>
    <w:uiPriority w:val="39"/>
    <w:unhideWhenUsed/>
    <w:pPr>
      <w:pBdr/>
      <w:spacing w:after="100"/>
      <w:ind w:left="1100"/>
    </w:pPr>
  </w:style>
  <w:style w:type="paragraph" w:styleId="195">
    <w:name w:val="toc 7"/>
    <w:basedOn w:val="665"/>
    <w:next w:val="665"/>
    <w:uiPriority w:val="39"/>
    <w:unhideWhenUsed/>
    <w:pPr>
      <w:pBdr/>
      <w:spacing w:after="100"/>
      <w:ind w:left="1320"/>
    </w:pPr>
  </w:style>
  <w:style w:type="paragraph" w:styleId="196">
    <w:name w:val="toc 8"/>
    <w:basedOn w:val="665"/>
    <w:next w:val="665"/>
    <w:uiPriority w:val="39"/>
    <w:unhideWhenUsed/>
    <w:pPr>
      <w:pBdr/>
      <w:spacing w:after="100"/>
      <w:ind w:left="1540"/>
    </w:pPr>
  </w:style>
  <w:style w:type="paragraph" w:styleId="197">
    <w:name w:val="toc 9"/>
    <w:basedOn w:val="665"/>
    <w:next w:val="66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5"/>
    <w:next w:val="665"/>
    <w:uiPriority w:val="99"/>
    <w:unhideWhenUsed/>
    <w:pPr>
      <w:pBdr/>
      <w:spacing w:after="0" w:afterAutospacing="0"/>
      <w:ind/>
    </w:pPr>
  </w:style>
  <w:style w:type="paragraph" w:styleId="66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character" w:styleId="666" w:default="1">
    <w:name w:val="Default Paragraph Font"/>
    <w:uiPriority w:val="0"/>
    <w:semiHidden/>
    <w:qFormat/>
    <w:pPr>
      <w:pBdr/>
      <w:spacing/>
      <w:ind/>
    </w:pPr>
  </w:style>
  <w:style w:type="table" w:styleId="667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6959</dc:creator>
  <cp:revision>1</cp:revision>
  <dcterms:created xsi:type="dcterms:W3CDTF">2026-03-31T07:30:12Z</dcterms:created>
  <dcterms:modified xsi:type="dcterms:W3CDTF">2026-03-31T07:31:10Z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eyJoZGlkIjoiNTU0ZmIwYTQ3NzlmZGUxZmU3Zjk0M2IyZTNmM2IxNjAiLCJ1c2VySWQiOiIxNzczNzEzOTczIn0=</vt:lpwstr>
  </property>
  <property fmtid="{D5CDD505-2E9C-101B-9397-08002B2CF9AE}" pid="4" name="ICV">
    <vt:lpwstr>FBB6435ED4FA4626A4AD17F460B9E377_12</vt:lpwstr>
  </property>
</Properties>
</file>