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20170" w:rsidRDefault="006835C1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Referat for generalforsamling på GAHK</w:t>
      </w:r>
    </w:p>
    <w:p w:rsidR="00E20170" w:rsidRDefault="006835C1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Torsdag den 29. Marts 2018, kl. 19.30 i Festsalen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dirigenter</w:t>
      </w:r>
    </w:p>
    <w:p w:rsidR="00E20170" w:rsidRDefault="006835C1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Alle stemmer for Hjalte og Bodil (40)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referenter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Alle stemmer for Anna og Alexander (40)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‘I Alle De Riger og Lande’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Godkendelse af referat fra sidste generalforsamling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Alle stemmer for (40)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Fremlæggelse og godkendelse af Ølkælderens regnskab</w:t>
      </w:r>
    </w:p>
    <w:p w:rsidR="00E20170" w:rsidRDefault="006835C1">
      <w:pPr>
        <w:pStyle w:val="normal0"/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flere penge end før og mindre gæld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37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blankt: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Fremlæggelse og godkendelse af Festgruppens regnskab</w:t>
      </w:r>
    </w:p>
    <w:p w:rsidR="00E20170" w:rsidRDefault="006835C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eligt overskud</w:t>
      </w:r>
    </w:p>
    <w:p w:rsidR="00E20170" w:rsidRDefault="006835C1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31</w:t>
      </w:r>
    </w:p>
    <w:p w:rsidR="00E20170" w:rsidRDefault="006835C1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imod: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2</w:t>
      </w:r>
    </w:p>
    <w:p w:rsidR="00E20170" w:rsidRDefault="006835C1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blankt: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2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Fremlæggelse og godkendelse af Alumneregnskab</w:t>
      </w:r>
    </w:p>
    <w:p w:rsidR="00E20170" w:rsidRDefault="006835C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441,49 i minus - men godt branden taget i betragtning</w:t>
      </w:r>
    </w:p>
    <w:p w:rsidR="00E20170" w:rsidRDefault="006835C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aktiver i alt 187.759,08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40 (Alle)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Pause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Afstemning om ændringer til Den Gyldne Bog</w:t>
      </w: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Manglende AK-krydser kræver betaling ved udflytning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for: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38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imod: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4</w:t>
      </w: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Ændring i Legatgruppens opgavebeskrivelse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for: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37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Stemmer imod: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1</w:t>
      </w: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Flytning af </w:t>
      </w:r>
      <w:r>
        <w:rPr>
          <w:rFonts w:ascii="Times New Roman" w:eastAsia="Times New Roman" w:hAnsi="Times New Roman" w:cs="Times New Roman"/>
          <w:sz w:val="24"/>
          <w:szCs w:val="24"/>
        </w:rPr>
        <w:t>medlem fra legat til netværk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for: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39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imod: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Tilføjelse: Fodboldholdets økonomi skrives ind i Den Gyldne Bog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37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imod: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Inspektionens beretning: Året der GAHK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Indflyttere/udflyttere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sang så flot, så smukt, så rent 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bestyrelsesrepræsentanter</w:t>
      </w:r>
    </w:p>
    <w:p w:rsidR="00E20170" w:rsidRDefault="006835C1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Søren stiller op</w:t>
      </w:r>
    </w:p>
    <w:p w:rsidR="00E20170" w:rsidRDefault="006835C1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38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Pause! (Kage)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Fordeling af embedsgrupper og rengøringer</w:t>
      </w:r>
    </w:p>
    <w:p w:rsidR="00E20170" w:rsidRDefault="006835C1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Forløb uden problemer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3819525</wp:posOffset>
            </wp:positionH>
            <wp:positionV relativeFrom="paragraph">
              <wp:posOffset>219075</wp:posOffset>
            </wp:positionV>
            <wp:extent cx="1917852" cy="1138238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selvsupplerende</w:t>
      </w: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Regnskabsgruppen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 Sophia, Nanna Kloster og Camilla Lillebæk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34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imod: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blankt: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Legatgruppen</w:t>
      </w:r>
    </w:p>
    <w:p w:rsidR="00E20170" w:rsidRDefault="00E2017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- Trine, Søren, Nicklas og Bjarke 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for 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32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imod: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Køkkengruppen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 Frederik Kloustrop, Monika, Marie B, Alexander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for: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31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imod: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PR-gruppen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- Signe, Karin og Frederik Neble 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31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imod: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Pylongruppen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 Mathild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 og Pernille W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34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imod: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blankt: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Repperne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- </w:t>
      </w:r>
    </w:p>
    <w:p w:rsidR="00E20170" w:rsidRDefault="00E20170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Bodil, Kristian Ebbehøj og Johanne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32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imod: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blankt: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Indstillingen</w:t>
      </w:r>
    </w:p>
    <w:p w:rsidR="00E20170" w:rsidRDefault="006835C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</w:p>
    <w:p w:rsidR="00E20170" w:rsidRDefault="00E2017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E2017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E2017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Gunild, Jakob F, Lasse og Camilla D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32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Stemmmer imod: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Stemmer blankt: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Netværksgruppen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 Kåre, Phillip G, Frederik Kloster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for: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34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imod: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Inspektionen</w:t>
      </w:r>
    </w:p>
    <w:p w:rsidR="00E20170" w:rsidRDefault="006835C1">
      <w:pPr>
        <w:pStyle w:val="normal0"/>
        <w:ind w:left="72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Medlemmer: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 Bernitt, Jeppe, Laura og Nina</w:t>
      </w:r>
    </w:p>
    <w:p w:rsidR="00E20170" w:rsidRDefault="00E20170">
      <w:pPr>
        <w:pStyle w:val="normal0"/>
        <w:ind w:left="72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20170" w:rsidRDefault="006835C1">
      <w:pPr>
        <w:pStyle w:val="normal0"/>
        <w:ind w:left="72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Stemmer for: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32</w:t>
      </w:r>
    </w:p>
    <w:p w:rsidR="00E20170" w:rsidRDefault="006835C1">
      <w:pPr>
        <w:pStyle w:val="normal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imod: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</w:p>
    <w:p w:rsidR="00E20170" w:rsidRDefault="006835C1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Stemmer blankt: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70" w:rsidRDefault="006835C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FEST! .. og Natmad</w:t>
      </w: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E2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20170" w:rsidRDefault="006835C1">
      <w:pPr>
        <w:pStyle w:val="normal0"/>
        <w:tabs>
          <w:tab w:val="right" w:pos="9923"/>
        </w:tabs>
        <w:spacing w:befor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3819525</wp:posOffset>
            </wp:positionH>
            <wp:positionV relativeFrom="paragraph">
              <wp:posOffset>4610100</wp:posOffset>
            </wp:positionV>
            <wp:extent cx="1917852" cy="1138238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0170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835C1">
      <w:pPr>
        <w:spacing w:line="240" w:lineRule="auto"/>
      </w:pPr>
      <w:r>
        <w:separator/>
      </w:r>
    </w:p>
  </w:endnote>
  <w:endnote w:type="continuationSeparator" w:id="0">
    <w:p w:rsidR="00000000" w:rsidRDefault="00683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835C1">
      <w:pPr>
        <w:spacing w:line="240" w:lineRule="auto"/>
      </w:pPr>
      <w:r>
        <w:separator/>
      </w:r>
    </w:p>
  </w:footnote>
  <w:footnote w:type="continuationSeparator" w:id="0">
    <w:p w:rsidR="00000000" w:rsidRDefault="00683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170" w:rsidRDefault="006835C1">
    <w:pPr>
      <w:pStyle w:val="normal0"/>
      <w:tabs>
        <w:tab w:val="right" w:pos="9923"/>
      </w:tabs>
      <w:spacing w:before="708" w:line="240" w:lineRule="auto"/>
    </w:pPr>
    <w:r>
      <w:rPr>
        <w:rFonts w:ascii="Garamond" w:eastAsia="Garamond" w:hAnsi="Garamond" w:cs="Garamond"/>
        <w:smallCaps/>
        <w:noProof/>
        <w:sz w:val="24"/>
        <w:szCs w:val="24"/>
        <w:lang w:val="en-US"/>
      </w:rPr>
      <w:drawing>
        <wp:inline distT="0" distB="0" distL="114300" distR="114300">
          <wp:extent cx="727075" cy="63182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aramond" w:eastAsia="Garamond" w:hAnsi="Garamond" w:cs="Garamond"/>
        <w:smallCaps/>
        <w:sz w:val="24"/>
        <w:szCs w:val="24"/>
      </w:rPr>
      <w:t xml:space="preserve">    </w:t>
    </w:r>
    <w:r>
      <w:rPr>
        <w:rFonts w:ascii="Garamond" w:eastAsia="Garamond" w:hAnsi="Garamond" w:cs="Garamond"/>
        <w:smallCaps/>
        <w:sz w:val="24"/>
        <w:szCs w:val="24"/>
      </w:rPr>
      <w:t>G. A. Hagemanns Kollegium</w:t>
    </w:r>
    <w:r>
      <w:rPr>
        <w:rFonts w:ascii="Garamond" w:eastAsia="Garamond" w:hAnsi="Garamond" w:cs="Garamond"/>
        <w:smallCaps/>
        <w:sz w:val="24"/>
        <w:szCs w:val="24"/>
      </w:rPr>
      <w:tab/>
      <w:t>29. MARTS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369F"/>
    <w:multiLevelType w:val="multilevel"/>
    <w:tmpl w:val="69D45C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34717E0E"/>
    <w:multiLevelType w:val="multilevel"/>
    <w:tmpl w:val="5AFCCF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3BD50A30"/>
    <w:multiLevelType w:val="multilevel"/>
    <w:tmpl w:val="0B4490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8D37AEC"/>
    <w:multiLevelType w:val="multilevel"/>
    <w:tmpl w:val="E46201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6F9B4DE0"/>
    <w:multiLevelType w:val="multilevel"/>
    <w:tmpl w:val="AE14C54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170"/>
    <w:rsid w:val="006835C1"/>
    <w:rsid w:val="00E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5C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5C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</cp:lastModifiedBy>
  <cp:revision>2</cp:revision>
  <dcterms:created xsi:type="dcterms:W3CDTF">2018-08-10T14:11:00Z</dcterms:created>
  <dcterms:modified xsi:type="dcterms:W3CDTF">2018-08-10T14:11:00Z</dcterms:modified>
</cp:coreProperties>
</file>