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color w:val="000000"/>
          <w:sz w:val="26"/>
          <w:szCs w:val="26"/>
        </w:rPr>
      </w:pPr>
      <w:r w:rsidDel="00000000" w:rsidR="00000000" w:rsidRPr="00000000">
        <w:rPr>
          <w:i w:val="0"/>
          <w:iCs w:val="0"/>
          <w:smallCaps w:val="1"/>
          <w:strike w:val="0"/>
          <w:color w:val="000000"/>
          <w:sz w:val="48"/>
          <w:szCs w:val="48"/>
          <w:u w:val="none"/>
          <w:vertAlign w:val="baseline"/>
          <w:rtl w:val="0"/>
        </w:rPr>
        <w:t xml:space="preserve">Registry Agent Review</w:t>
      </w:r>
      <w:r w:rsidDel="00000000" w:rsidR="00000000" w:rsidRPr="00000000">
        <w:rPr>
          <w:rtl w:val="0"/>
        </w:rPr>
      </w:r>
    </w:p>
    <w:p w:rsidR="00000000" w:rsidDel="00000000" w:rsidP="00000000" w:rsidRDefault="00000000" w:rsidRPr="00000000" w14:paraId="00000002">
      <w:pPr>
        <w:pStyle w:val="Subtitle"/>
        <w:spacing w:after="120" w:before="0" w:line="240" w:lineRule="auto"/>
        <w:jc w:val="center"/>
        <w:rPr>
          <w:sz w:val="26"/>
          <w:szCs w:val="26"/>
        </w:rPr>
      </w:pPr>
      <w:bookmarkStart w:colFirst="0" w:colLast="0" w:name="_heading=h.f7tqmd6f39yi" w:id="0"/>
      <w:bookmarkEnd w:id="0"/>
      <w:r w:rsidDel="00000000" w:rsidR="00000000" w:rsidRPr="00000000">
        <w:rPr>
          <w:rtl w:val="0"/>
        </w:rPr>
        <w:t xml:space="preserve">Credit Issuance</w:t>
      </w:r>
      <w:r w:rsidDel="00000000" w:rsidR="00000000" w:rsidRPr="00000000">
        <w:rPr>
          <w:rtl w:val="0"/>
        </w:rPr>
      </w:r>
    </w:p>
    <w:tbl>
      <w:tblPr>
        <w:tblStyle w:val="Table1"/>
        <w:tblW w:w="944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80"/>
      </w:tblPr>
      <w:tblGrid>
        <w:gridCol w:w="2396"/>
        <w:gridCol w:w="7049"/>
        <w:tblGridChange w:id="0">
          <w:tblGrid>
            <w:gridCol w:w="2396"/>
            <w:gridCol w:w="7049"/>
          </w:tblGrid>
        </w:tblGridChange>
      </w:tblGrid>
      <w:tr>
        <w:trPr>
          <w:cantSplit w:val="0"/>
          <w:trHeight w:val="568" w:hRule="atLeast"/>
          <w:tblHeader w:val="0"/>
        </w:trPr>
        <w:tc>
          <w:tcPr>
            <w:shd w:fill="4fb573" w:val="clear"/>
            <w:vAlign w:val="center"/>
          </w:tcPr>
          <w:p w:rsidR="00000000" w:rsidDel="00000000" w:rsidP="00000000" w:rsidRDefault="00000000" w:rsidRPr="00000000" w14:paraId="00000003">
            <w:pPr>
              <w:jc w:val="center"/>
              <w:rPr/>
            </w:pPr>
            <w:r w:rsidDel="00000000" w:rsidR="00000000" w:rsidRPr="00000000">
              <w:rPr>
                <w:rtl w:val="0"/>
              </w:rPr>
              <w:t xml:space="preserve">Project Name</w:t>
            </w:r>
          </w:p>
        </w:tc>
        <w:tc>
          <w:tcPr>
            <w:shd w:fill="f2f2f2" w:val="clear"/>
          </w:tcPr>
          <w:p w:rsidR="00000000" w:rsidDel="00000000" w:rsidP="00000000" w:rsidRDefault="00000000" w:rsidRPr="00000000" w14:paraId="00000004">
            <w:pPr>
              <w:rPr/>
            </w:pPr>
            <w:r w:rsidDel="00000000" w:rsidR="00000000" w:rsidRPr="00000000">
              <w:rPr>
                <w:rtl w:val="0"/>
              </w:rPr>
            </w:r>
          </w:p>
        </w:tc>
      </w:tr>
      <w:tr>
        <w:trPr>
          <w:cantSplit w:val="0"/>
          <w:trHeight w:val="568" w:hRule="atLeast"/>
          <w:tblHeader w:val="0"/>
        </w:trPr>
        <w:tc>
          <w:tcPr>
            <w:shd w:fill="4fb573" w:val="clear"/>
            <w:vAlign w:val="center"/>
          </w:tcPr>
          <w:p w:rsidR="00000000" w:rsidDel="00000000" w:rsidP="00000000" w:rsidRDefault="00000000" w:rsidRPr="00000000" w14:paraId="00000005">
            <w:pPr>
              <w:jc w:val="center"/>
              <w:rPr/>
            </w:pPr>
            <w:r w:rsidDel="00000000" w:rsidR="00000000" w:rsidRPr="00000000">
              <w:rPr>
                <w:rtl w:val="0"/>
              </w:rPr>
              <w:t xml:space="preserve">Project ID</w:t>
            </w:r>
          </w:p>
        </w:tc>
        <w:tc>
          <w:tcPr>
            <w:shd w:fill="f2f2f2" w:val="clear"/>
          </w:tcPr>
          <w:p w:rsidR="00000000" w:rsidDel="00000000" w:rsidP="00000000" w:rsidRDefault="00000000" w:rsidRPr="00000000" w14:paraId="00000006">
            <w:pPr>
              <w:rPr/>
            </w:pPr>
            <w:r w:rsidDel="00000000" w:rsidR="00000000" w:rsidRPr="00000000">
              <w:rPr>
                <w:rtl w:val="0"/>
              </w:rPr>
              <w:t xml:space="preserve">C06-</w:t>
            </w:r>
          </w:p>
        </w:tc>
      </w:tr>
      <w:tr>
        <w:trPr>
          <w:cantSplit w:val="0"/>
          <w:trHeight w:val="568" w:hRule="atLeast"/>
          <w:tblHeader w:val="0"/>
        </w:trPr>
        <w:tc>
          <w:tcPr>
            <w:shd w:fill="4fb573" w:val="clear"/>
            <w:vAlign w:val="center"/>
          </w:tcPr>
          <w:p w:rsidR="00000000" w:rsidDel="00000000" w:rsidP="00000000" w:rsidRDefault="00000000" w:rsidRPr="00000000" w14:paraId="00000007">
            <w:pPr>
              <w:jc w:val="center"/>
              <w:rPr>
                <w:b w:val="0"/>
                <w:bCs w:val="0"/>
              </w:rPr>
            </w:pPr>
            <w:r w:rsidDel="00000000" w:rsidR="00000000" w:rsidRPr="00000000">
              <w:rPr>
                <w:rtl w:val="0"/>
              </w:rPr>
              <w:t xml:space="preserve">Reporting period</w:t>
            </w:r>
            <w:r w:rsidDel="00000000" w:rsidR="00000000" w:rsidRPr="00000000">
              <w:rPr>
                <w:rtl w:val="0"/>
              </w:rPr>
            </w:r>
          </w:p>
        </w:tc>
        <w:tc>
          <w:tcPr>
            <w:shd w:fill="f2f2f2" w:val="clear"/>
          </w:tcPr>
          <w:p w:rsidR="00000000" w:rsidDel="00000000" w:rsidP="00000000" w:rsidRDefault="00000000" w:rsidRPr="00000000" w14:paraId="00000008">
            <w:pPr>
              <w:rPr/>
            </w:pPr>
            <w:r w:rsidDel="00000000" w:rsidR="00000000" w:rsidRPr="00000000">
              <w:rPr>
                <w:rtl w:val="0"/>
              </w:rPr>
              <w:t xml:space="preserve">01/01/2022 to 01/01/2032</w:t>
            </w:r>
          </w:p>
        </w:tc>
      </w:tr>
      <w:tr>
        <w:trPr>
          <w:cantSplit w:val="0"/>
          <w:trHeight w:val="568" w:hRule="atLeast"/>
          <w:tblHeader w:val="0"/>
        </w:trPr>
        <w:tc>
          <w:tcPr>
            <w:shd w:fill="4fb573" w:val="clear"/>
            <w:vAlign w:val="center"/>
          </w:tcPr>
          <w:p w:rsidR="00000000" w:rsidDel="00000000" w:rsidP="00000000" w:rsidRDefault="00000000" w:rsidRPr="00000000" w14:paraId="00000009">
            <w:pPr>
              <w:jc w:val="center"/>
              <w:rPr>
                <w:b w:val="0"/>
                <w:bCs w:val="0"/>
              </w:rPr>
            </w:pPr>
            <w:r w:rsidDel="00000000" w:rsidR="00000000" w:rsidRPr="00000000">
              <w:rPr>
                <w:rtl w:val="0"/>
              </w:rPr>
              <w:t xml:space="preserve">Date of Submission</w:t>
            </w:r>
            <w:r w:rsidDel="00000000" w:rsidR="00000000" w:rsidRPr="00000000">
              <w:rPr>
                <w:rtl w:val="0"/>
              </w:rPr>
            </w:r>
          </w:p>
        </w:tc>
        <w:tc>
          <w:tcPr>
            <w:shd w:fill="f2f2f2" w:val="clear"/>
          </w:tcPr>
          <w:p w:rsidR="00000000" w:rsidDel="00000000" w:rsidP="00000000" w:rsidRDefault="00000000" w:rsidRPr="00000000" w14:paraId="0000000A">
            <w:pPr>
              <w:rPr/>
            </w:pPr>
            <w:r w:rsidDel="00000000" w:rsidR="00000000" w:rsidRPr="00000000">
              <w:rPr>
                <w:rtl w:val="0"/>
              </w:rPr>
            </w:r>
          </w:p>
        </w:tc>
      </w:tr>
      <w:tr>
        <w:trPr>
          <w:cantSplit w:val="0"/>
          <w:trHeight w:val="568" w:hRule="atLeast"/>
          <w:tblHeader w:val="0"/>
        </w:trPr>
        <w:tc>
          <w:tcPr>
            <w:shd w:fill="4fb573" w:val="clear"/>
            <w:vAlign w:val="center"/>
          </w:tcPr>
          <w:p w:rsidR="00000000" w:rsidDel="00000000" w:rsidP="00000000" w:rsidRDefault="00000000" w:rsidRPr="00000000" w14:paraId="0000000B">
            <w:pPr>
              <w:jc w:val="center"/>
              <w:rPr>
                <w:b w:val="0"/>
                <w:bCs w:val="0"/>
              </w:rPr>
            </w:pPr>
            <w:r w:rsidDel="00000000" w:rsidR="00000000" w:rsidRPr="00000000">
              <w:rPr>
                <w:color w:val="f0fff7"/>
                <w:rtl w:val="0"/>
              </w:rPr>
              <w:t xml:space="preserve">Credit Protocol</w:t>
            </w:r>
            <w:r w:rsidDel="00000000" w:rsidR="00000000" w:rsidRPr="00000000">
              <w:rPr>
                <w:rtl w:val="0"/>
              </w:rPr>
            </w:r>
          </w:p>
        </w:tc>
        <w:tc>
          <w:tcPr>
            <w:shd w:fill="f2f2f2" w:val="clear"/>
            <w:vAlign w:val="center"/>
          </w:tcPr>
          <w:p w:rsidR="00000000" w:rsidDel="00000000" w:rsidP="00000000" w:rsidRDefault="00000000" w:rsidRPr="00000000" w14:paraId="0000000C">
            <w:pPr>
              <w:rPr/>
            </w:pPr>
            <w:r w:rsidDel="00000000" w:rsidR="00000000" w:rsidRPr="00000000">
              <w:rPr>
                <w:rtl w:val="0"/>
              </w:rPr>
              <w:t xml:space="preserve">GHG Benefits in Managed Crop and Grassland Systems</w:t>
            </w:r>
          </w:p>
          <w:p w:rsidR="00000000" w:rsidDel="00000000" w:rsidP="00000000" w:rsidRDefault="00000000" w:rsidRPr="00000000" w14:paraId="0000000D">
            <w:pPr>
              <w:rPr/>
            </w:pPr>
            <w:r w:rsidDel="00000000" w:rsidR="00000000" w:rsidRPr="00000000">
              <w:rPr>
                <w:b w:val="1"/>
                <w:bCs w:val="1"/>
                <w:rtl w:val="0"/>
              </w:rPr>
              <w:t xml:space="preserve">Methodology</w:t>
            </w:r>
            <w:r w:rsidDel="00000000" w:rsidR="00000000" w:rsidRPr="00000000">
              <w:rPr>
                <w:rtl w:val="0"/>
              </w:rPr>
              <w:t xml:space="preserve">: Soil Organic Carbon Estimation in Regenerative Cropping and</w:t>
            </w:r>
          </w:p>
          <w:p w:rsidR="00000000" w:rsidDel="00000000" w:rsidP="00000000" w:rsidRDefault="00000000" w:rsidRPr="00000000" w14:paraId="0000000E">
            <w:pPr>
              <w:rPr/>
            </w:pPr>
            <w:r w:rsidDel="00000000" w:rsidR="00000000" w:rsidRPr="00000000">
              <w:rPr>
                <w:rtl w:val="0"/>
              </w:rPr>
              <w:t xml:space="preserve">Managed Grassland Ecosystems. v 1.2.2 </w:t>
            </w:r>
          </w:p>
        </w:tc>
      </w:tr>
      <w:tr>
        <w:trPr>
          <w:cantSplit w:val="0"/>
          <w:trHeight w:val="630" w:hRule="atLeast"/>
          <w:tblHeader w:val="0"/>
        </w:trPr>
        <w:tc>
          <w:tcPr>
            <w:shd w:fill="4fb573" w:val="clear"/>
            <w:vAlign w:val="center"/>
          </w:tcPr>
          <w:p w:rsidR="00000000" w:rsidDel="00000000" w:rsidP="00000000" w:rsidRDefault="00000000" w:rsidRPr="00000000" w14:paraId="0000000F">
            <w:pPr>
              <w:jc w:val="center"/>
              <w:rPr>
                <w:color w:val="f0fff7"/>
              </w:rPr>
            </w:pPr>
            <w:r w:rsidDel="00000000" w:rsidR="00000000" w:rsidRPr="00000000">
              <w:rPr>
                <w:color w:val="f0fff7"/>
                <w:rtl w:val="0"/>
              </w:rPr>
              <w:t xml:space="preserve">Regen Registry Program Guide Version</w:t>
            </w:r>
          </w:p>
        </w:tc>
        <w:tc>
          <w:tcPr>
            <w:shd w:fill="f2f2f2" w:val="clear"/>
          </w:tcPr>
          <w:p w:rsidR="00000000" w:rsidDel="00000000" w:rsidP="00000000" w:rsidRDefault="00000000" w:rsidRPr="00000000" w14:paraId="00000010">
            <w:pPr>
              <w:rPr/>
            </w:pPr>
            <w:r w:rsidDel="00000000" w:rsidR="00000000" w:rsidRPr="00000000">
              <w:rPr>
                <w:rtl w:val="0"/>
              </w:rPr>
              <w:t xml:space="preserve">1.1</w:t>
            </w:r>
          </w:p>
        </w:tc>
      </w:tr>
      <w:tr>
        <w:trPr>
          <w:cantSplit w:val="0"/>
          <w:trHeight w:val="568" w:hRule="atLeast"/>
          <w:tblHeader w:val="0"/>
        </w:trPr>
        <w:tc>
          <w:tcPr>
            <w:shd w:fill="4fb573" w:val="clear"/>
            <w:vAlign w:val="center"/>
          </w:tcPr>
          <w:p w:rsidR="00000000" w:rsidDel="00000000" w:rsidP="00000000" w:rsidRDefault="00000000" w:rsidRPr="00000000" w14:paraId="00000011">
            <w:pPr>
              <w:jc w:val="center"/>
              <w:rPr>
                <w:b w:val="0"/>
                <w:bCs w:val="0"/>
              </w:rPr>
            </w:pPr>
            <w:r w:rsidDel="00000000" w:rsidR="00000000" w:rsidRPr="00000000">
              <w:rPr>
                <w:rtl w:val="0"/>
              </w:rPr>
              <w:t xml:space="preserve">Project Proponent</w:t>
            </w:r>
            <w:r w:rsidDel="00000000" w:rsidR="00000000" w:rsidRPr="00000000">
              <w:rPr>
                <w:rtl w:val="0"/>
              </w:rPr>
            </w:r>
          </w:p>
        </w:tc>
        <w:tc>
          <w:tcPr>
            <w:shd w:fill="f2f2f2" w:val="clear"/>
          </w:tcPr>
          <w:p w:rsidR="00000000" w:rsidDel="00000000" w:rsidP="00000000" w:rsidRDefault="00000000" w:rsidRPr="00000000" w14:paraId="00000012">
            <w:pPr>
              <w:rPr/>
            </w:pPr>
            <w:r w:rsidDel="00000000" w:rsidR="00000000" w:rsidRPr="00000000">
              <w:rPr>
                <w:rtl w:val="0"/>
              </w:rPr>
              <w:t xml:space="preserve">David Wright, ecometric Ltd.</w:t>
            </w:r>
          </w:p>
        </w:tc>
      </w:tr>
      <w:tr>
        <w:trPr>
          <w:cantSplit w:val="0"/>
          <w:trHeight w:val="568" w:hRule="atLeast"/>
          <w:tblHeader w:val="0"/>
        </w:trPr>
        <w:tc>
          <w:tcPr>
            <w:shd w:fill="4fb573" w:val="clear"/>
            <w:vAlign w:val="center"/>
          </w:tcPr>
          <w:p w:rsidR="00000000" w:rsidDel="00000000" w:rsidP="00000000" w:rsidRDefault="00000000" w:rsidRPr="00000000" w14:paraId="00000013">
            <w:pPr>
              <w:jc w:val="center"/>
              <w:rPr/>
            </w:pPr>
            <w:r w:rsidDel="00000000" w:rsidR="00000000" w:rsidRPr="00000000">
              <w:rPr>
                <w:rtl w:val="0"/>
              </w:rPr>
              <w:t xml:space="preserve">Registry Agents</w:t>
            </w:r>
          </w:p>
        </w:tc>
        <w:tc>
          <w:tcPr>
            <w:shd w:fill="f2f2f2" w:val="clear"/>
          </w:tcPr>
          <w:p w:rsidR="00000000" w:rsidDel="00000000" w:rsidP="00000000" w:rsidRDefault="00000000" w:rsidRPr="00000000" w14:paraId="00000014">
            <w:pPr>
              <w:rPr/>
            </w:pPr>
            <w:r w:rsidDel="00000000" w:rsidR="00000000" w:rsidRPr="00000000">
              <w:rPr>
                <w:rtl w:val="0"/>
              </w:rPr>
              <w:t xml:space="preserve">Rebecca Harman, Regen Network Development, PBC. </w:t>
            </w:r>
          </w:p>
          <w:p w:rsidR="00000000" w:rsidDel="00000000" w:rsidP="00000000" w:rsidRDefault="00000000" w:rsidRPr="00000000" w14:paraId="00000015">
            <w:pPr>
              <w:rPr/>
            </w:pPr>
            <w:r w:rsidDel="00000000" w:rsidR="00000000" w:rsidRPr="00000000">
              <w:rPr>
                <w:rtl w:val="0"/>
              </w:rPr>
            </w:r>
          </w:p>
        </w:tc>
      </w:tr>
      <w:tr>
        <w:trPr>
          <w:cantSplit w:val="0"/>
          <w:trHeight w:val="568" w:hRule="atLeast"/>
          <w:tblHeader w:val="0"/>
        </w:trPr>
        <w:tc>
          <w:tcPr>
            <w:shd w:fill="4fb573" w:val="clear"/>
            <w:vAlign w:val="center"/>
          </w:tcPr>
          <w:p w:rsidR="00000000" w:rsidDel="00000000" w:rsidP="00000000" w:rsidRDefault="00000000" w:rsidRPr="00000000" w14:paraId="00000016">
            <w:pPr>
              <w:jc w:val="center"/>
              <w:rPr/>
            </w:pPr>
            <w:r w:rsidDel="00000000" w:rsidR="00000000" w:rsidRPr="00000000">
              <w:rPr>
                <w:rtl w:val="0"/>
              </w:rPr>
              <w:t xml:space="preserve">Documents Submitted:</w:t>
            </w:r>
          </w:p>
        </w:tc>
        <w:tc>
          <w:tcPr>
            <w:shd w:fill="f2f2f2" w:val="clear"/>
            <w:vAlign w:val="center"/>
          </w:tcPr>
          <w:p w:rsidR="00000000" w:rsidDel="00000000" w:rsidP="00000000" w:rsidRDefault="00000000" w:rsidRPr="00000000" w14:paraId="00000017">
            <w:pPr>
              <w:widowControl w:val="0"/>
              <w:spacing w:line="276" w:lineRule="auto"/>
              <w:rPr>
                <w:sz w:val="20"/>
                <w:szCs w:val="20"/>
              </w:rPr>
            </w:pPr>
            <w:r w:rsidDel="00000000" w:rsidR="00000000" w:rsidRPr="00000000">
              <w:rPr>
                <w:sz w:val="20"/>
                <w:szCs w:val="20"/>
                <w:rtl w:val="0"/>
              </w:rPr>
              <w:t xml:space="preserve">Examples: Soil Organic Carbon Project Report - Baseline Report 2022</w:t>
            </w:r>
          </w:p>
          <w:p w:rsidR="00000000" w:rsidDel="00000000" w:rsidP="00000000" w:rsidRDefault="00000000" w:rsidRPr="00000000" w14:paraId="00000018">
            <w:pPr>
              <w:widowControl w:val="0"/>
              <w:spacing w:line="276" w:lineRule="auto"/>
              <w:rPr>
                <w:sz w:val="20"/>
                <w:szCs w:val="20"/>
              </w:rPr>
            </w:pPr>
            <w:r w:rsidDel="00000000" w:rsidR="00000000" w:rsidRPr="00000000">
              <w:rPr>
                <w:sz w:val="20"/>
                <w:szCs w:val="20"/>
                <w:rtl w:val="0"/>
              </w:rPr>
              <w:t xml:space="preserve">Soil Organic Carbon Project Report - Monitoring Round Report 2023</w:t>
            </w:r>
          </w:p>
          <w:p w:rsidR="00000000" w:rsidDel="00000000" w:rsidP="00000000" w:rsidRDefault="00000000" w:rsidRPr="00000000" w14:paraId="00000019">
            <w:pPr>
              <w:widowControl w:val="0"/>
              <w:spacing w:line="276" w:lineRule="auto"/>
              <w:rPr>
                <w:sz w:val="20"/>
                <w:szCs w:val="20"/>
              </w:rPr>
            </w:pPr>
            <w:r w:rsidDel="00000000" w:rsidR="00000000" w:rsidRPr="00000000">
              <w:rPr>
                <w:sz w:val="20"/>
                <w:szCs w:val="20"/>
                <w:rtl w:val="0"/>
              </w:rPr>
              <w:t xml:space="preserve">1855Bromborough23_GHG_Emissions_30_Sep_2023</w:t>
            </w:r>
          </w:p>
          <w:p w:rsidR="00000000" w:rsidDel="00000000" w:rsidP="00000000" w:rsidRDefault="00000000" w:rsidRPr="00000000" w14:paraId="0000001A">
            <w:pPr>
              <w:widowControl w:val="0"/>
              <w:spacing w:line="276" w:lineRule="auto"/>
              <w:rPr>
                <w:sz w:val="20"/>
                <w:szCs w:val="20"/>
              </w:rPr>
            </w:pPr>
            <w:r w:rsidDel="00000000" w:rsidR="00000000" w:rsidRPr="00000000">
              <w:rPr>
                <w:sz w:val="20"/>
                <w:szCs w:val="20"/>
                <w:rtl w:val="0"/>
              </w:rPr>
              <w:t xml:space="preserve">1855Bromborough23_Ecometric_Sample_Plan</w:t>
            </w:r>
          </w:p>
          <w:p w:rsidR="00000000" w:rsidDel="00000000" w:rsidP="00000000" w:rsidRDefault="00000000" w:rsidRPr="00000000" w14:paraId="0000001B">
            <w:pPr>
              <w:widowControl w:val="0"/>
              <w:spacing w:line="276" w:lineRule="auto"/>
              <w:rPr>
                <w:sz w:val="20"/>
                <w:szCs w:val="20"/>
              </w:rPr>
            </w:pPr>
            <w:r w:rsidDel="00000000" w:rsidR="00000000" w:rsidRPr="00000000">
              <w:rPr>
                <w:sz w:val="20"/>
                <w:szCs w:val="20"/>
                <w:rtl w:val="0"/>
              </w:rPr>
              <w:t xml:space="preserve">1855Bromborough23_Ecometric_Sample_Plan_Results</w:t>
            </w:r>
          </w:p>
          <w:p w:rsidR="00000000" w:rsidDel="00000000" w:rsidP="00000000" w:rsidRDefault="00000000" w:rsidRPr="00000000" w14:paraId="0000001C">
            <w:pPr>
              <w:widowControl w:val="0"/>
              <w:spacing w:line="276" w:lineRule="auto"/>
              <w:rPr>
                <w:sz w:val="20"/>
                <w:szCs w:val="20"/>
              </w:rPr>
            </w:pPr>
            <w:r w:rsidDel="00000000" w:rsidR="00000000" w:rsidRPr="00000000">
              <w:rPr>
                <w:sz w:val="20"/>
                <w:szCs w:val="20"/>
                <w:rtl w:val="0"/>
              </w:rPr>
              <w:t xml:space="preserve">1855++Bromborough++23.kmz</w:t>
            </w:r>
          </w:p>
          <w:p w:rsidR="00000000" w:rsidDel="00000000" w:rsidP="00000000" w:rsidRDefault="00000000" w:rsidRPr="00000000" w14:paraId="0000001D">
            <w:pPr>
              <w:widowControl w:val="0"/>
              <w:spacing w:line="276" w:lineRule="auto"/>
              <w:rPr>
                <w:sz w:val="20"/>
                <w:szCs w:val="20"/>
              </w:rPr>
            </w:pPr>
            <w:r w:rsidDel="00000000" w:rsidR="00000000" w:rsidRPr="00000000">
              <w:rPr>
                <w:sz w:val="20"/>
                <w:szCs w:val="20"/>
                <w:rtl w:val="0"/>
              </w:rPr>
              <w:t xml:space="preserve">Green+Point.+1855+Bromborough+23.kmz</w:t>
            </w:r>
          </w:p>
          <w:p w:rsidR="00000000" w:rsidDel="00000000" w:rsidP="00000000" w:rsidRDefault="00000000" w:rsidRPr="00000000" w14:paraId="0000001E">
            <w:pPr>
              <w:widowControl w:val="0"/>
              <w:spacing w:line="276" w:lineRule="auto"/>
              <w:rPr>
                <w:sz w:val="20"/>
                <w:szCs w:val="20"/>
              </w:rPr>
            </w:pPr>
            <w:r w:rsidDel="00000000" w:rsidR="00000000" w:rsidRPr="00000000">
              <w:rPr>
                <w:sz w:val="20"/>
                <w:szCs w:val="20"/>
                <w:rtl w:val="0"/>
              </w:rPr>
              <w:t xml:space="preserve">1855Bromborough23_Net_Training_Data_FromPts_Input-20240126 </w:t>
            </w:r>
          </w:p>
          <w:p w:rsidR="00000000" w:rsidDel="00000000" w:rsidP="00000000" w:rsidRDefault="00000000" w:rsidRPr="00000000" w14:paraId="0000001F">
            <w:pPr>
              <w:widowControl w:val="0"/>
              <w:spacing w:line="276" w:lineRule="auto"/>
              <w:rPr>
                <w:sz w:val="20"/>
                <w:szCs w:val="20"/>
              </w:rPr>
            </w:pPr>
            <w:r w:rsidDel="00000000" w:rsidR="00000000" w:rsidRPr="00000000">
              <w:rPr>
                <w:sz w:val="20"/>
                <w:szCs w:val="20"/>
                <w:rtl w:val="0"/>
              </w:rPr>
              <w:t xml:space="preserve">1855Bromborough23 Historic 5 Year Management and Average Yields</w:t>
            </w:r>
          </w:p>
          <w:p w:rsidR="00000000" w:rsidDel="00000000" w:rsidP="00000000" w:rsidRDefault="00000000" w:rsidRPr="00000000" w14:paraId="00000020">
            <w:pPr>
              <w:widowControl w:val="0"/>
              <w:spacing w:line="276" w:lineRule="auto"/>
              <w:rPr>
                <w:sz w:val="20"/>
                <w:szCs w:val="20"/>
              </w:rPr>
            </w:pPr>
            <w:r w:rsidDel="00000000" w:rsidR="00000000" w:rsidRPr="00000000">
              <w:rPr>
                <w:sz w:val="20"/>
                <w:szCs w:val="20"/>
                <w:rtl w:val="0"/>
              </w:rPr>
              <w:t xml:space="preserve">20240126 Image folder</w:t>
            </w:r>
          </w:p>
          <w:p w:rsidR="00000000" w:rsidDel="00000000" w:rsidP="00000000" w:rsidRDefault="00000000" w:rsidRPr="00000000" w14:paraId="00000021">
            <w:pPr>
              <w:widowControl w:val="0"/>
              <w:spacing w:line="276" w:lineRule="auto"/>
              <w:rPr>
                <w:sz w:val="20"/>
                <w:szCs w:val="20"/>
              </w:rPr>
            </w:pPr>
            <w:r w:rsidDel="00000000" w:rsidR="00000000" w:rsidRPr="00000000">
              <w:rPr>
                <w:sz w:val="20"/>
                <w:szCs w:val="20"/>
                <w:rtl w:val="0"/>
              </w:rPr>
              <w:t xml:space="preserve">1855Bromborough23_Project_Area_Net_Results_FromPts-20240126-12-12-200</w:t>
            </w:r>
          </w:p>
        </w:tc>
      </w:tr>
    </w:tbl>
    <w:p w:rsidR="00000000" w:rsidDel="00000000" w:rsidP="00000000" w:rsidRDefault="00000000" w:rsidRPr="00000000" w14:paraId="00000022">
      <w:pPr>
        <w:pStyle w:val="Heading1"/>
        <w:numPr>
          <w:ilvl w:val="0"/>
          <w:numId w:val="2"/>
        </w:numPr>
        <w:ind w:left="432" w:hanging="432"/>
        <w:rPr>
          <w:b w:val="1"/>
          <w:bCs w:val="1"/>
          <w:sz w:val="32"/>
          <w:szCs w:val="32"/>
        </w:rPr>
      </w:pPr>
      <w:bookmarkStart w:colFirst="0" w:colLast="0" w:name="_heading=h.e5z3ldpmwbbm" w:id="1"/>
      <w:bookmarkEnd w:id="1"/>
      <w:r w:rsidDel="00000000" w:rsidR="00000000" w:rsidRPr="00000000">
        <w:rPr>
          <w:rtl w:val="0"/>
        </w:rPr>
        <w:t xml:space="preserve">Registry Agent Review Overview</w:t>
      </w:r>
      <w:r w:rsidDel="00000000" w:rsidR="00000000" w:rsidRPr="00000000">
        <w:rPr>
          <w:rtl w:val="0"/>
        </w:rPr>
      </w:r>
    </w:p>
    <w:p w:rsidR="00000000" w:rsidDel="00000000" w:rsidP="00000000" w:rsidRDefault="00000000" w:rsidRPr="00000000" w14:paraId="00000023">
      <w:pPr>
        <w:pStyle w:val="Heading3"/>
        <w:pBdr>
          <w:top w:color="auto" w:space="0" w:sz="0" w:val="none"/>
          <w:left w:color="auto" w:space="0" w:sz="0" w:val="none"/>
          <w:bottom w:color="auto" w:space="0" w:sz="0" w:val="none"/>
          <w:right w:color="auto" w:space="0" w:sz="0" w:val="none"/>
          <w:between w:color="auto" w:space="0" w:sz="0" w:val="none"/>
        </w:pBdr>
        <w:shd w:fill="ffffff" w:val="clear"/>
        <w:spacing w:before="0" w:line="240" w:lineRule="auto"/>
        <w:rPr>
          <w:sz w:val="28"/>
          <w:szCs w:val="28"/>
        </w:rPr>
      </w:pPr>
      <w:bookmarkStart w:colFirst="0" w:colLast="0" w:name="_heading=h.4dtnq4twz2u1" w:id="2"/>
      <w:bookmarkEnd w:id="2"/>
      <w:r w:rsidDel="00000000" w:rsidR="00000000" w:rsidRPr="00000000">
        <w:rPr>
          <w:sz w:val="28"/>
          <w:szCs w:val="28"/>
          <w:rtl w:val="0"/>
        </w:rPr>
        <w:t xml:space="preserve">Registry Agent Role in Credit Issuance</w:t>
      </w:r>
    </w:p>
    <w:p w:rsidR="00000000" w:rsidDel="00000000" w:rsidP="00000000" w:rsidRDefault="00000000" w:rsidRPr="00000000" w14:paraId="00000024">
      <w:pPr>
        <w:spacing w:after="240" w:before="0" w:lineRule="auto"/>
        <w:rPr/>
      </w:pPr>
      <w:r w:rsidDel="00000000" w:rsidR="00000000" w:rsidRPr="00000000">
        <w:rPr>
          <w:rtl w:val="0"/>
        </w:rPr>
        <w:t xml:space="preserve">The Registry Agent serves as the primary evaluator for projects seeking to issue credits under the Regen Registry Program. During credit issuance review, the Registry Agent conducts a comprehensive assessment of the Monitoring Report and supporting documentation to verify compliance with Program Guide and Credit Protocol requirements. The Registry Agent must ensure that all monitoring and verification elements are properly documented and all requirements have been met before credits can be issued on Regen Ledger.</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pPr>
      <w:r w:rsidDel="00000000" w:rsidR="00000000" w:rsidRPr="00000000">
        <w:rPr>
          <w:rtl w:val="0"/>
        </w:rPr>
      </w:r>
    </w:p>
    <w:p w:rsidR="00000000" w:rsidDel="00000000" w:rsidP="00000000" w:rsidRDefault="00000000" w:rsidRPr="00000000" w14:paraId="00000026">
      <w:pPr>
        <w:pStyle w:val="Heading3"/>
        <w:spacing w:before="0" w:lineRule="auto"/>
        <w:rPr>
          <w:sz w:val="28"/>
          <w:szCs w:val="28"/>
        </w:rPr>
      </w:pPr>
      <w:bookmarkStart w:colFirst="0" w:colLast="0" w:name="_heading=h.sm63svkm8gvl" w:id="3"/>
      <w:bookmarkEnd w:id="3"/>
      <w:r w:rsidDel="00000000" w:rsidR="00000000" w:rsidRPr="00000000">
        <w:rPr>
          <w:sz w:val="28"/>
          <w:szCs w:val="28"/>
          <w:rtl w:val="0"/>
        </w:rPr>
        <w:t xml:space="preserve">Registry Agent Review Checklist</w:t>
      </w:r>
    </w:p>
    <w:p w:rsidR="00000000" w:rsidDel="00000000" w:rsidP="00000000" w:rsidRDefault="00000000" w:rsidRPr="00000000" w14:paraId="00000027">
      <w:pPr>
        <w:spacing w:after="240" w:before="0" w:lineRule="auto"/>
        <w:rPr/>
      </w:pPr>
      <w:r w:rsidDel="00000000" w:rsidR="00000000" w:rsidRPr="00000000">
        <w:rPr>
          <w:rtl w:val="0"/>
        </w:rPr>
        <w:t xml:space="preserve">The Registry Agent Review Checklist provides a systematic framework for evaluating project compliance with the Regen Registry Program Guide and associated Credit Protocol. The checklist is organized by key requirements, with each requirement referencing specific Program Guide or Credit Protocol sections, defining required evidence, providing space to document submitted evidence, and including approval status and Registry Agent comments. Each requirement is assessed individually with decisions based on concrete evidence. This structured approach ensures thorough review of documentation while maintaining consistency across different projects and reviewers.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3"/>
        <w:spacing w:before="0" w:lineRule="auto"/>
        <w:rPr>
          <w:sz w:val="28"/>
          <w:szCs w:val="28"/>
        </w:rPr>
      </w:pPr>
      <w:bookmarkStart w:colFirst="0" w:colLast="0" w:name="_heading=h.x5nlh66g7z69" w:id="4"/>
      <w:bookmarkEnd w:id="4"/>
      <w:r w:rsidDel="00000000" w:rsidR="00000000" w:rsidRPr="00000000">
        <w:rPr>
          <w:sz w:val="28"/>
          <w:szCs w:val="28"/>
          <w:rtl w:val="0"/>
        </w:rPr>
        <w:t xml:space="preserve">Approval Categories</w:t>
      </w:r>
    </w:p>
    <w:p w:rsidR="00000000" w:rsidDel="00000000" w:rsidP="00000000" w:rsidRDefault="00000000" w:rsidRPr="00000000" w14:paraId="0000002A">
      <w:pPr>
        <w:spacing w:after="240" w:before="0" w:lineRule="auto"/>
        <w:rPr/>
      </w:pPr>
      <w:r w:rsidDel="00000000" w:rsidR="00000000" w:rsidRPr="00000000">
        <w:rPr>
          <w:rtl w:val="0"/>
        </w:rPr>
        <w:t xml:space="preserve">Approval determinations are made based on concrete evidence submitted by Project Proponents. For each requirement, the Registry Agent must verify that submitted evidence adequately demonstrates compliance. When evidence is insufficient or missing, the Registry Agent documents specific deficiencies and required actions for the Project Proponent.</w:t>
      </w:r>
    </w:p>
    <w:p w:rsidR="00000000" w:rsidDel="00000000" w:rsidP="00000000" w:rsidRDefault="00000000" w:rsidRPr="00000000" w14:paraId="0000002B">
      <w:pPr>
        <w:spacing w:after="240" w:before="240" w:lineRule="auto"/>
        <w:rPr/>
      </w:pPr>
      <w:r w:rsidDel="00000000" w:rsidR="00000000" w:rsidRPr="00000000">
        <w:rPr>
          <w:rtl w:val="0"/>
        </w:rPr>
        <w:t xml:space="preserve">Approval Categories indicate whether a submission meets Program requirements.</w:t>
      </w:r>
    </w:p>
    <w:p w:rsidR="00000000" w:rsidDel="00000000" w:rsidP="00000000" w:rsidRDefault="00000000" w:rsidRPr="00000000" w14:paraId="0000002C">
      <w:pPr>
        <w:numPr>
          <w:ilvl w:val="0"/>
          <w:numId w:val="1"/>
        </w:numPr>
        <w:ind w:left="720" w:hanging="360"/>
        <w:rPr/>
      </w:pPr>
      <w:r w:rsidDel="00000000" w:rsidR="00000000" w:rsidRPr="00000000">
        <w:rPr>
          <w:u w:val="single"/>
          <w:rtl w:val="0"/>
        </w:rPr>
        <w:t xml:space="preserve">Approved</w:t>
      </w:r>
      <w:r w:rsidDel="00000000" w:rsidR="00000000" w:rsidRPr="00000000">
        <w:rPr>
          <w:rtl w:val="0"/>
        </w:rPr>
        <w:t xml:space="preserve">: The submitted evidence fully satisfies the requirements </w:t>
      </w:r>
    </w:p>
    <w:p w:rsidR="00000000" w:rsidDel="00000000" w:rsidP="00000000" w:rsidRDefault="00000000" w:rsidRPr="00000000" w14:paraId="0000002D">
      <w:pPr>
        <w:numPr>
          <w:ilvl w:val="0"/>
          <w:numId w:val="1"/>
        </w:numPr>
        <w:ind w:left="720" w:hanging="360"/>
        <w:rPr/>
      </w:pPr>
      <w:r w:rsidDel="00000000" w:rsidR="00000000" w:rsidRPr="00000000">
        <w:rPr>
          <w:u w:val="single"/>
          <w:rtl w:val="0"/>
        </w:rPr>
        <w:t xml:space="preserve">Not Approved</w:t>
      </w:r>
      <w:r w:rsidDel="00000000" w:rsidR="00000000" w:rsidRPr="00000000">
        <w:rPr>
          <w:rtl w:val="0"/>
        </w:rPr>
        <w:t xml:space="preserve">: The evidence is either insufficient or missing, requiring additional documentation or clarification (note: projects may request requirements deviations is unable to provide sufficient evidence) </w:t>
      </w:r>
    </w:p>
    <w:p w:rsidR="00000000" w:rsidDel="00000000" w:rsidP="00000000" w:rsidRDefault="00000000" w:rsidRPr="00000000" w14:paraId="0000002E">
      <w:pPr>
        <w:rPr/>
      </w:pPr>
      <w:r w:rsidDel="00000000" w:rsidR="00000000" w:rsidRPr="00000000">
        <w:rPr>
          <w:rtl w:val="0"/>
        </w:rPr>
        <w:t xml:space="preserve">Approval means that the Registry Agent found that the project fully met the requirements for </w:t>
      </w:r>
      <w:r w:rsidDel="00000000" w:rsidR="00000000" w:rsidRPr="00000000">
        <w:rPr>
          <w:rtl w:val="0"/>
        </w:rPr>
        <w:t xml:space="preserve">credit issuance</w:t>
      </w:r>
      <w:r w:rsidDel="00000000" w:rsidR="00000000" w:rsidRPr="00000000">
        <w:rPr>
          <w:rtl w:val="0"/>
        </w:rPr>
        <w:t xml:space="preserve"> with the submission of the </w:t>
      </w:r>
      <w:r w:rsidDel="00000000" w:rsidR="00000000" w:rsidRPr="00000000">
        <w:rPr>
          <w:rtl w:val="0"/>
        </w:rPr>
        <w:t xml:space="preserve">Monitoring Report</w:t>
      </w:r>
      <w:r w:rsidDel="00000000" w:rsidR="00000000" w:rsidRPr="00000000">
        <w:rPr>
          <w:rtl w:val="0"/>
        </w:rPr>
        <w:t xml:space="preserve"> and supplementary documentation. </w:t>
      </w:r>
    </w:p>
    <w:p w:rsidR="00000000" w:rsidDel="00000000" w:rsidP="00000000" w:rsidRDefault="00000000" w:rsidRPr="00000000" w14:paraId="0000002F">
      <w:pPr>
        <w:rPr>
          <w:b w:val="1"/>
          <w:bCs w:val="1"/>
          <w:sz w:val="32"/>
          <w:szCs w:val="32"/>
        </w:rPr>
      </w:pPr>
      <w:r w:rsidDel="00000000" w:rsidR="00000000" w:rsidRPr="00000000">
        <w:rPr>
          <w:rtl w:val="0"/>
        </w:rPr>
      </w:r>
    </w:p>
    <w:sdt>
      <w:sdtPr>
        <w:lock w:val="contentLocked"/>
        <w:id w:val="1521297443"/>
        <w:tag w:val="goog_rdk_0"/>
      </w:sdtPr>
      <w:sdtContent>
        <w:tbl>
          <w:tblPr>
            <w:tblStyle w:val="Table2"/>
            <w:tblW w:w="13380.0" w:type="dxa"/>
            <w:jc w:val="left"/>
            <w:tblInd w:w="-2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80"/>
            <w:tblGridChange w:id="0">
              <w:tblGrid>
                <w:gridCol w:w="133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pStyle w:val="Heading1"/>
                  <w:numPr>
                    <w:ilvl w:val="0"/>
                    <w:numId w:val="2"/>
                  </w:numPr>
                  <w:ind w:left="432" w:hanging="432"/>
                  <w:rPr>
                    <w:sz w:val="32"/>
                    <w:szCs w:val="32"/>
                  </w:rPr>
                </w:pPr>
                <w:bookmarkStart w:colFirst="0" w:colLast="0" w:name="_heading=h.hfoi3dx8yw4d" w:id="5"/>
                <w:bookmarkEnd w:id="5"/>
                <w:r w:rsidDel="00000000" w:rsidR="00000000" w:rsidRPr="00000000">
                  <w:rPr>
                    <w:rtl w:val="0"/>
                  </w:rPr>
                  <w:t xml:space="preserve">Review Outcome </w:t>
                </w:r>
              </w:p>
              <w:p w:rsidR="00000000" w:rsidDel="00000000" w:rsidP="00000000" w:rsidRDefault="00000000" w:rsidRPr="00000000" w14:paraId="00000031">
                <w:pPr>
                  <w:pStyle w:val="Heading3"/>
                  <w:rPr>
                    <w:sz w:val="28"/>
                    <w:szCs w:val="28"/>
                  </w:rPr>
                </w:pPr>
                <w:bookmarkStart w:colFirst="0" w:colLast="0" w:name="_heading=h.x7xxuebecad3" w:id="6"/>
                <w:bookmarkEnd w:id="6"/>
                <w:r w:rsidDel="00000000" w:rsidR="00000000" w:rsidRPr="00000000">
                  <w:rPr>
                    <w:sz w:val="28"/>
                    <w:szCs w:val="28"/>
                    <w:rtl w:val="0"/>
                  </w:rPr>
                  <w:t xml:space="preserve">Review Status</w:t>
                </w:r>
              </w:p>
              <w:p w:rsidR="00000000" w:rsidDel="00000000" w:rsidP="00000000" w:rsidRDefault="00000000" w:rsidRPr="00000000" w14:paraId="00000032">
                <w:pPr>
                  <w:spacing w:after="240" w:before="240" w:line="240" w:lineRule="auto"/>
                  <w:rPr/>
                </w:pPr>
                <w:r w:rsidDel="00000000" w:rsidR="00000000" w:rsidRPr="00000000">
                  <w:rPr>
                    <w:rtl w:val="0"/>
                  </w:rPr>
                  <w:t xml:space="preserve">[ ] Approved</w:t>
                </w:r>
              </w:p>
              <w:p w:rsidR="00000000" w:rsidDel="00000000" w:rsidP="00000000" w:rsidRDefault="00000000" w:rsidRPr="00000000" w14:paraId="00000033">
                <w:pPr>
                  <w:spacing w:after="240" w:before="240" w:line="240" w:lineRule="auto"/>
                  <w:rPr/>
                </w:pPr>
                <w:r w:rsidDel="00000000" w:rsidR="00000000" w:rsidRPr="00000000">
                  <w:rPr>
                    <w:rtl w:val="0"/>
                  </w:rPr>
                  <w:t xml:space="preserve"> [ ] Not Approved</w:t>
                </w:r>
              </w:p>
              <w:p w:rsidR="00000000" w:rsidDel="00000000" w:rsidP="00000000" w:rsidRDefault="00000000" w:rsidRPr="00000000" w14:paraId="00000034">
                <w:pPr>
                  <w:spacing w:after="240" w:before="240" w:line="240" w:lineRule="auto"/>
                  <w:rPr>
                    <w:b w:val="1"/>
                    <w:bCs w:val="1"/>
                    <w:sz w:val="28"/>
                    <w:szCs w:val="28"/>
                  </w:rPr>
                </w:pPr>
                <w:r w:rsidDel="00000000" w:rsidR="00000000" w:rsidRPr="00000000">
                  <w:rPr>
                    <w:b w:val="1"/>
                    <w:bCs w:val="1"/>
                    <w:sz w:val="28"/>
                    <w:szCs w:val="28"/>
                    <w:rtl w:val="0"/>
                  </w:rPr>
                  <w:t xml:space="preserve">Outcome Summary</w:t>
                </w:r>
              </w:p>
              <w:p w:rsidR="00000000" w:rsidDel="00000000" w:rsidP="00000000" w:rsidRDefault="00000000" w:rsidRPr="00000000" w14:paraId="00000035">
                <w:pPr>
                  <w:spacing w:after="240" w:before="240" w:line="240" w:lineRule="auto"/>
                  <w:rPr>
                    <w:i w:val="1"/>
                    <w:iCs w:val="1"/>
                  </w:rPr>
                </w:pPr>
                <w:r w:rsidDel="00000000" w:rsidR="00000000" w:rsidRPr="00000000">
                  <w:rPr>
                    <w:i w:val="1"/>
                    <w:iCs w:val="1"/>
                    <w:rtl w:val="0"/>
                  </w:rPr>
                  <w:t xml:space="preserve">Example: The Bromborough Estate submission for issuance has been approved for credit issuance, having successfully met all required criteria under the Regen Registry Program Guide and the </w:t>
                </w:r>
                <w:r w:rsidDel="00000000" w:rsidR="00000000" w:rsidRPr="00000000">
                  <w:rPr>
                    <w:b w:val="1"/>
                    <w:bCs w:val="1"/>
                    <w:i w:val="1"/>
                    <w:iCs w:val="1"/>
                    <w:rtl w:val="0"/>
                  </w:rPr>
                  <w:t xml:space="preserve">GHG Benefits in Managed Crop and Grassland Systems</w:t>
                </w:r>
                <w:r w:rsidDel="00000000" w:rsidR="00000000" w:rsidRPr="00000000">
                  <w:rPr>
                    <w:i w:val="1"/>
                    <w:iCs w:val="1"/>
                    <w:rtl w:val="0"/>
                  </w:rPr>
                  <w:t xml:space="preserve"> Credit Protocol. The submitted </w:t>
                </w:r>
                <w:r w:rsidDel="00000000" w:rsidR="00000000" w:rsidRPr="00000000">
                  <w:rPr>
                    <w:b w:val="1"/>
                    <w:bCs w:val="1"/>
                    <w:i w:val="1"/>
                    <w:iCs w:val="1"/>
                    <w:rtl w:val="0"/>
                  </w:rPr>
                  <w:t xml:space="preserve">Monitoring Report, soil sampling data, AI-driven SOC analysis, and emissions calculations</w:t>
                </w:r>
                <w:r w:rsidDel="00000000" w:rsidR="00000000" w:rsidRPr="00000000">
                  <w:rPr>
                    <w:i w:val="1"/>
                    <w:iCs w:val="1"/>
                    <w:rtl w:val="0"/>
                  </w:rPr>
                  <w:t xml:space="preserve"> were reviewed and found to be compliant with program requirements.</w:t>
                </w:r>
              </w:p>
              <w:p w:rsidR="00000000" w:rsidDel="00000000" w:rsidP="00000000" w:rsidRDefault="00000000" w:rsidRPr="00000000" w14:paraId="00000036">
                <w:pPr>
                  <w:spacing w:after="240" w:before="240" w:line="240" w:lineRule="auto"/>
                  <w:rPr>
                    <w:i w:val="1"/>
                    <w:iCs w:val="1"/>
                  </w:rPr>
                </w:pPr>
                <w:r w:rsidDel="00000000" w:rsidR="00000000" w:rsidRPr="00000000">
                  <w:rPr>
                    <w:i w:val="1"/>
                    <w:iCs w:val="1"/>
                    <w:rtl w:val="0"/>
                  </w:rPr>
                  <w:t xml:space="preserve">The methodology and credit class version should be explicitly stated in the submissions and the changes in sampling methodology between different monitoring rounds should be documented. The addition of an extra parcel to the project area was reviewed and accepted as a valid extension of the project area. Also the signed statement of fiduciary obligation is forthcoming. None of these affect the conservativeness of the project. Note that the Registry Agents were not able to open the files in the “AI” folder based on the file types; the Verifier will need to access and check those files. </w:t>
                </w:r>
              </w:p>
              <w:p w:rsidR="00000000" w:rsidDel="00000000" w:rsidP="00000000" w:rsidRDefault="00000000" w:rsidRPr="00000000" w14:paraId="00000037">
                <w:pPr>
                  <w:spacing w:after="240" w:before="240" w:line="240" w:lineRule="auto"/>
                  <w:rPr>
                    <w:i w:val="1"/>
                    <w:iCs w:val="1"/>
                  </w:rPr>
                </w:pPr>
                <w:r w:rsidDel="00000000" w:rsidR="00000000" w:rsidRPr="00000000">
                  <w:rPr>
                    <w:i w:val="1"/>
                    <w:iCs w:val="1"/>
                    <w:rtl w:val="0"/>
                  </w:rPr>
                  <w:t xml:space="preserve">No further action is required at this stage, and credits are now </w:t>
                </w:r>
                <w:r w:rsidDel="00000000" w:rsidR="00000000" w:rsidRPr="00000000">
                  <w:rPr>
                    <w:b w:val="1"/>
                    <w:bCs w:val="1"/>
                    <w:i w:val="1"/>
                    <w:iCs w:val="1"/>
                    <w:rtl w:val="0"/>
                  </w:rPr>
                  <w:t xml:space="preserve">eligible for issuance on Regen Ledger</w:t>
                </w: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038">
                <w:pPr>
                  <w:spacing w:after="240" w:before="240" w:line="240" w:lineRule="auto"/>
                  <w:rPr>
                    <w:b w:val="1"/>
                    <w:bCs w:val="1"/>
                    <w:sz w:val="32"/>
                    <w:szCs w:val="32"/>
                  </w:rPr>
                </w:pPr>
                <w:r w:rsidDel="00000000" w:rsidR="00000000" w:rsidRPr="00000000">
                  <w:rPr>
                    <w:b w:val="1"/>
                    <w:bCs w:val="1"/>
                    <w:sz w:val="28"/>
                    <w:szCs w:val="28"/>
                    <w:rtl w:val="0"/>
                  </w:rPr>
                  <w:t xml:space="preserve">Required Actions</w:t>
                </w:r>
                <w:r w:rsidDel="00000000" w:rsidR="00000000" w:rsidRPr="00000000">
                  <w:rPr>
                    <w:rtl w:val="0"/>
                  </w:rPr>
                  <w:t xml:space="preserve">:</w:t>
                </w:r>
                <w:r w:rsidDel="00000000" w:rsidR="00000000" w:rsidRPr="00000000">
                  <w:rPr>
                    <w:rtl w:val="0"/>
                  </w:rPr>
                </w:r>
              </w:p>
            </w:tc>
          </w:tr>
        </w:tbl>
      </w:sdtContent>
    </w:sdt>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2"/>
        <w:spacing w:after="240" w:before="240" w:line="276" w:lineRule="auto"/>
        <w:ind w:left="0" w:firstLine="0"/>
        <w:rPr>
          <w:b w:val="1"/>
          <w:bCs w:val="1"/>
          <w:i w:val="0"/>
          <w:iCs w:val="0"/>
          <w:sz w:val="32"/>
          <w:szCs w:val="32"/>
        </w:rPr>
      </w:pPr>
      <w:bookmarkStart w:colFirst="0" w:colLast="0" w:name="_heading=h.woyeprzbe5jn" w:id="7"/>
      <w:bookmarkEnd w:id="7"/>
      <w:r w:rsidDel="00000000" w:rsidR="00000000" w:rsidRPr="00000000">
        <w:rPr>
          <w:rtl w:val="0"/>
        </w:rPr>
      </w:r>
    </w:p>
    <w:p w:rsidR="00000000" w:rsidDel="00000000" w:rsidP="00000000" w:rsidRDefault="00000000" w:rsidRPr="00000000" w14:paraId="0000003B">
      <w:pPr>
        <w:pStyle w:val="Heading2"/>
        <w:spacing w:after="240" w:before="240" w:line="276" w:lineRule="auto"/>
        <w:ind w:left="0" w:firstLine="0"/>
        <w:rPr>
          <w:b w:val="1"/>
          <w:bCs w:val="1"/>
          <w:i w:val="0"/>
          <w:iCs w:val="0"/>
          <w:sz w:val="32"/>
          <w:szCs w:val="32"/>
        </w:rPr>
      </w:pPr>
      <w:bookmarkStart w:colFirst="0" w:colLast="0" w:name="_heading=h.jmqt6arid7zk" w:id="8"/>
      <w:bookmarkEnd w:id="8"/>
      <w:r w:rsidDel="00000000" w:rsidR="00000000" w:rsidRPr="00000000">
        <w:rPr>
          <w:b w:val="1"/>
          <w:bCs w:val="1"/>
          <w:i w:val="0"/>
          <w:iCs w:val="0"/>
          <w:sz w:val="32"/>
          <w:szCs w:val="32"/>
          <w:rtl w:val="0"/>
        </w:rPr>
        <w:t xml:space="preserve">3</w:t>
        <w:tab/>
        <w:t xml:space="preserve">Registry Agent Review Checklist</w:t>
      </w:r>
    </w:p>
    <w:p w:rsidR="00000000" w:rsidDel="00000000" w:rsidP="00000000" w:rsidRDefault="00000000" w:rsidRPr="00000000" w14:paraId="0000003C">
      <w:pPr>
        <w:spacing w:line="240" w:lineRule="auto"/>
        <w:rPr>
          <w:b w:val="1"/>
          <w:bCs w:val="1"/>
        </w:rPr>
      </w:pPr>
      <w:r w:rsidDel="00000000" w:rsidR="00000000" w:rsidRPr="00000000">
        <w:rPr>
          <w:rtl w:val="0"/>
        </w:rPr>
      </w:r>
    </w:p>
    <w:sdt>
      <w:sdtPr>
        <w:lock w:val="contentLocked"/>
        <w:id w:val="117840377"/>
        <w:tag w:val="goog_rdk_1"/>
      </w:sdtPr>
      <w:sdtContent>
        <w:tbl>
          <w:tblPr>
            <w:tblStyle w:val="Table3"/>
            <w:tblW w:w="1312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485"/>
            <w:gridCol w:w="2670"/>
            <w:gridCol w:w="2700"/>
            <w:gridCol w:w="3030"/>
            <w:gridCol w:w="1275"/>
            <w:gridCol w:w="1965"/>
            <w:tblGridChange w:id="0">
              <w:tblGrid>
                <w:gridCol w:w="1485"/>
                <w:gridCol w:w="2670"/>
                <w:gridCol w:w="2700"/>
                <w:gridCol w:w="3030"/>
                <w:gridCol w:w="1275"/>
                <w:gridCol w:w="1965"/>
              </w:tblGrid>
            </w:tblGridChange>
          </w:tblGrid>
          <w:tr>
            <w:trPr>
              <w:cantSplit w:val="0"/>
              <w:trHeight w:val="615" w:hRule="atLeast"/>
              <w:tblHeader w:val="0"/>
            </w:trPr>
            <w:tc>
              <w:tcPr>
                <w:gridSpan w:val="6"/>
                <w:shd w:fill="34a853" w:val="clear"/>
                <w:tcMar>
                  <w:top w:w="40.0" w:type="dxa"/>
                  <w:left w:w="40.0" w:type="dxa"/>
                  <w:bottom w:w="40.0" w:type="dxa"/>
                  <w:right w:w="40.0" w:type="dxa"/>
                </w:tcMar>
                <w:vAlign w:val="center"/>
              </w:tcPr>
              <w:p w:rsidR="00000000" w:rsidDel="00000000" w:rsidP="00000000" w:rsidRDefault="00000000" w:rsidRPr="00000000" w14:paraId="0000003D">
                <w:pPr>
                  <w:widowControl w:val="0"/>
                  <w:spacing w:line="276" w:lineRule="auto"/>
                  <w:jc w:val="center"/>
                  <w:rPr>
                    <w:sz w:val="20"/>
                    <w:szCs w:val="20"/>
                  </w:rPr>
                </w:pPr>
                <w:r w:rsidDel="00000000" w:rsidR="00000000" w:rsidRPr="00000000">
                  <w:rPr>
                    <w:b w:val="1"/>
                    <w:bCs w:val="1"/>
                    <w:sz w:val="26"/>
                    <w:szCs w:val="26"/>
                    <w:rtl w:val="0"/>
                  </w:rPr>
                  <w:t xml:space="preserve">Credit Issuance</w:t>
                </w:r>
                <w:r w:rsidDel="00000000" w:rsidR="00000000" w:rsidRPr="00000000">
                  <w:rPr>
                    <w:rtl w:val="0"/>
                  </w:rPr>
                </w:r>
              </w:p>
            </w:tc>
          </w:tr>
          <w:tr>
            <w:trPr>
              <w:cantSplit w:val="0"/>
              <w:trHeight w:val="600"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44.0" w:type="dxa"/>
                  <w:left w:w="144.0" w:type="dxa"/>
                  <w:bottom w:w="144.0" w:type="dxa"/>
                  <w:right w:w="144.0" w:type="dxa"/>
                </w:tcMar>
                <w:vAlign w:val="bottom"/>
              </w:tcPr>
              <w:p w:rsidR="00000000" w:rsidDel="00000000" w:rsidP="00000000" w:rsidRDefault="00000000" w:rsidRPr="00000000" w14:paraId="00000043">
                <w:pPr>
                  <w:jc w:val="center"/>
                  <w:rPr>
                    <w:sz w:val="20"/>
                    <w:szCs w:val="20"/>
                  </w:rPr>
                </w:pPr>
                <w:r w:rsidDel="00000000" w:rsidR="00000000" w:rsidRPr="00000000">
                  <w:rPr>
                    <w:b w:val="1"/>
                    <w:bCs w:val="1"/>
                    <w:sz w:val="20"/>
                    <w:szCs w:val="20"/>
                    <w:rtl w:val="0"/>
                  </w:rPr>
                  <w:t xml:space="preserve">Category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44.0" w:type="dxa"/>
                  <w:left w:w="144.0" w:type="dxa"/>
                  <w:bottom w:w="144.0" w:type="dxa"/>
                  <w:right w:w="144.0" w:type="dxa"/>
                </w:tcMar>
                <w:vAlign w:val="bottom"/>
              </w:tcPr>
              <w:p w:rsidR="00000000" w:rsidDel="00000000" w:rsidP="00000000" w:rsidRDefault="00000000" w:rsidRPr="00000000" w14:paraId="00000044">
                <w:pPr>
                  <w:jc w:val="center"/>
                  <w:rPr>
                    <w:sz w:val="20"/>
                    <w:szCs w:val="20"/>
                  </w:rPr>
                </w:pPr>
                <w:r w:rsidDel="00000000" w:rsidR="00000000" w:rsidRPr="00000000">
                  <w:rPr>
                    <w:b w:val="1"/>
                    <w:bCs w:val="1"/>
                    <w:sz w:val="20"/>
                    <w:szCs w:val="20"/>
                    <w:rtl w:val="0"/>
                  </w:rPr>
                  <w:t xml:space="preserve">Requirement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44.0" w:type="dxa"/>
                  <w:left w:w="144.0" w:type="dxa"/>
                  <w:bottom w:w="144.0" w:type="dxa"/>
                  <w:right w:w="144.0" w:type="dxa"/>
                </w:tcMar>
                <w:vAlign w:val="bottom"/>
              </w:tcPr>
              <w:p w:rsidR="00000000" w:rsidDel="00000000" w:rsidP="00000000" w:rsidRDefault="00000000" w:rsidRPr="00000000" w14:paraId="00000045">
                <w:pPr>
                  <w:jc w:val="center"/>
                  <w:rPr>
                    <w:b w:val="1"/>
                    <w:bCs w:val="1"/>
                    <w:sz w:val="20"/>
                    <w:szCs w:val="20"/>
                  </w:rPr>
                </w:pPr>
                <w:r w:rsidDel="00000000" w:rsidR="00000000" w:rsidRPr="00000000">
                  <w:rPr>
                    <w:b w:val="1"/>
                    <w:bCs w:val="1"/>
                    <w:sz w:val="20"/>
                    <w:szCs w:val="20"/>
                    <w:rtl w:val="0"/>
                  </w:rPr>
                  <w:t xml:space="preserve">Accepted Evidence</w:t>
                </w:r>
              </w:p>
            </w:tc>
            <w:tc>
              <w:tcPr>
                <w:tcBorders>
                  <w:top w:color="000000" w:space="0" w:sz="8" w:val="single"/>
                  <w:left w:color="000000" w:space="0" w:sz="8" w:val="single"/>
                  <w:bottom w:color="000000" w:space="0" w:sz="8" w:val="single"/>
                  <w:right w:color="000000" w:space="0" w:sz="8" w:val="single"/>
                </w:tcBorders>
                <w:shd w:fill="cccccc" w:val="clear"/>
                <w:tcMar>
                  <w:top w:w="144.0" w:type="dxa"/>
                  <w:left w:w="144.0" w:type="dxa"/>
                  <w:bottom w:w="144.0" w:type="dxa"/>
                  <w:right w:w="144.0" w:type="dxa"/>
                </w:tcMar>
                <w:vAlign w:val="bottom"/>
              </w:tcPr>
              <w:p w:rsidR="00000000" w:rsidDel="00000000" w:rsidP="00000000" w:rsidRDefault="00000000" w:rsidRPr="00000000" w14:paraId="00000046">
                <w:pPr>
                  <w:jc w:val="center"/>
                  <w:rPr>
                    <w:b w:val="1"/>
                    <w:bCs w:val="1"/>
                    <w:sz w:val="20"/>
                    <w:szCs w:val="20"/>
                  </w:rPr>
                </w:pPr>
                <w:r w:rsidDel="00000000" w:rsidR="00000000" w:rsidRPr="00000000">
                  <w:rPr>
                    <w:b w:val="1"/>
                    <w:bCs w:val="1"/>
                    <w:sz w:val="20"/>
                    <w:szCs w:val="20"/>
                    <w:rtl w:val="0"/>
                  </w:rPr>
                  <w:t xml:space="preserve">Submitted Material</w:t>
                </w:r>
              </w:p>
            </w:tc>
            <w:tc>
              <w:tcPr>
                <w:tcBorders>
                  <w:top w:color="000000" w:space="0" w:sz="8" w:val="single"/>
                  <w:left w:color="000000" w:space="0" w:sz="8" w:val="single"/>
                  <w:bottom w:color="000000" w:space="0" w:sz="8" w:val="single"/>
                  <w:right w:color="000000" w:space="0" w:sz="8" w:val="single"/>
                </w:tcBorders>
                <w:shd w:fill="cccccc" w:val="clear"/>
                <w:tcMar>
                  <w:top w:w="144.0" w:type="dxa"/>
                  <w:left w:w="144.0" w:type="dxa"/>
                  <w:bottom w:w="144.0" w:type="dxa"/>
                  <w:right w:w="144.0" w:type="dxa"/>
                </w:tcMar>
                <w:vAlign w:val="bottom"/>
              </w:tcPr>
              <w:p w:rsidR="00000000" w:rsidDel="00000000" w:rsidP="00000000" w:rsidRDefault="00000000" w:rsidRPr="00000000" w14:paraId="00000047">
                <w:pPr>
                  <w:jc w:val="center"/>
                  <w:rPr>
                    <w:b w:val="1"/>
                    <w:bCs w:val="1"/>
                    <w:sz w:val="20"/>
                    <w:szCs w:val="20"/>
                  </w:rPr>
                </w:pPr>
                <w:r w:rsidDel="00000000" w:rsidR="00000000" w:rsidRPr="00000000">
                  <w:rPr>
                    <w:b w:val="1"/>
                    <w:bCs w:val="1"/>
                    <w:sz w:val="20"/>
                    <w:szCs w:val="20"/>
                    <w:rtl w:val="0"/>
                  </w:rPr>
                  <w:t xml:space="preserve">Approved</w:t>
                </w:r>
              </w:p>
            </w:tc>
            <w:tc>
              <w:tcPr>
                <w:tcBorders>
                  <w:top w:color="000000" w:space="0" w:sz="8" w:val="single"/>
                  <w:left w:color="000000" w:space="0" w:sz="8" w:val="single"/>
                  <w:bottom w:color="000000" w:space="0" w:sz="8" w:val="single"/>
                  <w:right w:color="000000" w:space="0" w:sz="8" w:val="single"/>
                </w:tcBorders>
                <w:shd w:fill="cccccc" w:val="clear"/>
                <w:tcMar>
                  <w:top w:w="144.0" w:type="dxa"/>
                  <w:left w:w="144.0" w:type="dxa"/>
                  <w:bottom w:w="144.0" w:type="dxa"/>
                  <w:right w:w="144.0" w:type="dxa"/>
                </w:tcMar>
                <w:vAlign w:val="bottom"/>
              </w:tcPr>
              <w:p w:rsidR="00000000" w:rsidDel="00000000" w:rsidP="00000000" w:rsidRDefault="00000000" w:rsidRPr="00000000" w14:paraId="00000048">
                <w:pPr>
                  <w:jc w:val="center"/>
                  <w:rPr>
                    <w:b w:val="1"/>
                    <w:bCs w:val="1"/>
                    <w:sz w:val="20"/>
                    <w:szCs w:val="20"/>
                  </w:rPr>
                </w:pPr>
                <w:r w:rsidDel="00000000" w:rsidR="00000000" w:rsidRPr="00000000">
                  <w:rPr>
                    <w:b w:val="1"/>
                    <w:bCs w:val="1"/>
                    <w:sz w:val="20"/>
                    <w:szCs w:val="20"/>
                    <w:rtl w:val="0"/>
                  </w:rPr>
                  <w:t xml:space="preserve">Comments</w:t>
                </w:r>
              </w:p>
            </w:tc>
          </w:tr>
          <w:tr>
            <w:trPr>
              <w:cantSplit w:val="0"/>
              <w:trHeight w:val="735" w:hRule="atLeast"/>
              <w:tblHeader w:val="0"/>
            </w:trPr>
            <w:tc>
              <w:tcPr>
                <w:shd w:fill="efefef" w:val="clear"/>
                <w:tcMar>
                  <w:top w:w="40.0" w:type="dxa"/>
                  <w:left w:w="40.0" w:type="dxa"/>
                  <w:bottom w:w="40.0" w:type="dxa"/>
                  <w:right w:w="40.0" w:type="dxa"/>
                </w:tcMar>
                <w:vAlign w:val="center"/>
              </w:tcPr>
              <w:p w:rsidR="00000000" w:rsidDel="00000000" w:rsidP="00000000" w:rsidRDefault="00000000" w:rsidRPr="00000000" w14:paraId="00000049">
                <w:pPr>
                  <w:widowControl w:val="0"/>
                  <w:spacing w:line="276" w:lineRule="auto"/>
                  <w:rPr>
                    <w:sz w:val="20"/>
                    <w:szCs w:val="20"/>
                  </w:rPr>
                </w:pPr>
                <w:r w:rsidDel="00000000" w:rsidR="00000000" w:rsidRPr="00000000">
                  <w:rPr>
                    <w:b w:val="1"/>
                    <w:bCs w:val="1"/>
                    <w:sz w:val="20"/>
                    <w:szCs w:val="20"/>
                    <w:rtl w:val="0"/>
                  </w:rPr>
                  <w:t xml:space="preserve">Project Boundaries</w:t>
                </w:r>
                <w:r w:rsidDel="00000000" w:rsidR="00000000" w:rsidRPr="00000000">
                  <w:rPr>
                    <w:rtl w:val="0"/>
                  </w:rPr>
                </w:r>
              </w:p>
            </w:tc>
            <w:tc>
              <w:tcPr>
                <w:shd w:fill="auto" w:val="clear"/>
                <w:tcMar>
                  <w:top w:w="40.0" w:type="dxa"/>
                  <w:left w:w="40.0" w:type="dxa"/>
                  <w:bottom w:w="40.0" w:type="dxa"/>
                  <w:right w:w="40.0" w:type="dxa"/>
                </w:tcMar>
                <w:vAlign w:val="top"/>
              </w:tcPr>
              <w:p w:rsidR="00000000" w:rsidDel="00000000" w:rsidP="00000000" w:rsidRDefault="00000000" w:rsidRPr="00000000" w14:paraId="0000004A">
                <w:pPr>
                  <w:widowControl w:val="0"/>
                  <w:spacing w:line="276" w:lineRule="auto"/>
                  <w:rPr>
                    <w:sz w:val="20"/>
                    <w:szCs w:val="20"/>
                  </w:rPr>
                </w:pPr>
                <w:r w:rsidDel="00000000" w:rsidR="00000000" w:rsidRPr="00000000">
                  <w:rPr>
                    <w:sz w:val="20"/>
                    <w:szCs w:val="20"/>
                    <w:rtl w:val="0"/>
                  </w:rPr>
                  <w:t xml:space="preserve">Clearly define the project area using geographic boundaries, with eligible and ineligible portions clearly demarcated</w:t>
                </w:r>
              </w:p>
              <w:p w:rsidR="00000000" w:rsidDel="00000000" w:rsidP="00000000" w:rsidRDefault="00000000" w:rsidRPr="00000000" w14:paraId="0000004B">
                <w:pPr>
                  <w:widowControl w:val="0"/>
                  <w:spacing w:line="276" w:lineRule="auto"/>
                  <w:rPr>
                    <w:i w:val="1"/>
                    <w:iCs w:val="1"/>
                    <w:sz w:val="20"/>
                    <w:szCs w:val="20"/>
                  </w:rPr>
                </w:pPr>
                <w:r w:rsidDel="00000000" w:rsidR="00000000" w:rsidRPr="00000000">
                  <w:rPr>
                    <w:rtl w:val="0"/>
                  </w:rPr>
                </w:r>
              </w:p>
              <w:p w:rsidR="00000000" w:rsidDel="00000000" w:rsidP="00000000" w:rsidRDefault="00000000" w:rsidRPr="00000000" w14:paraId="0000004C">
                <w:pPr>
                  <w:widowControl w:val="0"/>
                  <w:spacing w:line="276" w:lineRule="auto"/>
                  <w:rPr>
                    <w:sz w:val="20"/>
                    <w:szCs w:val="20"/>
                  </w:rPr>
                </w:pPr>
                <w:r w:rsidDel="00000000" w:rsidR="00000000" w:rsidRPr="00000000">
                  <w:rPr>
                    <w:b w:val="1"/>
                    <w:bCs w:val="1"/>
                    <w:sz w:val="20"/>
                    <w:szCs w:val="20"/>
                    <w:rtl w:val="0"/>
                  </w:rPr>
                  <w:t xml:space="preserve">Source: </w:t>
                </w:r>
                <w:r w:rsidDel="00000000" w:rsidR="00000000" w:rsidRPr="00000000">
                  <w:rPr>
                    <w:sz w:val="20"/>
                    <w:szCs w:val="20"/>
                    <w:rtl w:val="0"/>
                  </w:rPr>
                  <w:t xml:space="preserve">Methodology, Section 2.1</w:t>
                </w:r>
              </w:p>
              <w:p w:rsidR="00000000" w:rsidDel="00000000" w:rsidP="00000000" w:rsidRDefault="00000000" w:rsidRPr="00000000" w14:paraId="0000004D">
                <w:pPr>
                  <w:widowControl w:val="0"/>
                  <w:spacing w:line="276" w:lineRule="auto"/>
                  <w:rPr>
                    <w:sz w:val="20"/>
                    <w:szCs w:val="20"/>
                  </w:rPr>
                </w:pPr>
                <w:r w:rsidDel="00000000" w:rsidR="00000000" w:rsidRPr="00000000">
                  <w:rPr>
                    <w:rtl w:val="0"/>
                  </w:rPr>
                </w:r>
              </w:p>
            </w:tc>
            <w:tc>
              <w:tcPr>
                <w:shd w:fill="auto" w:val="clear"/>
                <w:tcMar>
                  <w:top w:w="40.0" w:type="dxa"/>
                  <w:left w:w="40.0" w:type="dxa"/>
                  <w:bottom w:w="40.0" w:type="dxa"/>
                  <w:right w:w="40.0" w:type="dxa"/>
                </w:tcMar>
                <w:vAlign w:val="top"/>
              </w:tcPr>
              <w:p w:rsidR="00000000" w:rsidDel="00000000" w:rsidP="00000000" w:rsidRDefault="00000000" w:rsidRPr="00000000" w14:paraId="0000004E">
                <w:pPr>
                  <w:widowControl w:val="0"/>
                  <w:spacing w:line="276" w:lineRule="auto"/>
                  <w:rPr>
                    <w:sz w:val="20"/>
                    <w:szCs w:val="20"/>
                  </w:rPr>
                </w:pPr>
                <w:r w:rsidDel="00000000" w:rsidR="00000000" w:rsidRPr="00000000">
                  <w:rPr>
                    <w:sz w:val="20"/>
                    <w:szCs w:val="20"/>
                    <w:rtl w:val="0"/>
                  </w:rPr>
                  <w:t xml:space="preserve">ESRI polygon shapefiles, KML/KMZ files, GeoJSON</w:t>
                </w:r>
              </w:p>
            </w:tc>
            <w:tc>
              <w:tcPr>
                <w:shd w:fill="auto" w:val="clear"/>
                <w:tcMar>
                  <w:top w:w="40.0" w:type="dxa"/>
                  <w:left w:w="40.0" w:type="dxa"/>
                  <w:bottom w:w="40.0" w:type="dxa"/>
                  <w:right w:w="40.0" w:type="dxa"/>
                </w:tcMar>
                <w:vAlign w:val="top"/>
              </w:tcPr>
              <w:p w:rsidR="00000000" w:rsidDel="00000000" w:rsidP="00000000" w:rsidRDefault="00000000" w:rsidRPr="00000000" w14:paraId="0000004F">
                <w:pPr>
                  <w:widowControl w:val="0"/>
                  <w:spacing w:line="276" w:lineRule="auto"/>
                  <w:rPr>
                    <w:sz w:val="20"/>
                    <w:szCs w:val="20"/>
                  </w:rPr>
                </w:pPr>
                <w:r w:rsidDel="00000000" w:rsidR="00000000" w:rsidRPr="00000000">
                  <w:rPr>
                    <w:b w:val="1"/>
                    <w:bCs w:val="1"/>
                    <w:sz w:val="20"/>
                    <w:szCs w:val="20"/>
                    <w:rtl w:val="0"/>
                  </w:rPr>
                  <w:t xml:space="preserve">Primary Documentation</w:t>
                </w:r>
                <w:r w:rsidDel="00000000" w:rsidR="00000000" w:rsidRPr="00000000">
                  <w:rPr>
                    <w:sz w:val="20"/>
                    <w:szCs w:val="20"/>
                    <w:rtl w:val="0"/>
                  </w:rPr>
                  <w:t xml:space="preserve">: </w:t>
                </w:r>
              </w:p>
              <w:p w:rsidR="00000000" w:rsidDel="00000000" w:rsidP="00000000" w:rsidRDefault="00000000" w:rsidRPr="00000000" w14:paraId="00000050">
                <w:pPr>
                  <w:widowControl w:val="0"/>
                  <w:spacing w:line="276" w:lineRule="auto"/>
                  <w:rPr>
                    <w:sz w:val="20"/>
                    <w:szCs w:val="20"/>
                  </w:rPr>
                </w:pPr>
                <w:r w:rsidDel="00000000" w:rsidR="00000000" w:rsidRPr="00000000">
                  <w:rPr>
                    <w:sz w:val="20"/>
                    <w:szCs w:val="20"/>
                    <w:rtl w:val="0"/>
                  </w:rPr>
                  <w:t xml:space="preserve">Soil Organic Carbon Project Reports: Baseline 2022 Figure 1 &amp; Monitoring Round Report 2023 - Figure 1</w:t>
                </w:r>
              </w:p>
              <w:p w:rsidR="00000000" w:rsidDel="00000000" w:rsidP="00000000" w:rsidRDefault="00000000" w:rsidRPr="00000000" w14:paraId="00000051">
                <w:pPr>
                  <w:widowControl w:val="0"/>
                  <w:spacing w:line="276" w:lineRule="auto"/>
                  <w:rPr>
                    <w:b w:val="1"/>
                    <w:bCs w:val="1"/>
                    <w:sz w:val="20"/>
                    <w:szCs w:val="20"/>
                  </w:rPr>
                </w:pPr>
                <w:r w:rsidDel="00000000" w:rsidR="00000000" w:rsidRPr="00000000">
                  <w:rPr>
                    <w:rtl w:val="0"/>
                  </w:rPr>
                </w:r>
              </w:p>
              <w:p w:rsidR="00000000" w:rsidDel="00000000" w:rsidP="00000000" w:rsidRDefault="00000000" w:rsidRPr="00000000" w14:paraId="00000052">
                <w:pPr>
                  <w:widowControl w:val="0"/>
                  <w:spacing w:line="276" w:lineRule="auto"/>
                  <w:rPr>
                    <w:sz w:val="20"/>
                    <w:szCs w:val="20"/>
                  </w:rPr>
                </w:pPr>
                <w:r w:rsidDel="00000000" w:rsidR="00000000" w:rsidRPr="00000000">
                  <w:rPr>
                    <w:b w:val="1"/>
                    <w:bCs w:val="1"/>
                    <w:sz w:val="20"/>
                    <w:szCs w:val="20"/>
                    <w:rtl w:val="0"/>
                  </w:rPr>
                  <w:t xml:space="preserve">Supplementary Evidence</w:t>
                </w:r>
                <w:r w:rsidDel="00000000" w:rsidR="00000000" w:rsidRPr="00000000">
                  <w:rPr>
                    <w:sz w:val="20"/>
                    <w:szCs w:val="20"/>
                    <w:rtl w:val="0"/>
                  </w:rPr>
                  <w:t xml:space="preserve">: 1855++Bromborough++23.kmz</w:t>
                </w:r>
              </w:p>
            </w:tc>
            <w:tc>
              <w:tcPr>
                <w:shd w:fill="auto" w:val="clear"/>
                <w:tcMar>
                  <w:top w:w="40.0" w:type="dxa"/>
                  <w:left w:w="40.0" w:type="dxa"/>
                  <w:bottom w:w="40.0" w:type="dxa"/>
                  <w:right w:w="40.0" w:type="dxa"/>
                </w:tcMar>
              </w:tcPr>
              <w:p w:rsidR="00000000" w:rsidDel="00000000" w:rsidP="00000000" w:rsidRDefault="00000000" w:rsidRPr="00000000" w14:paraId="00000053">
                <w:pPr>
                  <w:spacing w:line="278.00000000000006" w:lineRule="auto"/>
                  <w:rPr>
                    <w:sz w:val="20"/>
                    <w:szCs w:val="20"/>
                  </w:rPr>
                </w:pPr>
                <w:r w:rsidDel="00000000" w:rsidR="00000000" w:rsidRPr="00000000">
                  <w:rPr>
                    <w:sz w:val="20"/>
                    <w:szCs w:val="20"/>
                    <w:rtl w:val="0"/>
                  </w:rPr>
                  <w:t xml:space="preserve">Approved</w:t>
                </w:r>
              </w:p>
            </w:tc>
            <w:tc>
              <w:tcPr>
                <w:shd w:fill="auto" w:val="clear"/>
                <w:tcMar>
                  <w:top w:w="40.0" w:type="dxa"/>
                  <w:left w:w="40.0" w:type="dxa"/>
                  <w:bottom w:w="40.0" w:type="dxa"/>
                  <w:right w:w="40.0" w:type="dxa"/>
                </w:tcMar>
              </w:tcPr>
              <w:p w:rsidR="00000000" w:rsidDel="00000000" w:rsidP="00000000" w:rsidRDefault="00000000" w:rsidRPr="00000000" w14:paraId="00000054">
                <w:pPr>
                  <w:widowControl w:val="0"/>
                  <w:spacing w:line="276" w:lineRule="auto"/>
                  <w:rPr>
                    <w:sz w:val="20"/>
                    <w:szCs w:val="20"/>
                  </w:rPr>
                </w:pP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center"/>
              </w:tcPr>
              <w:p w:rsidR="00000000" w:rsidDel="00000000" w:rsidP="00000000" w:rsidRDefault="00000000" w:rsidRPr="00000000" w14:paraId="00000055">
                <w:pPr>
                  <w:rPr>
                    <w:b w:val="1"/>
                    <w:bCs w:val="1"/>
                    <w:sz w:val="20"/>
                    <w:szCs w:val="20"/>
                  </w:rPr>
                </w:pPr>
                <w:r w:rsidDel="00000000" w:rsidR="00000000" w:rsidRPr="00000000">
                  <w:rPr>
                    <w:b w:val="1"/>
                    <w:bCs w:val="1"/>
                    <w:sz w:val="20"/>
                    <w:szCs w:val="20"/>
                    <w:rtl w:val="0"/>
                  </w:rPr>
                  <w:t xml:space="preserve">Data Reporting</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056">
                <w:pPr>
                  <w:rPr>
                    <w:sz w:val="20"/>
                    <w:szCs w:val="20"/>
                  </w:rPr>
                </w:pPr>
                <w:r w:rsidDel="00000000" w:rsidR="00000000" w:rsidRPr="00000000">
                  <w:rPr>
                    <w:sz w:val="20"/>
                    <w:szCs w:val="20"/>
                    <w:rtl w:val="0"/>
                  </w:rPr>
                  <w:t xml:space="preserve">Must include summary quantification results, number of credits Project Proponent is eligible for, apply any estimation uncertainty deductions, follow templates and procedures of approved Credit Protocol; must include soil sampling, analysis of samples, equations and references, the SOC maps</w:t>
                </w:r>
              </w:p>
              <w:p w:rsidR="00000000" w:rsidDel="00000000" w:rsidP="00000000" w:rsidRDefault="00000000" w:rsidRPr="00000000" w14:paraId="00000057">
                <w:pPr>
                  <w:rPr>
                    <w:sz w:val="20"/>
                    <w:szCs w:val="20"/>
                  </w:rPr>
                </w:pPr>
                <w:r w:rsidDel="00000000" w:rsidR="00000000" w:rsidRPr="00000000">
                  <w:rPr>
                    <w:rtl w:val="0"/>
                  </w:rPr>
                </w:r>
              </w:p>
              <w:p w:rsidR="00000000" w:rsidDel="00000000" w:rsidP="00000000" w:rsidRDefault="00000000" w:rsidRPr="00000000" w14:paraId="00000058">
                <w:pPr>
                  <w:rPr>
                    <w:sz w:val="20"/>
                    <w:szCs w:val="20"/>
                  </w:rPr>
                </w:pPr>
                <w:r w:rsidDel="00000000" w:rsidR="00000000" w:rsidRPr="00000000">
                  <w:rPr>
                    <w:rtl w:val="0"/>
                  </w:rPr>
                </w:r>
              </w:p>
              <w:p w:rsidR="00000000" w:rsidDel="00000000" w:rsidP="00000000" w:rsidRDefault="00000000" w:rsidRPr="00000000" w14:paraId="00000059">
                <w:pPr>
                  <w:rPr>
                    <w:sz w:val="20"/>
                    <w:szCs w:val="20"/>
                  </w:rPr>
                </w:pPr>
                <w:r w:rsidDel="00000000" w:rsidR="00000000" w:rsidRPr="00000000">
                  <w:rPr>
                    <w:b w:val="1"/>
                    <w:bCs w:val="1"/>
                    <w:sz w:val="20"/>
                    <w:szCs w:val="20"/>
                    <w:rtl w:val="0"/>
                  </w:rPr>
                  <w:t xml:space="preserve">Source:</w:t>
                </w:r>
                <w:r w:rsidDel="00000000" w:rsidR="00000000" w:rsidRPr="00000000">
                  <w:rPr>
                    <w:sz w:val="20"/>
                    <w:szCs w:val="20"/>
                    <w:rtl w:val="0"/>
                  </w:rPr>
                  <w:t xml:space="preserve"> Program Guide, Section 11.3.4, Methodology Section 5</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05A">
                <w:pPr>
                  <w:rPr>
                    <w:sz w:val="20"/>
                    <w:szCs w:val="20"/>
                  </w:rPr>
                </w:pPr>
                <w:r w:rsidDel="00000000" w:rsidR="00000000" w:rsidRPr="00000000">
                  <w:rPr>
                    <w:sz w:val="20"/>
                    <w:szCs w:val="20"/>
                    <w:rtl w:val="0"/>
                  </w:rPr>
                  <w:t xml:space="preserve">Stated in Monitoring Report, Soil Samples, Analysis of Samples, SOC Maps in Monitoring Report</w:t>
                </w:r>
              </w:p>
            </w:tc>
            <w:tc>
              <w:tcPr>
                <w:shd w:fill="auto" w:val="clear"/>
                <w:tcMar>
                  <w:top w:w="40.0" w:type="dxa"/>
                  <w:left w:w="40.0" w:type="dxa"/>
                  <w:bottom w:w="40.0" w:type="dxa"/>
                  <w:right w:w="40.0" w:type="dxa"/>
                </w:tcMar>
                <w:vAlign w:val="top"/>
              </w:tcPr>
              <w:p w:rsidR="00000000" w:rsidDel="00000000" w:rsidP="00000000" w:rsidRDefault="00000000" w:rsidRPr="00000000" w14:paraId="0000005B">
                <w:pPr>
                  <w:widowControl w:val="0"/>
                  <w:spacing w:line="276" w:lineRule="auto"/>
                  <w:rPr>
                    <w:sz w:val="20"/>
                    <w:szCs w:val="20"/>
                  </w:rPr>
                </w:pPr>
                <w:r w:rsidDel="00000000" w:rsidR="00000000" w:rsidRPr="00000000">
                  <w:rPr>
                    <w:b w:val="1"/>
                    <w:bCs w:val="1"/>
                    <w:sz w:val="20"/>
                    <w:szCs w:val="20"/>
                    <w:rtl w:val="0"/>
                  </w:rPr>
                  <w:t xml:space="preserve">Primary Documentation</w:t>
                </w:r>
                <w:r w:rsidDel="00000000" w:rsidR="00000000" w:rsidRPr="00000000">
                  <w:rPr>
                    <w:sz w:val="20"/>
                    <w:szCs w:val="20"/>
                    <w:rtl w:val="0"/>
                  </w:rPr>
                  <w:t xml:space="preserve">: </w:t>
                </w:r>
              </w:p>
              <w:p w:rsidR="00000000" w:rsidDel="00000000" w:rsidP="00000000" w:rsidRDefault="00000000" w:rsidRPr="00000000" w14:paraId="0000005C">
                <w:pPr>
                  <w:widowControl w:val="0"/>
                  <w:spacing w:line="276" w:lineRule="auto"/>
                  <w:rPr>
                    <w:sz w:val="20"/>
                    <w:szCs w:val="20"/>
                  </w:rPr>
                </w:pPr>
                <w:r w:rsidDel="00000000" w:rsidR="00000000" w:rsidRPr="00000000">
                  <w:rPr>
                    <w:sz w:val="20"/>
                    <w:szCs w:val="20"/>
                    <w:rtl w:val="0"/>
                  </w:rPr>
                  <w:t xml:space="preserve">Soil Organic Carbon Project Report - Monitoring Round Report 2023: Executive Summary, Figures 1, 2 and 3 </w:t>
                </w:r>
              </w:p>
              <w:p w:rsidR="00000000" w:rsidDel="00000000" w:rsidP="00000000" w:rsidRDefault="00000000" w:rsidRPr="00000000" w14:paraId="0000005D">
                <w:pPr>
                  <w:widowControl w:val="0"/>
                  <w:spacing w:line="276" w:lineRule="auto"/>
                  <w:rPr>
                    <w:sz w:val="20"/>
                    <w:szCs w:val="20"/>
                  </w:rPr>
                </w:pPr>
                <w:r w:rsidDel="00000000" w:rsidR="00000000" w:rsidRPr="00000000">
                  <w:rPr>
                    <w:rtl w:val="0"/>
                  </w:rPr>
                </w:r>
              </w:p>
              <w:p w:rsidR="00000000" w:rsidDel="00000000" w:rsidP="00000000" w:rsidRDefault="00000000" w:rsidRPr="00000000" w14:paraId="0000005E">
                <w:pPr>
                  <w:widowControl w:val="0"/>
                  <w:spacing w:line="276" w:lineRule="auto"/>
                  <w:rPr>
                    <w:sz w:val="20"/>
                    <w:szCs w:val="20"/>
                  </w:rPr>
                </w:pPr>
                <w:r w:rsidDel="00000000" w:rsidR="00000000" w:rsidRPr="00000000">
                  <w:rPr>
                    <w:b w:val="1"/>
                    <w:bCs w:val="1"/>
                    <w:sz w:val="20"/>
                    <w:szCs w:val="20"/>
                    <w:rtl w:val="0"/>
                  </w:rPr>
                  <w:t xml:space="preserve">Supplementary Evidence</w:t>
                </w:r>
                <w:r w:rsidDel="00000000" w:rsidR="00000000" w:rsidRPr="00000000">
                  <w:rPr>
                    <w:sz w:val="20"/>
                    <w:szCs w:val="20"/>
                    <w:rtl w:val="0"/>
                  </w:rPr>
                  <w:t xml:space="preserve">: </w:t>
                </w:r>
              </w:p>
              <w:p w:rsidR="00000000" w:rsidDel="00000000" w:rsidP="00000000" w:rsidRDefault="00000000" w:rsidRPr="00000000" w14:paraId="0000005F">
                <w:pPr>
                  <w:widowControl w:val="0"/>
                  <w:spacing w:line="276" w:lineRule="auto"/>
                  <w:rPr>
                    <w:sz w:val="20"/>
                    <w:szCs w:val="20"/>
                  </w:rPr>
                </w:pPr>
                <w:r w:rsidDel="00000000" w:rsidR="00000000" w:rsidRPr="00000000">
                  <w:rPr>
                    <w:sz w:val="20"/>
                    <w:szCs w:val="20"/>
                    <w:rtl w:val="0"/>
                  </w:rPr>
                  <w:t xml:space="preserve">1855Bromborough23_GHG_Emissions_30_Sep_2023; 1855Bromborough23_Ecometric_Sample_Plan_Results. </w:t>
                </w:r>
              </w:p>
            </w:tc>
            <w:tc>
              <w:tcPr>
                <w:shd w:fill="auto" w:val="clear"/>
                <w:tcMar>
                  <w:top w:w="40.0" w:type="dxa"/>
                  <w:left w:w="40.0" w:type="dxa"/>
                  <w:bottom w:w="40.0" w:type="dxa"/>
                  <w:right w:w="40.0" w:type="dxa"/>
                </w:tcMar>
              </w:tcPr>
              <w:p w:rsidR="00000000" w:rsidDel="00000000" w:rsidP="00000000" w:rsidRDefault="00000000" w:rsidRPr="00000000" w14:paraId="00000060">
                <w:pPr>
                  <w:spacing w:line="278.00000000000006" w:lineRule="auto"/>
                  <w:rPr>
                    <w:sz w:val="20"/>
                    <w:szCs w:val="20"/>
                  </w:rPr>
                </w:pPr>
                <w:r w:rsidDel="00000000" w:rsidR="00000000" w:rsidRPr="00000000">
                  <w:rPr>
                    <w:sz w:val="20"/>
                    <w:szCs w:val="20"/>
                    <w:rtl w:val="0"/>
                  </w:rPr>
                  <w:t xml:space="preserve">Approved</w:t>
                </w:r>
              </w:p>
            </w:tc>
            <w:tc>
              <w:tcPr>
                <w:shd w:fill="auto" w:val="clear"/>
                <w:tcMar>
                  <w:top w:w="40.0" w:type="dxa"/>
                  <w:left w:w="40.0" w:type="dxa"/>
                  <w:bottom w:w="40.0" w:type="dxa"/>
                  <w:right w:w="40.0" w:type="dxa"/>
                </w:tcMar>
              </w:tcPr>
              <w:p w:rsidR="00000000" w:rsidDel="00000000" w:rsidP="00000000" w:rsidRDefault="00000000" w:rsidRPr="00000000" w14:paraId="00000061">
                <w:pPr>
                  <w:rPr>
                    <w:sz w:val="20"/>
                    <w:szCs w:val="20"/>
                  </w:rPr>
                </w:pP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center"/>
              </w:tcPr>
              <w:p w:rsidR="00000000" w:rsidDel="00000000" w:rsidP="00000000" w:rsidRDefault="00000000" w:rsidRPr="00000000" w14:paraId="00000062">
                <w:pPr>
                  <w:rPr>
                    <w:sz w:val="20"/>
                    <w:szCs w:val="20"/>
                  </w:rPr>
                </w:pPr>
                <w:r w:rsidDel="00000000" w:rsidR="00000000" w:rsidRPr="00000000">
                  <w:rPr>
                    <w:b w:val="1"/>
                    <w:bCs w:val="1"/>
                    <w:sz w:val="20"/>
                    <w:szCs w:val="20"/>
                    <w:rtl w:val="0"/>
                  </w:rPr>
                  <w:t xml:space="preserve">Project Monitoring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063">
                <w:pPr>
                  <w:rPr>
                    <w:sz w:val="20"/>
                    <w:szCs w:val="20"/>
                  </w:rPr>
                </w:pPr>
                <w:r w:rsidDel="00000000" w:rsidR="00000000" w:rsidRPr="00000000">
                  <w:rPr>
                    <w:sz w:val="20"/>
                    <w:szCs w:val="20"/>
                    <w:rtl w:val="0"/>
                  </w:rPr>
                  <w:t xml:space="preserve">Describe the current status of project operation, and include the data monitored, the monitoring plan, the calculated emission reductions and ecological indicators for the Reporting Period </w:t>
                </w:r>
              </w:p>
              <w:p w:rsidR="00000000" w:rsidDel="00000000" w:rsidP="00000000" w:rsidRDefault="00000000" w:rsidRPr="00000000" w14:paraId="00000064">
                <w:pPr>
                  <w:rPr>
                    <w:sz w:val="20"/>
                    <w:szCs w:val="20"/>
                  </w:rPr>
                </w:pPr>
                <w:r w:rsidDel="00000000" w:rsidR="00000000" w:rsidRPr="00000000">
                  <w:rPr>
                    <w:rtl w:val="0"/>
                  </w:rPr>
                </w:r>
              </w:p>
              <w:p w:rsidR="00000000" w:rsidDel="00000000" w:rsidP="00000000" w:rsidRDefault="00000000" w:rsidRPr="00000000" w14:paraId="00000065">
                <w:pPr>
                  <w:rPr>
                    <w:sz w:val="20"/>
                    <w:szCs w:val="20"/>
                  </w:rPr>
                </w:pPr>
                <w:r w:rsidDel="00000000" w:rsidR="00000000" w:rsidRPr="00000000">
                  <w:rPr>
                    <w:b w:val="1"/>
                    <w:bCs w:val="1"/>
                    <w:sz w:val="20"/>
                    <w:szCs w:val="20"/>
                    <w:rtl w:val="0"/>
                  </w:rPr>
                  <w:t xml:space="preserve">Source:</w:t>
                </w:r>
                <w:r w:rsidDel="00000000" w:rsidR="00000000" w:rsidRPr="00000000">
                  <w:rPr>
                    <w:sz w:val="20"/>
                    <w:szCs w:val="20"/>
                    <w:rtl w:val="0"/>
                  </w:rPr>
                  <w:t xml:space="preserve"> Program Guide,  Section 9.2.2; Methodology, Section 5</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066">
                <w:pPr>
                  <w:rPr>
                    <w:sz w:val="20"/>
                    <w:szCs w:val="20"/>
                  </w:rPr>
                </w:pPr>
                <w:r w:rsidDel="00000000" w:rsidR="00000000" w:rsidRPr="00000000">
                  <w:rPr>
                    <w:sz w:val="20"/>
                    <w:szCs w:val="20"/>
                    <w:rtl w:val="0"/>
                  </w:rPr>
                  <w:t xml:space="preserve">Stated in Monitoring report </w:t>
                </w:r>
              </w:p>
            </w:tc>
            <w:tc>
              <w:tcPr>
                <w:shd w:fill="auto" w:val="clear"/>
                <w:tcMar>
                  <w:top w:w="40.0" w:type="dxa"/>
                  <w:left w:w="40.0" w:type="dxa"/>
                  <w:bottom w:w="40.0" w:type="dxa"/>
                  <w:right w:w="40.0" w:type="dxa"/>
                </w:tcMar>
                <w:vAlign w:val="top"/>
              </w:tcPr>
              <w:p w:rsidR="00000000" w:rsidDel="00000000" w:rsidP="00000000" w:rsidRDefault="00000000" w:rsidRPr="00000000" w14:paraId="00000067">
                <w:pPr>
                  <w:widowControl w:val="0"/>
                  <w:spacing w:line="276" w:lineRule="auto"/>
                  <w:rPr>
                    <w:sz w:val="20"/>
                    <w:szCs w:val="20"/>
                  </w:rPr>
                </w:pPr>
                <w:r w:rsidDel="00000000" w:rsidR="00000000" w:rsidRPr="00000000">
                  <w:rPr>
                    <w:b w:val="1"/>
                    <w:bCs w:val="1"/>
                    <w:sz w:val="20"/>
                    <w:szCs w:val="20"/>
                    <w:rtl w:val="0"/>
                  </w:rPr>
                  <w:t xml:space="preserve">Primary Documentation</w:t>
                </w:r>
                <w:r w:rsidDel="00000000" w:rsidR="00000000" w:rsidRPr="00000000">
                  <w:rPr>
                    <w:sz w:val="20"/>
                    <w:szCs w:val="20"/>
                    <w:rtl w:val="0"/>
                  </w:rPr>
                  <w:t xml:space="preserve">: </w:t>
                </w:r>
              </w:p>
              <w:p w:rsidR="00000000" w:rsidDel="00000000" w:rsidP="00000000" w:rsidRDefault="00000000" w:rsidRPr="00000000" w14:paraId="00000068">
                <w:pPr>
                  <w:widowControl w:val="0"/>
                  <w:spacing w:line="276" w:lineRule="auto"/>
                  <w:rPr>
                    <w:sz w:val="20"/>
                    <w:szCs w:val="20"/>
                  </w:rPr>
                </w:pPr>
                <w:r w:rsidDel="00000000" w:rsidR="00000000" w:rsidRPr="00000000">
                  <w:rPr>
                    <w:sz w:val="20"/>
                    <w:szCs w:val="20"/>
                    <w:rtl w:val="0"/>
                  </w:rPr>
                  <w:t xml:space="preserve">Soil Organic Carbon Project Report - Monitoring Round Report 2023:. Project Information, Monitored Impact Information, Summary, Table 6: Carbon Balance</w:t>
                </w:r>
              </w:p>
              <w:p w:rsidR="00000000" w:rsidDel="00000000" w:rsidP="00000000" w:rsidRDefault="00000000" w:rsidRPr="00000000" w14:paraId="00000069">
                <w:pPr>
                  <w:widowControl w:val="0"/>
                  <w:spacing w:line="276" w:lineRule="auto"/>
                  <w:rPr>
                    <w:sz w:val="20"/>
                    <w:szCs w:val="20"/>
                  </w:rPr>
                </w:pPr>
                <w:r w:rsidDel="00000000" w:rsidR="00000000" w:rsidRPr="00000000">
                  <w:rPr>
                    <w:rtl w:val="0"/>
                  </w:rPr>
                </w:r>
              </w:p>
              <w:p w:rsidR="00000000" w:rsidDel="00000000" w:rsidP="00000000" w:rsidRDefault="00000000" w:rsidRPr="00000000" w14:paraId="0000006A">
                <w:pPr>
                  <w:widowControl w:val="0"/>
                  <w:spacing w:line="276" w:lineRule="auto"/>
                  <w:rPr>
                    <w:sz w:val="20"/>
                    <w:szCs w:val="20"/>
                  </w:rPr>
                </w:pPr>
                <w:r w:rsidDel="00000000" w:rsidR="00000000" w:rsidRPr="00000000">
                  <w:rPr>
                    <w:b w:val="1"/>
                    <w:bCs w:val="1"/>
                    <w:sz w:val="20"/>
                    <w:szCs w:val="20"/>
                    <w:rtl w:val="0"/>
                  </w:rPr>
                  <w:t xml:space="preserve">Supplementary Evidence</w:t>
                </w:r>
                <w:r w:rsidDel="00000000" w:rsidR="00000000" w:rsidRPr="00000000">
                  <w:rPr>
                    <w:sz w:val="20"/>
                    <w:szCs w:val="20"/>
                    <w:rtl w:val="0"/>
                  </w:rPr>
                  <w:t xml:space="preserve">: </w:t>
                </w:r>
              </w:p>
              <w:p w:rsidR="00000000" w:rsidDel="00000000" w:rsidP="00000000" w:rsidRDefault="00000000" w:rsidRPr="00000000" w14:paraId="0000006B">
                <w:pPr>
                  <w:widowControl w:val="0"/>
                  <w:spacing w:line="276" w:lineRule="auto"/>
                  <w:rPr>
                    <w:sz w:val="20"/>
                    <w:szCs w:val="20"/>
                  </w:rPr>
                </w:pPr>
                <w:r w:rsidDel="00000000" w:rsidR="00000000" w:rsidRPr="00000000">
                  <w:rPr>
                    <w:sz w:val="20"/>
                    <w:szCs w:val="20"/>
                    <w:rtl w:val="0"/>
                  </w:rPr>
                  <w:t xml:space="preserve">1855Bromborough23_GHG_Emissions_30_Sep_2023</w:t>
                </w:r>
              </w:p>
            </w:tc>
            <w:tc>
              <w:tcPr>
                <w:shd w:fill="auto" w:val="clear"/>
                <w:tcMar>
                  <w:top w:w="40.0" w:type="dxa"/>
                  <w:left w:w="40.0" w:type="dxa"/>
                  <w:bottom w:w="40.0" w:type="dxa"/>
                  <w:right w:w="40.0" w:type="dxa"/>
                </w:tcMar>
              </w:tcPr>
              <w:p w:rsidR="00000000" w:rsidDel="00000000" w:rsidP="00000000" w:rsidRDefault="00000000" w:rsidRPr="00000000" w14:paraId="0000006C">
                <w:pPr>
                  <w:spacing w:line="278.00000000000006" w:lineRule="auto"/>
                  <w:rPr>
                    <w:sz w:val="20"/>
                    <w:szCs w:val="20"/>
                  </w:rPr>
                </w:pPr>
                <w:r w:rsidDel="00000000" w:rsidR="00000000" w:rsidRPr="00000000">
                  <w:rPr>
                    <w:sz w:val="20"/>
                    <w:szCs w:val="20"/>
                    <w:rtl w:val="0"/>
                  </w:rPr>
                  <w:t xml:space="preserve">Approved</w:t>
                </w:r>
              </w:p>
            </w:tc>
            <w:tc>
              <w:tcPr>
                <w:shd w:fill="auto" w:val="clear"/>
                <w:tcMar>
                  <w:top w:w="40.0" w:type="dxa"/>
                  <w:left w:w="40.0" w:type="dxa"/>
                  <w:bottom w:w="40.0" w:type="dxa"/>
                  <w:right w:w="40.0" w:type="dxa"/>
                </w:tcMar>
              </w:tcPr>
              <w:p w:rsidR="00000000" w:rsidDel="00000000" w:rsidP="00000000" w:rsidRDefault="00000000" w:rsidRPr="00000000" w14:paraId="0000006D">
                <w:pPr>
                  <w:rPr>
                    <w:sz w:val="20"/>
                    <w:szCs w:val="20"/>
                  </w:rPr>
                </w:pPr>
                <w:r w:rsidDel="00000000" w:rsidR="00000000" w:rsidRPr="00000000">
                  <w:rPr>
                    <w:rtl w:val="0"/>
                  </w:rPr>
                </w:r>
              </w:p>
            </w:tc>
          </w:tr>
          <w:tr>
            <w:trPr>
              <w:cantSplit w:val="0"/>
              <w:trHeight w:val="735"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06E">
                <w:pPr>
                  <w:spacing w:line="276" w:lineRule="auto"/>
                  <w:rPr>
                    <w:b w:val="1"/>
                    <w:bCs w:val="1"/>
                    <w:sz w:val="20"/>
                    <w:szCs w:val="20"/>
                  </w:rPr>
                </w:pPr>
                <w:r w:rsidDel="00000000" w:rsidR="00000000" w:rsidRPr="00000000">
                  <w:rPr>
                    <w:b w:val="1"/>
                    <w:bCs w:val="1"/>
                    <w:sz w:val="20"/>
                    <w:szCs w:val="20"/>
                    <w:rtl w:val="0"/>
                  </w:rPr>
                  <w:t xml:space="preserve">Monitoring Period </w:t>
                </w:r>
              </w:p>
            </w:tc>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6F">
                <w:pPr>
                  <w:spacing w:line="276" w:lineRule="auto"/>
                  <w:rPr>
                    <w:sz w:val="20"/>
                    <w:szCs w:val="20"/>
                  </w:rPr>
                </w:pPr>
                <w:r w:rsidDel="00000000" w:rsidR="00000000" w:rsidRPr="00000000">
                  <w:rPr>
                    <w:sz w:val="20"/>
                    <w:szCs w:val="20"/>
                    <w:rtl w:val="0"/>
                  </w:rPr>
                  <w:t xml:space="preserve">Define the current monitoring period, including start and end dates. </w:t>
                  <w:br w:type="textWrapping"/>
                  <w:br w:type="textWrapping"/>
                </w:r>
                <w:r w:rsidDel="00000000" w:rsidR="00000000" w:rsidRPr="00000000">
                  <w:rPr>
                    <w:b w:val="1"/>
                    <w:bCs w:val="1"/>
                    <w:sz w:val="20"/>
                    <w:szCs w:val="20"/>
                    <w:rtl w:val="0"/>
                  </w:rPr>
                  <w:t xml:space="preserve">Source:</w:t>
                </w:r>
                <w:r w:rsidDel="00000000" w:rsidR="00000000" w:rsidRPr="00000000">
                  <w:rPr>
                    <w:sz w:val="20"/>
                    <w:szCs w:val="20"/>
                    <w:rtl w:val="0"/>
                  </w:rPr>
                  <w:t xml:space="preserve"> Program Guide Section 11.6</w:t>
                </w:r>
              </w:p>
            </w:tc>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70">
                <w:pPr>
                  <w:spacing w:line="276" w:lineRule="auto"/>
                  <w:rPr>
                    <w:sz w:val="20"/>
                    <w:szCs w:val="20"/>
                  </w:rPr>
                </w:pPr>
                <w:r w:rsidDel="00000000" w:rsidR="00000000" w:rsidRPr="00000000">
                  <w:rPr>
                    <w:sz w:val="20"/>
                    <w:szCs w:val="20"/>
                    <w:rtl w:val="0"/>
                  </w:rPr>
                  <w:t xml:space="preserve">Monitoring period dates clearly stated in the report</w:t>
                </w:r>
              </w:p>
            </w:tc>
            <w:tc>
              <w:tcPr>
                <w:shd w:fill="auto" w:val="clear"/>
                <w:tcMar>
                  <w:top w:w="40.0" w:type="dxa"/>
                  <w:left w:w="40.0" w:type="dxa"/>
                  <w:bottom w:w="40.0" w:type="dxa"/>
                  <w:right w:w="40.0" w:type="dxa"/>
                </w:tcMar>
                <w:vAlign w:val="top"/>
              </w:tcPr>
              <w:p w:rsidR="00000000" w:rsidDel="00000000" w:rsidP="00000000" w:rsidRDefault="00000000" w:rsidRPr="00000000" w14:paraId="00000071">
                <w:pPr>
                  <w:widowControl w:val="0"/>
                  <w:spacing w:line="276" w:lineRule="auto"/>
                  <w:rPr>
                    <w:sz w:val="20"/>
                    <w:szCs w:val="20"/>
                  </w:rPr>
                </w:pPr>
                <w:r w:rsidDel="00000000" w:rsidR="00000000" w:rsidRPr="00000000">
                  <w:rPr>
                    <w:b w:val="1"/>
                    <w:bCs w:val="1"/>
                    <w:sz w:val="20"/>
                    <w:szCs w:val="20"/>
                    <w:rtl w:val="0"/>
                  </w:rPr>
                  <w:t xml:space="preserve">Primary Documentation</w:t>
                </w:r>
                <w:r w:rsidDel="00000000" w:rsidR="00000000" w:rsidRPr="00000000">
                  <w:rPr>
                    <w:sz w:val="20"/>
                    <w:szCs w:val="20"/>
                    <w:rtl w:val="0"/>
                  </w:rPr>
                  <w:t xml:space="preserve">: </w:t>
                </w:r>
              </w:p>
              <w:p w:rsidR="00000000" w:rsidDel="00000000" w:rsidP="00000000" w:rsidRDefault="00000000" w:rsidRPr="00000000" w14:paraId="00000072">
                <w:pPr>
                  <w:widowControl w:val="0"/>
                  <w:spacing w:line="276" w:lineRule="auto"/>
                  <w:rPr>
                    <w:sz w:val="20"/>
                    <w:szCs w:val="20"/>
                  </w:rPr>
                </w:pPr>
                <w:r w:rsidDel="00000000" w:rsidR="00000000" w:rsidRPr="00000000">
                  <w:rPr>
                    <w:sz w:val="20"/>
                    <w:szCs w:val="20"/>
                    <w:rtl w:val="0"/>
                  </w:rPr>
                  <w:t xml:space="preserve">Soil Organic Carbon Project Report - Monitoring Round Report 2023:, Executive Summary </w:t>
                </w:r>
              </w:p>
            </w:tc>
            <w:tc>
              <w:tcPr>
                <w:shd w:fill="auto" w:val="clear"/>
                <w:tcMar>
                  <w:top w:w="40.0" w:type="dxa"/>
                  <w:left w:w="40.0" w:type="dxa"/>
                  <w:bottom w:w="40.0" w:type="dxa"/>
                  <w:right w:w="40.0" w:type="dxa"/>
                </w:tcMar>
              </w:tcPr>
              <w:p w:rsidR="00000000" w:rsidDel="00000000" w:rsidP="00000000" w:rsidRDefault="00000000" w:rsidRPr="00000000" w14:paraId="00000073">
                <w:pPr>
                  <w:spacing w:line="278.00000000000006" w:lineRule="auto"/>
                  <w:rPr>
                    <w:sz w:val="20"/>
                    <w:szCs w:val="20"/>
                  </w:rPr>
                </w:pPr>
                <w:r w:rsidDel="00000000" w:rsidR="00000000" w:rsidRPr="00000000">
                  <w:rPr>
                    <w:sz w:val="20"/>
                    <w:szCs w:val="20"/>
                    <w:rtl w:val="0"/>
                  </w:rPr>
                  <w:t xml:space="preserve">Approved</w:t>
                </w:r>
              </w:p>
            </w:tc>
            <w:tc>
              <w:tcPr>
                <w:shd w:fill="auto" w:val="clear"/>
                <w:tcMar>
                  <w:top w:w="40.0" w:type="dxa"/>
                  <w:left w:w="40.0" w:type="dxa"/>
                  <w:bottom w:w="40.0" w:type="dxa"/>
                  <w:right w:w="40.0" w:type="dxa"/>
                </w:tcMar>
              </w:tcPr>
              <w:p w:rsidR="00000000" w:rsidDel="00000000" w:rsidP="00000000" w:rsidRDefault="00000000" w:rsidRPr="00000000" w14:paraId="00000074">
                <w:pPr>
                  <w:rPr>
                    <w:sz w:val="20"/>
                    <w:szCs w:val="20"/>
                  </w:rPr>
                </w:pPr>
                <w:r w:rsidDel="00000000" w:rsidR="00000000" w:rsidRPr="00000000">
                  <w:rPr>
                    <w:rtl w:val="0"/>
                  </w:rPr>
                </w:r>
              </w:p>
            </w:tc>
          </w:tr>
          <w:tr>
            <w:trPr>
              <w:cantSplit w:val="0"/>
              <w:trHeight w:val="735" w:hRule="atLeast"/>
              <w:tblHeader w:val="0"/>
            </w:trPr>
            <w:tc>
              <w:tcPr>
                <w:vMerge w:val="restart"/>
                <w:shd w:fill="efefef" w:val="clear"/>
                <w:tcMar>
                  <w:top w:w="40.0" w:type="dxa"/>
                  <w:left w:w="40.0" w:type="dxa"/>
                  <w:bottom w:w="40.0" w:type="dxa"/>
                  <w:right w:w="40.0" w:type="dxa"/>
                </w:tcMar>
                <w:vAlign w:val="center"/>
              </w:tcPr>
              <w:p w:rsidR="00000000" w:rsidDel="00000000" w:rsidP="00000000" w:rsidRDefault="00000000" w:rsidRPr="00000000" w14:paraId="00000075">
                <w:pPr>
                  <w:widowControl w:val="0"/>
                  <w:spacing w:line="276" w:lineRule="auto"/>
                  <w:rPr>
                    <w:b w:val="1"/>
                    <w:bCs w:val="1"/>
                    <w:sz w:val="20"/>
                    <w:szCs w:val="20"/>
                  </w:rPr>
                </w:pPr>
                <w:r w:rsidDel="00000000" w:rsidR="00000000" w:rsidRPr="00000000">
                  <w:rPr>
                    <w:b w:val="1"/>
                    <w:bCs w:val="1"/>
                    <w:sz w:val="20"/>
                    <w:szCs w:val="20"/>
                    <w:rtl w:val="0"/>
                  </w:rPr>
                  <w:t xml:space="preserve">Soil Sampling Methods &amp; Scheme</w:t>
                </w:r>
              </w:p>
            </w:tc>
            <w:tc>
              <w:tcPr>
                <w:shd w:fill="auto" w:val="clear"/>
                <w:tcMar>
                  <w:top w:w="40.0" w:type="dxa"/>
                  <w:left w:w="40.0" w:type="dxa"/>
                  <w:bottom w:w="40.0" w:type="dxa"/>
                  <w:right w:w="40.0" w:type="dxa"/>
                </w:tcMar>
                <w:vAlign w:val="top"/>
              </w:tcPr>
              <w:p w:rsidR="00000000" w:rsidDel="00000000" w:rsidP="00000000" w:rsidRDefault="00000000" w:rsidRPr="00000000" w14:paraId="00000076">
                <w:pPr>
                  <w:widowControl w:val="0"/>
                  <w:spacing w:line="276" w:lineRule="auto"/>
                  <w:rPr>
                    <w:sz w:val="20"/>
                    <w:szCs w:val="20"/>
                  </w:rPr>
                </w:pPr>
                <w:r w:rsidDel="00000000" w:rsidR="00000000" w:rsidRPr="00000000">
                  <w:rPr>
                    <w:b w:val="1"/>
                    <w:bCs w:val="1"/>
                    <w:sz w:val="20"/>
                    <w:szCs w:val="20"/>
                    <w:rtl w:val="0"/>
                  </w:rPr>
                  <w:t xml:space="preserve">Sampling Design:</w:t>
                </w:r>
                <w:r w:rsidDel="00000000" w:rsidR="00000000" w:rsidRPr="00000000">
                  <w:rPr>
                    <w:sz w:val="20"/>
                    <w:szCs w:val="20"/>
                    <w:rtl w:val="0"/>
                  </w:rPr>
                  <w:t xml:space="preserve"> Provide sampling stratification design with average strata size, core numbers per stratum,  including method for assigning strata boundaries and core locations. A minimum of 10 soil cores per stratum is required. </w:t>
                </w:r>
              </w:p>
              <w:p w:rsidR="00000000" w:rsidDel="00000000" w:rsidP="00000000" w:rsidRDefault="00000000" w:rsidRPr="00000000" w14:paraId="00000077">
                <w:pPr>
                  <w:widowControl w:val="0"/>
                  <w:spacing w:line="276" w:lineRule="auto"/>
                  <w:rPr>
                    <w:i w:val="1"/>
                    <w:iCs w:val="1"/>
                    <w:sz w:val="20"/>
                    <w:szCs w:val="20"/>
                  </w:rPr>
                </w:pPr>
                <w:r w:rsidDel="00000000" w:rsidR="00000000" w:rsidRPr="00000000">
                  <w:rPr>
                    <w:rtl w:val="0"/>
                  </w:rPr>
                </w:r>
              </w:p>
              <w:p w:rsidR="00000000" w:rsidDel="00000000" w:rsidP="00000000" w:rsidRDefault="00000000" w:rsidRPr="00000000" w14:paraId="00000078">
                <w:pPr>
                  <w:widowControl w:val="0"/>
                  <w:spacing w:line="276" w:lineRule="auto"/>
                  <w:rPr>
                    <w:sz w:val="20"/>
                    <w:szCs w:val="20"/>
                  </w:rPr>
                </w:pPr>
                <w:r w:rsidDel="00000000" w:rsidR="00000000" w:rsidRPr="00000000">
                  <w:rPr>
                    <w:b w:val="1"/>
                    <w:bCs w:val="1"/>
                    <w:sz w:val="20"/>
                    <w:szCs w:val="20"/>
                    <w:rtl w:val="0"/>
                  </w:rPr>
                  <w:t xml:space="preserve">Source: </w:t>
                </w:r>
                <w:r w:rsidDel="00000000" w:rsidR="00000000" w:rsidRPr="00000000">
                  <w:rPr>
                    <w:sz w:val="20"/>
                    <w:szCs w:val="20"/>
                    <w:rtl w:val="0"/>
                  </w:rPr>
                  <w:t xml:space="preserve">Methodology, Section 5.1.1</w:t>
                </w:r>
              </w:p>
            </w:tc>
            <w:tc>
              <w:tcPr>
                <w:shd w:fill="auto" w:val="clear"/>
                <w:tcMar>
                  <w:top w:w="40.0" w:type="dxa"/>
                  <w:left w:w="40.0" w:type="dxa"/>
                  <w:bottom w:w="40.0" w:type="dxa"/>
                  <w:right w:w="40.0" w:type="dxa"/>
                </w:tcMar>
                <w:vAlign w:val="top"/>
              </w:tcPr>
              <w:p w:rsidR="00000000" w:rsidDel="00000000" w:rsidP="00000000" w:rsidRDefault="00000000" w:rsidRPr="00000000" w14:paraId="00000079">
                <w:pPr>
                  <w:widowControl w:val="0"/>
                  <w:spacing w:line="276" w:lineRule="auto"/>
                  <w:rPr>
                    <w:sz w:val="20"/>
                    <w:szCs w:val="20"/>
                  </w:rPr>
                </w:pPr>
                <w:r w:rsidDel="00000000" w:rsidR="00000000" w:rsidRPr="00000000">
                  <w:rPr>
                    <w:sz w:val="20"/>
                    <w:szCs w:val="20"/>
                    <w:rtl w:val="0"/>
                  </w:rPr>
                  <w:t xml:space="preserve">Stratification map showing sampled area, soil Sample Report from the laboratory, description of method for strata determination and size</w:t>
                </w:r>
              </w:p>
            </w:tc>
            <w:tc>
              <w:tcPr>
                <w:shd w:fill="auto" w:val="clear"/>
                <w:tcMar>
                  <w:top w:w="40.0" w:type="dxa"/>
                  <w:left w:w="40.0" w:type="dxa"/>
                  <w:bottom w:w="40.0" w:type="dxa"/>
                  <w:right w:w="40.0" w:type="dxa"/>
                </w:tcMar>
                <w:vAlign w:val="top"/>
              </w:tcPr>
              <w:p w:rsidR="00000000" w:rsidDel="00000000" w:rsidP="00000000" w:rsidRDefault="00000000" w:rsidRPr="00000000" w14:paraId="0000007A">
                <w:pPr>
                  <w:widowControl w:val="0"/>
                  <w:spacing w:line="276" w:lineRule="auto"/>
                  <w:rPr>
                    <w:sz w:val="20"/>
                    <w:szCs w:val="20"/>
                  </w:rPr>
                </w:pPr>
                <w:r w:rsidDel="00000000" w:rsidR="00000000" w:rsidRPr="00000000">
                  <w:rPr>
                    <w:b w:val="1"/>
                    <w:bCs w:val="1"/>
                    <w:sz w:val="20"/>
                    <w:szCs w:val="20"/>
                    <w:rtl w:val="0"/>
                  </w:rPr>
                  <w:t xml:space="preserve">Primary Documentation</w:t>
                </w:r>
                <w:r w:rsidDel="00000000" w:rsidR="00000000" w:rsidRPr="00000000">
                  <w:rPr>
                    <w:sz w:val="20"/>
                    <w:szCs w:val="20"/>
                    <w:rtl w:val="0"/>
                  </w:rPr>
                  <w:t xml:space="preserve">: </w:t>
                </w:r>
              </w:p>
              <w:p w:rsidR="00000000" w:rsidDel="00000000" w:rsidP="00000000" w:rsidRDefault="00000000" w:rsidRPr="00000000" w14:paraId="0000007B">
                <w:pPr>
                  <w:widowControl w:val="0"/>
                  <w:spacing w:line="276" w:lineRule="auto"/>
                  <w:rPr>
                    <w:sz w:val="20"/>
                    <w:szCs w:val="20"/>
                  </w:rPr>
                </w:pPr>
                <w:r w:rsidDel="00000000" w:rsidR="00000000" w:rsidRPr="00000000">
                  <w:rPr>
                    <w:sz w:val="20"/>
                    <w:szCs w:val="20"/>
                    <w:rtl w:val="0"/>
                  </w:rPr>
                  <w:t xml:space="preserve">Soil Organic Carbon Project Report - Monitoring Round Report 2023: Sampling Method, Figure 2</w:t>
                </w:r>
              </w:p>
              <w:p w:rsidR="00000000" w:rsidDel="00000000" w:rsidP="00000000" w:rsidRDefault="00000000" w:rsidRPr="00000000" w14:paraId="0000007C">
                <w:pPr>
                  <w:widowControl w:val="0"/>
                  <w:spacing w:line="276" w:lineRule="auto"/>
                  <w:rPr>
                    <w:sz w:val="20"/>
                    <w:szCs w:val="20"/>
                  </w:rPr>
                </w:pPr>
                <w:r w:rsidDel="00000000" w:rsidR="00000000" w:rsidRPr="00000000">
                  <w:rPr>
                    <w:rtl w:val="0"/>
                  </w:rPr>
                </w:r>
              </w:p>
              <w:p w:rsidR="00000000" w:rsidDel="00000000" w:rsidP="00000000" w:rsidRDefault="00000000" w:rsidRPr="00000000" w14:paraId="0000007D">
                <w:pPr>
                  <w:widowControl w:val="0"/>
                  <w:spacing w:line="276" w:lineRule="auto"/>
                  <w:rPr>
                    <w:sz w:val="20"/>
                    <w:szCs w:val="20"/>
                  </w:rPr>
                </w:pPr>
                <w:r w:rsidDel="00000000" w:rsidR="00000000" w:rsidRPr="00000000">
                  <w:rPr>
                    <w:b w:val="1"/>
                    <w:bCs w:val="1"/>
                    <w:sz w:val="20"/>
                    <w:szCs w:val="20"/>
                    <w:rtl w:val="0"/>
                  </w:rPr>
                  <w:t xml:space="preserve">Supplementary Evidence</w:t>
                </w:r>
                <w:r w:rsidDel="00000000" w:rsidR="00000000" w:rsidRPr="00000000">
                  <w:rPr>
                    <w:sz w:val="20"/>
                    <w:szCs w:val="20"/>
                    <w:rtl w:val="0"/>
                  </w:rPr>
                  <w:t xml:space="preserve">: 1855Bromborough23_Ecometric_Sample_Plan</w:t>
                </w:r>
              </w:p>
              <w:p w:rsidR="00000000" w:rsidDel="00000000" w:rsidP="00000000" w:rsidRDefault="00000000" w:rsidRPr="00000000" w14:paraId="0000007E">
                <w:pPr>
                  <w:widowControl w:val="0"/>
                  <w:spacing w:line="276" w:lineRule="auto"/>
                  <w:rPr>
                    <w:sz w:val="20"/>
                    <w:szCs w:val="20"/>
                  </w:rPr>
                </w:pPr>
                <w:r w:rsidDel="00000000" w:rsidR="00000000" w:rsidRPr="00000000">
                  <w:rPr>
                    <w:rtl w:val="0"/>
                  </w:rPr>
                </w:r>
              </w:p>
              <w:p w:rsidR="00000000" w:rsidDel="00000000" w:rsidP="00000000" w:rsidRDefault="00000000" w:rsidRPr="00000000" w14:paraId="0000007F">
                <w:pPr>
                  <w:widowControl w:val="0"/>
                  <w:spacing w:line="276" w:lineRule="auto"/>
                  <w:rPr>
                    <w:sz w:val="20"/>
                    <w:szCs w:val="20"/>
                  </w:rPr>
                </w:pPr>
                <w:r w:rsidDel="00000000" w:rsidR="00000000" w:rsidRPr="00000000">
                  <w:rPr>
                    <w:rtl w:val="0"/>
                  </w:rPr>
                </w:r>
              </w:p>
            </w:tc>
            <w:tc>
              <w:tcPr>
                <w:shd w:fill="auto" w:val="clear"/>
                <w:tcMar>
                  <w:top w:w="40.0" w:type="dxa"/>
                  <w:left w:w="40.0" w:type="dxa"/>
                  <w:bottom w:w="40.0" w:type="dxa"/>
                  <w:right w:w="40.0" w:type="dxa"/>
                </w:tcMar>
              </w:tcPr>
              <w:p w:rsidR="00000000" w:rsidDel="00000000" w:rsidP="00000000" w:rsidRDefault="00000000" w:rsidRPr="00000000" w14:paraId="00000080">
                <w:pPr>
                  <w:rPr>
                    <w:sz w:val="20"/>
                    <w:szCs w:val="20"/>
                  </w:rPr>
                </w:pPr>
                <w:r w:rsidDel="00000000" w:rsidR="00000000" w:rsidRPr="00000000">
                  <w:rPr>
                    <w:sz w:val="20"/>
                    <w:szCs w:val="20"/>
                    <w:rtl w:val="0"/>
                  </w:rPr>
                  <w:t xml:space="preserve">Approved </w:t>
                </w:r>
              </w:p>
            </w:tc>
            <w:tc>
              <w:tcPr>
                <w:shd w:fill="auto" w:val="clear"/>
                <w:tcMar>
                  <w:top w:w="40.0" w:type="dxa"/>
                  <w:left w:w="40.0" w:type="dxa"/>
                  <w:bottom w:w="40.0" w:type="dxa"/>
                  <w:right w:w="40.0" w:type="dxa"/>
                </w:tcMar>
              </w:tcPr>
              <w:p w:rsidR="00000000" w:rsidDel="00000000" w:rsidP="00000000" w:rsidRDefault="00000000" w:rsidRPr="00000000" w14:paraId="00000081">
                <w:pPr>
                  <w:rPr>
                    <w:sz w:val="20"/>
                    <w:szCs w:val="20"/>
                  </w:rPr>
                </w:pPr>
                <w:r w:rsidDel="00000000" w:rsidR="00000000" w:rsidRPr="00000000">
                  <w:rPr>
                    <w:rtl w:val="0"/>
                  </w:rPr>
                </w:r>
              </w:p>
            </w:tc>
          </w:tr>
          <w:tr>
            <w:trPr>
              <w:cantSplit w:val="0"/>
              <w:trHeight w:val="1125" w:hRule="atLeast"/>
              <w:tblHeader w:val="0"/>
            </w:trPr>
            <w:tc>
              <w:tcPr>
                <w:vMerge w:val="continue"/>
                <w:shd w:fill="efefef" w:val="clear"/>
                <w:tcMar>
                  <w:top w:w="40.0" w:type="dxa"/>
                  <w:left w:w="40.0" w:type="dxa"/>
                  <w:bottom w:w="40.0" w:type="dxa"/>
                  <w:right w:w="40.0" w:type="dxa"/>
                </w:tcMar>
                <w:vAlign w:val="center"/>
              </w:tcPr>
              <w:p w:rsidR="00000000" w:rsidDel="00000000" w:rsidP="00000000" w:rsidRDefault="00000000" w:rsidRPr="00000000" w14:paraId="00000082">
                <w:pPr>
                  <w:widowControl w:val="0"/>
                  <w:spacing w:line="276" w:lineRule="auto"/>
                  <w:rPr>
                    <w:sz w:val="20"/>
                    <w:szCs w:val="20"/>
                  </w:rPr>
                </w:pPr>
                <w:r w:rsidDel="00000000" w:rsidR="00000000" w:rsidRPr="00000000">
                  <w:rPr>
                    <w:rtl w:val="0"/>
                  </w:rPr>
                </w:r>
              </w:p>
            </w:tc>
            <w:tc>
              <w:tcPr>
                <w:shd w:fill="auto" w:val="clear"/>
                <w:tcMar>
                  <w:top w:w="40.0" w:type="dxa"/>
                  <w:left w:w="40.0" w:type="dxa"/>
                  <w:bottom w:w="40.0" w:type="dxa"/>
                  <w:right w:w="40.0" w:type="dxa"/>
                </w:tcMar>
                <w:vAlign w:val="top"/>
              </w:tcPr>
              <w:p w:rsidR="00000000" w:rsidDel="00000000" w:rsidP="00000000" w:rsidRDefault="00000000" w:rsidRPr="00000000" w14:paraId="00000083">
                <w:pPr>
                  <w:widowControl w:val="0"/>
                  <w:spacing w:line="276" w:lineRule="auto"/>
                  <w:rPr>
                    <w:sz w:val="20"/>
                    <w:szCs w:val="20"/>
                  </w:rPr>
                </w:pPr>
                <w:r w:rsidDel="00000000" w:rsidR="00000000" w:rsidRPr="00000000">
                  <w:rPr>
                    <w:b w:val="1"/>
                    <w:bCs w:val="1"/>
                    <w:sz w:val="20"/>
                    <w:szCs w:val="20"/>
                    <w:rtl w:val="0"/>
                  </w:rPr>
                  <w:t xml:space="preserve">Sampling Depth:</w:t>
                </w:r>
                <w:r w:rsidDel="00000000" w:rsidR="00000000" w:rsidRPr="00000000">
                  <w:rPr>
                    <w:sz w:val="20"/>
                    <w:szCs w:val="20"/>
                    <w:rtl w:val="0"/>
                  </w:rPr>
                  <w:t xml:space="preserve"> Soil samples will be taken to a depth of 0-30cm, and all cores within each stratum must be composited into a single sample. Consistent sampling depth. </w:t>
                </w:r>
              </w:p>
              <w:p w:rsidR="00000000" w:rsidDel="00000000" w:rsidP="00000000" w:rsidRDefault="00000000" w:rsidRPr="00000000" w14:paraId="00000084">
                <w:pPr>
                  <w:widowControl w:val="0"/>
                  <w:spacing w:line="276" w:lineRule="auto"/>
                  <w:rPr>
                    <w:i w:val="1"/>
                    <w:iCs w:val="1"/>
                    <w:sz w:val="20"/>
                    <w:szCs w:val="20"/>
                  </w:rPr>
                </w:pPr>
                <w:r w:rsidDel="00000000" w:rsidR="00000000" w:rsidRPr="00000000">
                  <w:rPr>
                    <w:rtl w:val="0"/>
                  </w:rPr>
                </w:r>
              </w:p>
              <w:p w:rsidR="00000000" w:rsidDel="00000000" w:rsidP="00000000" w:rsidRDefault="00000000" w:rsidRPr="00000000" w14:paraId="00000085">
                <w:pPr>
                  <w:widowControl w:val="0"/>
                  <w:spacing w:line="276" w:lineRule="auto"/>
                  <w:rPr>
                    <w:sz w:val="20"/>
                    <w:szCs w:val="20"/>
                  </w:rPr>
                </w:pPr>
                <w:r w:rsidDel="00000000" w:rsidR="00000000" w:rsidRPr="00000000">
                  <w:rPr>
                    <w:b w:val="1"/>
                    <w:bCs w:val="1"/>
                    <w:sz w:val="20"/>
                    <w:szCs w:val="20"/>
                    <w:rtl w:val="0"/>
                  </w:rPr>
                  <w:t xml:space="preserve">Source: </w:t>
                </w:r>
                <w:r w:rsidDel="00000000" w:rsidR="00000000" w:rsidRPr="00000000">
                  <w:rPr>
                    <w:sz w:val="20"/>
                    <w:szCs w:val="20"/>
                    <w:rtl w:val="0"/>
                  </w:rPr>
                  <w:t xml:space="preserve">Methodology, Section 3.4</w:t>
                </w:r>
              </w:p>
            </w:tc>
            <w:tc>
              <w:tcPr>
                <w:shd w:fill="auto" w:val="clear"/>
                <w:tcMar>
                  <w:top w:w="40.0" w:type="dxa"/>
                  <w:left w:w="40.0" w:type="dxa"/>
                  <w:bottom w:w="40.0" w:type="dxa"/>
                  <w:right w:w="40.0" w:type="dxa"/>
                </w:tcMar>
                <w:vAlign w:val="top"/>
              </w:tcPr>
              <w:p w:rsidR="00000000" w:rsidDel="00000000" w:rsidP="00000000" w:rsidRDefault="00000000" w:rsidRPr="00000000" w14:paraId="00000086">
                <w:pPr>
                  <w:widowControl w:val="0"/>
                  <w:spacing w:line="276" w:lineRule="auto"/>
                  <w:rPr>
                    <w:sz w:val="20"/>
                    <w:szCs w:val="20"/>
                  </w:rPr>
                </w:pPr>
                <w:r w:rsidDel="00000000" w:rsidR="00000000" w:rsidRPr="00000000">
                  <w:rPr>
                    <w:sz w:val="20"/>
                    <w:szCs w:val="20"/>
                    <w:rtl w:val="0"/>
                  </w:rPr>
                  <w:t xml:space="preserve">Soil Sample Report detailing sampling depth and compositing method</w:t>
                </w:r>
              </w:p>
              <w:p w:rsidR="00000000" w:rsidDel="00000000" w:rsidP="00000000" w:rsidRDefault="00000000" w:rsidRPr="00000000" w14:paraId="00000087">
                <w:pPr>
                  <w:widowControl w:val="0"/>
                  <w:spacing w:line="276" w:lineRule="auto"/>
                  <w:rPr>
                    <w:sz w:val="20"/>
                    <w:szCs w:val="20"/>
                  </w:rPr>
                </w:pPr>
                <w:r w:rsidDel="00000000" w:rsidR="00000000" w:rsidRPr="00000000">
                  <w:rPr>
                    <w:rtl w:val="0"/>
                  </w:rPr>
                </w:r>
              </w:p>
            </w:tc>
            <w:tc>
              <w:tcPr>
                <w:shd w:fill="auto" w:val="clear"/>
                <w:tcMar>
                  <w:top w:w="40.0" w:type="dxa"/>
                  <w:left w:w="40.0" w:type="dxa"/>
                  <w:bottom w:w="40.0" w:type="dxa"/>
                  <w:right w:w="40.0" w:type="dxa"/>
                </w:tcMar>
                <w:vAlign w:val="top"/>
              </w:tcPr>
              <w:p w:rsidR="00000000" w:rsidDel="00000000" w:rsidP="00000000" w:rsidRDefault="00000000" w:rsidRPr="00000000" w14:paraId="00000088">
                <w:pPr>
                  <w:widowControl w:val="0"/>
                  <w:spacing w:line="276" w:lineRule="auto"/>
                  <w:rPr>
                    <w:b w:val="1"/>
                    <w:bCs w:val="1"/>
                    <w:sz w:val="20"/>
                    <w:szCs w:val="20"/>
                  </w:rPr>
                </w:pPr>
                <w:r w:rsidDel="00000000" w:rsidR="00000000" w:rsidRPr="00000000">
                  <w:rPr>
                    <w:b w:val="1"/>
                    <w:bCs w:val="1"/>
                    <w:sz w:val="20"/>
                    <w:szCs w:val="20"/>
                    <w:rtl w:val="0"/>
                  </w:rPr>
                  <w:t xml:space="preserve">Primary Documentation: </w:t>
                </w:r>
              </w:p>
              <w:p w:rsidR="00000000" w:rsidDel="00000000" w:rsidP="00000000" w:rsidRDefault="00000000" w:rsidRPr="00000000" w14:paraId="00000089">
                <w:pPr>
                  <w:widowControl w:val="0"/>
                  <w:spacing w:line="276" w:lineRule="auto"/>
                  <w:rPr>
                    <w:sz w:val="20"/>
                    <w:szCs w:val="20"/>
                  </w:rPr>
                </w:pPr>
                <w:r w:rsidDel="00000000" w:rsidR="00000000" w:rsidRPr="00000000">
                  <w:rPr>
                    <w:sz w:val="20"/>
                    <w:szCs w:val="20"/>
                    <w:rtl w:val="0"/>
                  </w:rPr>
                  <w:t xml:space="preserve">Soil Organic Carbon Project Report - Monitoring Round Report 2023:, Sampling Method</w:t>
                </w:r>
              </w:p>
              <w:p w:rsidR="00000000" w:rsidDel="00000000" w:rsidP="00000000" w:rsidRDefault="00000000" w:rsidRPr="00000000" w14:paraId="0000008A">
                <w:pPr>
                  <w:widowControl w:val="0"/>
                  <w:spacing w:line="276" w:lineRule="auto"/>
                  <w:rPr>
                    <w:b w:val="1"/>
                    <w:bCs w:val="1"/>
                    <w:sz w:val="20"/>
                    <w:szCs w:val="20"/>
                  </w:rPr>
                </w:pPr>
                <w:r w:rsidDel="00000000" w:rsidR="00000000" w:rsidRPr="00000000">
                  <w:rPr>
                    <w:rtl w:val="0"/>
                  </w:rPr>
                </w:r>
              </w:p>
              <w:p w:rsidR="00000000" w:rsidDel="00000000" w:rsidP="00000000" w:rsidRDefault="00000000" w:rsidRPr="00000000" w14:paraId="0000008B">
                <w:pPr>
                  <w:widowControl w:val="0"/>
                  <w:spacing w:line="276" w:lineRule="auto"/>
                  <w:rPr>
                    <w:sz w:val="20"/>
                    <w:szCs w:val="20"/>
                  </w:rPr>
                </w:pPr>
                <w:r w:rsidDel="00000000" w:rsidR="00000000" w:rsidRPr="00000000">
                  <w:rPr>
                    <w:b w:val="1"/>
                    <w:bCs w:val="1"/>
                    <w:sz w:val="20"/>
                    <w:szCs w:val="20"/>
                    <w:rtl w:val="0"/>
                  </w:rPr>
                  <w:t xml:space="preserve">Supplementary Evidence</w:t>
                </w:r>
                <w:r w:rsidDel="00000000" w:rsidR="00000000" w:rsidRPr="00000000">
                  <w:rPr>
                    <w:sz w:val="20"/>
                    <w:szCs w:val="20"/>
                    <w:rtl w:val="0"/>
                  </w:rPr>
                  <w:t xml:space="preserve">: 1855Bromborough23_Ecometric_Sample_Plan_Results, Column W</w:t>
                </w:r>
              </w:p>
            </w:tc>
            <w:tc>
              <w:tcPr>
                <w:shd w:fill="auto" w:val="clear"/>
                <w:tcMar>
                  <w:top w:w="40.0" w:type="dxa"/>
                  <w:left w:w="40.0" w:type="dxa"/>
                  <w:bottom w:w="40.0" w:type="dxa"/>
                  <w:right w:w="40.0" w:type="dxa"/>
                </w:tcMar>
              </w:tcPr>
              <w:p w:rsidR="00000000" w:rsidDel="00000000" w:rsidP="00000000" w:rsidRDefault="00000000" w:rsidRPr="00000000" w14:paraId="0000008C">
                <w:pPr>
                  <w:spacing w:line="278.00000000000006" w:lineRule="auto"/>
                  <w:rPr>
                    <w:sz w:val="20"/>
                    <w:szCs w:val="20"/>
                  </w:rPr>
                </w:pPr>
                <w:r w:rsidDel="00000000" w:rsidR="00000000" w:rsidRPr="00000000">
                  <w:rPr>
                    <w:sz w:val="20"/>
                    <w:szCs w:val="20"/>
                    <w:rtl w:val="0"/>
                  </w:rPr>
                  <w:t xml:space="preserve">Approved</w:t>
                </w:r>
              </w:p>
            </w:tc>
            <w:tc>
              <w:tcPr>
                <w:shd w:fill="auto" w:val="clear"/>
                <w:tcMar>
                  <w:top w:w="40.0" w:type="dxa"/>
                  <w:left w:w="40.0" w:type="dxa"/>
                  <w:bottom w:w="40.0" w:type="dxa"/>
                  <w:right w:w="40.0" w:type="dxa"/>
                </w:tcMar>
              </w:tcPr>
              <w:p w:rsidR="00000000" w:rsidDel="00000000" w:rsidP="00000000" w:rsidRDefault="00000000" w:rsidRPr="00000000" w14:paraId="0000008D">
                <w:pPr>
                  <w:widowControl w:val="0"/>
                  <w:spacing w:line="276" w:lineRule="auto"/>
                  <w:rPr>
                    <w:sz w:val="20"/>
                    <w:szCs w:val="20"/>
                  </w:rPr>
                </w:pPr>
                <w:r w:rsidDel="00000000" w:rsidR="00000000" w:rsidRPr="00000000">
                  <w:rPr>
                    <w:rtl w:val="0"/>
                  </w:rPr>
                </w:r>
              </w:p>
            </w:tc>
          </w:tr>
          <w:tr>
            <w:trPr>
              <w:cantSplit w:val="0"/>
              <w:trHeight w:val="735" w:hRule="atLeast"/>
              <w:tblHeader w:val="0"/>
            </w:trPr>
            <w:tc>
              <w:tcPr>
                <w:vMerge w:val="continue"/>
                <w:shd w:fill="efefef" w:val="clear"/>
                <w:tcMar>
                  <w:top w:w="40.0" w:type="dxa"/>
                  <w:left w:w="40.0" w:type="dxa"/>
                  <w:bottom w:w="40.0" w:type="dxa"/>
                  <w:right w:w="40.0" w:type="dxa"/>
                </w:tcMar>
                <w:vAlign w:val="center"/>
              </w:tcPr>
              <w:p w:rsidR="00000000" w:rsidDel="00000000" w:rsidP="00000000" w:rsidRDefault="00000000" w:rsidRPr="00000000" w14:paraId="0000008E">
                <w:pPr>
                  <w:widowControl w:val="0"/>
                  <w:spacing w:line="276" w:lineRule="auto"/>
                  <w:rPr>
                    <w:sz w:val="20"/>
                    <w:szCs w:val="20"/>
                  </w:rPr>
                </w:pPr>
                <w:r w:rsidDel="00000000" w:rsidR="00000000" w:rsidRPr="00000000">
                  <w:rPr>
                    <w:rtl w:val="0"/>
                  </w:rPr>
                </w:r>
              </w:p>
            </w:tc>
            <w:tc>
              <w:tcPr>
                <w:shd w:fill="auto" w:val="clear"/>
                <w:tcMar>
                  <w:top w:w="40.0" w:type="dxa"/>
                  <w:left w:w="40.0" w:type="dxa"/>
                  <w:bottom w:w="40.0" w:type="dxa"/>
                  <w:right w:w="40.0" w:type="dxa"/>
                </w:tcMar>
                <w:vAlign w:val="top"/>
              </w:tcPr>
              <w:p w:rsidR="00000000" w:rsidDel="00000000" w:rsidP="00000000" w:rsidRDefault="00000000" w:rsidRPr="00000000" w14:paraId="0000008F">
                <w:pPr>
                  <w:widowControl w:val="0"/>
                  <w:spacing w:line="276" w:lineRule="auto"/>
                  <w:rPr>
                    <w:sz w:val="20"/>
                    <w:szCs w:val="20"/>
                  </w:rPr>
                </w:pPr>
                <w:r w:rsidDel="00000000" w:rsidR="00000000" w:rsidRPr="00000000">
                  <w:rPr>
                    <w:b w:val="1"/>
                    <w:bCs w:val="1"/>
                    <w:sz w:val="20"/>
                    <w:szCs w:val="20"/>
                    <w:rtl w:val="0"/>
                  </w:rPr>
                  <w:t xml:space="preserve">Sampling location: </w:t>
                </w:r>
                <w:r w:rsidDel="00000000" w:rsidR="00000000" w:rsidRPr="00000000">
                  <w:rPr>
                    <w:sz w:val="20"/>
                    <w:szCs w:val="20"/>
                    <w:rtl w:val="0"/>
                  </w:rPr>
                  <w:t xml:space="preserve">geo-locations of the actual in-field core positions will be reported by the sampling team and recorded in supporting data to evidence that the sampling scheme was followed </w:t>
                </w:r>
              </w:p>
              <w:p w:rsidR="00000000" w:rsidDel="00000000" w:rsidP="00000000" w:rsidRDefault="00000000" w:rsidRPr="00000000" w14:paraId="00000090">
                <w:pPr>
                  <w:widowControl w:val="0"/>
                  <w:spacing w:line="276" w:lineRule="auto"/>
                  <w:rPr>
                    <w:b w:val="1"/>
                    <w:bCs w:val="1"/>
                    <w:sz w:val="20"/>
                    <w:szCs w:val="20"/>
                  </w:rPr>
                </w:pPr>
                <w:r w:rsidDel="00000000" w:rsidR="00000000" w:rsidRPr="00000000">
                  <w:rPr>
                    <w:rtl w:val="0"/>
                  </w:rPr>
                </w:r>
              </w:p>
              <w:p w:rsidR="00000000" w:rsidDel="00000000" w:rsidP="00000000" w:rsidRDefault="00000000" w:rsidRPr="00000000" w14:paraId="00000091">
                <w:pPr>
                  <w:widowControl w:val="0"/>
                  <w:spacing w:line="276" w:lineRule="auto"/>
                  <w:rPr>
                    <w:sz w:val="20"/>
                    <w:szCs w:val="20"/>
                  </w:rPr>
                </w:pPr>
                <w:r w:rsidDel="00000000" w:rsidR="00000000" w:rsidRPr="00000000">
                  <w:rPr>
                    <w:b w:val="1"/>
                    <w:bCs w:val="1"/>
                    <w:sz w:val="20"/>
                    <w:szCs w:val="20"/>
                    <w:rtl w:val="0"/>
                  </w:rPr>
                  <w:t xml:space="preserve">Source: </w:t>
                </w:r>
                <w:r w:rsidDel="00000000" w:rsidR="00000000" w:rsidRPr="00000000">
                  <w:rPr>
                    <w:sz w:val="20"/>
                    <w:szCs w:val="20"/>
                    <w:rtl w:val="0"/>
                  </w:rPr>
                  <w:t xml:space="preserve">Methodology</w:t>
                </w:r>
                <w:r w:rsidDel="00000000" w:rsidR="00000000" w:rsidRPr="00000000">
                  <w:rPr>
                    <w:i w:val="1"/>
                    <w:iCs w:val="1"/>
                    <w:sz w:val="20"/>
                    <w:szCs w:val="20"/>
                    <w:rtl w:val="0"/>
                  </w:rPr>
                  <w:t xml:space="preserve">, </w:t>
                </w:r>
                <w:r w:rsidDel="00000000" w:rsidR="00000000" w:rsidRPr="00000000">
                  <w:rPr>
                    <w:sz w:val="20"/>
                    <w:szCs w:val="20"/>
                    <w:rtl w:val="0"/>
                  </w:rPr>
                  <w:t xml:space="preserve">Section 3.5.1</w:t>
                </w:r>
              </w:p>
            </w:tc>
            <w:tc>
              <w:tcPr>
                <w:shd w:fill="auto" w:val="clear"/>
                <w:tcMar>
                  <w:top w:w="40.0" w:type="dxa"/>
                  <w:left w:w="40.0" w:type="dxa"/>
                  <w:bottom w:w="40.0" w:type="dxa"/>
                  <w:right w:w="40.0" w:type="dxa"/>
                </w:tcMar>
                <w:vAlign w:val="top"/>
              </w:tcPr>
              <w:p w:rsidR="00000000" w:rsidDel="00000000" w:rsidP="00000000" w:rsidRDefault="00000000" w:rsidRPr="00000000" w14:paraId="00000092">
                <w:pPr>
                  <w:widowControl w:val="0"/>
                  <w:spacing w:line="276" w:lineRule="auto"/>
                  <w:rPr>
                    <w:sz w:val="20"/>
                    <w:szCs w:val="20"/>
                  </w:rPr>
                </w:pPr>
                <w:r w:rsidDel="00000000" w:rsidR="00000000" w:rsidRPr="00000000">
                  <w:rPr>
                    <w:sz w:val="20"/>
                    <w:szCs w:val="20"/>
                    <w:rtl w:val="0"/>
                  </w:rPr>
                  <w:t xml:space="preserve">List of geolocations of in-field core positions </w:t>
                </w:r>
              </w:p>
            </w:tc>
            <w:tc>
              <w:tcPr>
                <w:shd w:fill="auto" w:val="clear"/>
                <w:tcMar>
                  <w:top w:w="40.0" w:type="dxa"/>
                  <w:left w:w="40.0" w:type="dxa"/>
                  <w:bottom w:w="40.0" w:type="dxa"/>
                  <w:right w:w="40.0" w:type="dxa"/>
                </w:tcMar>
                <w:vAlign w:val="top"/>
              </w:tcPr>
              <w:p w:rsidR="00000000" w:rsidDel="00000000" w:rsidP="00000000" w:rsidRDefault="00000000" w:rsidRPr="00000000" w14:paraId="00000093">
                <w:pPr>
                  <w:widowControl w:val="0"/>
                  <w:spacing w:line="276" w:lineRule="auto"/>
                  <w:rPr>
                    <w:sz w:val="20"/>
                    <w:szCs w:val="20"/>
                  </w:rPr>
                </w:pPr>
                <w:r w:rsidDel="00000000" w:rsidR="00000000" w:rsidRPr="00000000">
                  <w:rPr>
                    <w:b w:val="1"/>
                    <w:bCs w:val="1"/>
                    <w:sz w:val="20"/>
                    <w:szCs w:val="20"/>
                    <w:rtl w:val="0"/>
                  </w:rPr>
                  <w:t xml:space="preserve">Supplementary Evidence</w:t>
                </w:r>
                <w:r w:rsidDel="00000000" w:rsidR="00000000" w:rsidRPr="00000000">
                  <w:rPr>
                    <w:sz w:val="20"/>
                    <w:szCs w:val="20"/>
                    <w:rtl w:val="0"/>
                  </w:rPr>
                  <w:t xml:space="preserve">: </w:t>
                </w:r>
                <w:r w:rsidDel="00000000" w:rsidR="00000000" w:rsidRPr="00000000">
                  <w:rPr>
                    <w:sz w:val="20"/>
                    <w:szCs w:val="20"/>
                    <w:highlight w:val="white"/>
                    <w:rtl w:val="0"/>
                  </w:rPr>
                  <w:t xml:space="preserve">1855++Bromborough++23.kmz, Green+Point.+1855+Bromborough+23.kmz</w:t>
                </w:r>
                <w:r w:rsidDel="00000000" w:rsidR="00000000" w:rsidRPr="00000000">
                  <w:rPr>
                    <w:rtl w:val="0"/>
                  </w:rPr>
                </w:r>
              </w:p>
            </w:tc>
            <w:tc>
              <w:tcPr>
                <w:shd w:fill="auto" w:val="clear"/>
                <w:tcMar>
                  <w:top w:w="40.0" w:type="dxa"/>
                  <w:left w:w="40.0" w:type="dxa"/>
                  <w:bottom w:w="40.0" w:type="dxa"/>
                  <w:right w:w="40.0" w:type="dxa"/>
                </w:tcMar>
              </w:tcPr>
              <w:p w:rsidR="00000000" w:rsidDel="00000000" w:rsidP="00000000" w:rsidRDefault="00000000" w:rsidRPr="00000000" w14:paraId="00000094">
                <w:pPr>
                  <w:spacing w:line="278.00000000000006" w:lineRule="auto"/>
                  <w:rPr>
                    <w:sz w:val="20"/>
                    <w:szCs w:val="20"/>
                  </w:rPr>
                </w:pPr>
                <w:r w:rsidDel="00000000" w:rsidR="00000000" w:rsidRPr="00000000">
                  <w:rPr>
                    <w:sz w:val="20"/>
                    <w:szCs w:val="20"/>
                    <w:rtl w:val="0"/>
                  </w:rPr>
                  <w:t xml:space="preserve">Approved</w:t>
                </w:r>
              </w:p>
            </w:tc>
            <w:tc>
              <w:tcPr>
                <w:shd w:fill="auto" w:val="clear"/>
                <w:tcMar>
                  <w:top w:w="40.0" w:type="dxa"/>
                  <w:left w:w="40.0" w:type="dxa"/>
                  <w:bottom w:w="40.0" w:type="dxa"/>
                  <w:right w:w="40.0" w:type="dxa"/>
                </w:tcMar>
              </w:tcPr>
              <w:p w:rsidR="00000000" w:rsidDel="00000000" w:rsidP="00000000" w:rsidRDefault="00000000" w:rsidRPr="00000000" w14:paraId="00000095">
                <w:pPr>
                  <w:widowControl w:val="0"/>
                  <w:spacing w:line="276" w:lineRule="auto"/>
                  <w:rPr>
                    <w:sz w:val="20"/>
                    <w:szCs w:val="20"/>
                  </w:rPr>
                </w:pPr>
                <w:r w:rsidDel="00000000" w:rsidR="00000000" w:rsidRPr="00000000">
                  <w:rPr>
                    <w:rtl w:val="0"/>
                  </w:rPr>
                </w:r>
              </w:p>
            </w:tc>
          </w:tr>
          <w:tr>
            <w:trPr>
              <w:cantSplit w:val="0"/>
              <w:trHeight w:val="855" w:hRule="atLeast"/>
              <w:tblHeader w:val="0"/>
            </w:trPr>
            <w:tc>
              <w:tcPr>
                <w:vMerge w:val="continue"/>
                <w:shd w:fill="efefef" w:val="clear"/>
                <w:tcMar>
                  <w:top w:w="40.0" w:type="dxa"/>
                  <w:left w:w="40.0" w:type="dxa"/>
                  <w:bottom w:w="40.0" w:type="dxa"/>
                  <w:right w:w="40.0" w:type="dxa"/>
                </w:tcMar>
                <w:vAlign w:val="center"/>
              </w:tcPr>
              <w:p w:rsidR="00000000" w:rsidDel="00000000" w:rsidP="00000000" w:rsidRDefault="00000000" w:rsidRPr="00000000" w14:paraId="00000096">
                <w:pPr>
                  <w:widowControl w:val="0"/>
                  <w:spacing w:line="276" w:lineRule="auto"/>
                  <w:rPr>
                    <w:sz w:val="20"/>
                    <w:szCs w:val="20"/>
                  </w:rPr>
                </w:pPr>
                <w:r w:rsidDel="00000000" w:rsidR="00000000" w:rsidRPr="00000000">
                  <w:rPr>
                    <w:rtl w:val="0"/>
                  </w:rPr>
                </w:r>
              </w:p>
            </w:tc>
            <w:tc>
              <w:tcPr>
                <w:shd w:fill="auto" w:val="clear"/>
                <w:tcMar>
                  <w:top w:w="40.0" w:type="dxa"/>
                  <w:left w:w="40.0" w:type="dxa"/>
                  <w:bottom w:w="40.0" w:type="dxa"/>
                  <w:right w:w="40.0" w:type="dxa"/>
                </w:tcMar>
                <w:vAlign w:val="top"/>
              </w:tcPr>
              <w:p w:rsidR="00000000" w:rsidDel="00000000" w:rsidP="00000000" w:rsidRDefault="00000000" w:rsidRPr="00000000" w14:paraId="00000097">
                <w:pPr>
                  <w:widowControl w:val="0"/>
                  <w:spacing w:line="276" w:lineRule="auto"/>
                  <w:rPr>
                    <w:sz w:val="20"/>
                    <w:szCs w:val="20"/>
                  </w:rPr>
                </w:pPr>
                <w:r w:rsidDel="00000000" w:rsidR="00000000" w:rsidRPr="00000000">
                  <w:rPr>
                    <w:b w:val="1"/>
                    <w:bCs w:val="1"/>
                    <w:sz w:val="20"/>
                    <w:szCs w:val="20"/>
                    <w:rtl w:val="0"/>
                  </w:rPr>
                  <w:t xml:space="preserve">Sampler Details: </w:t>
                </w:r>
                <w:r w:rsidDel="00000000" w:rsidR="00000000" w:rsidRPr="00000000">
                  <w:rPr>
                    <w:sz w:val="20"/>
                    <w:szCs w:val="20"/>
                    <w:rtl w:val="0"/>
                  </w:rPr>
                  <w:t xml:space="preserve">Report of the sampling date, contractor and equipment including tool diameter for core samplers and proper compositing techniques</w:t>
                </w:r>
              </w:p>
              <w:p w:rsidR="00000000" w:rsidDel="00000000" w:rsidP="00000000" w:rsidRDefault="00000000" w:rsidRPr="00000000" w14:paraId="00000098">
                <w:pPr>
                  <w:widowControl w:val="0"/>
                  <w:spacing w:line="276" w:lineRule="auto"/>
                  <w:rPr>
                    <w:b w:val="1"/>
                    <w:bCs w:val="1"/>
                    <w:sz w:val="20"/>
                    <w:szCs w:val="20"/>
                  </w:rPr>
                </w:pPr>
                <w:r w:rsidDel="00000000" w:rsidR="00000000" w:rsidRPr="00000000">
                  <w:rPr>
                    <w:rtl w:val="0"/>
                  </w:rPr>
                </w:r>
              </w:p>
              <w:p w:rsidR="00000000" w:rsidDel="00000000" w:rsidP="00000000" w:rsidRDefault="00000000" w:rsidRPr="00000000" w14:paraId="00000099">
                <w:pPr>
                  <w:widowControl w:val="0"/>
                  <w:spacing w:line="276" w:lineRule="auto"/>
                  <w:rPr>
                    <w:sz w:val="20"/>
                    <w:szCs w:val="20"/>
                  </w:rPr>
                </w:pPr>
                <w:r w:rsidDel="00000000" w:rsidR="00000000" w:rsidRPr="00000000">
                  <w:rPr>
                    <w:b w:val="1"/>
                    <w:bCs w:val="1"/>
                    <w:sz w:val="20"/>
                    <w:szCs w:val="20"/>
                    <w:rtl w:val="0"/>
                  </w:rPr>
                  <w:t xml:space="preserve">Source: </w:t>
                </w:r>
                <w:r w:rsidDel="00000000" w:rsidR="00000000" w:rsidRPr="00000000">
                  <w:rPr>
                    <w:sz w:val="20"/>
                    <w:szCs w:val="20"/>
                    <w:rtl w:val="0"/>
                  </w:rPr>
                  <w:t xml:space="preserve">Methodology, Section 5.1.1</w:t>
                </w:r>
              </w:p>
            </w:tc>
            <w:tc>
              <w:tcPr>
                <w:shd w:fill="auto" w:val="clear"/>
                <w:tcMar>
                  <w:top w:w="40.0" w:type="dxa"/>
                  <w:left w:w="40.0" w:type="dxa"/>
                  <w:bottom w:w="40.0" w:type="dxa"/>
                  <w:right w:w="40.0" w:type="dxa"/>
                </w:tcMar>
                <w:vAlign w:val="top"/>
              </w:tcPr>
              <w:p w:rsidR="00000000" w:rsidDel="00000000" w:rsidP="00000000" w:rsidRDefault="00000000" w:rsidRPr="00000000" w14:paraId="0000009A">
                <w:pPr>
                  <w:widowControl w:val="0"/>
                  <w:spacing w:line="276" w:lineRule="auto"/>
                  <w:rPr>
                    <w:sz w:val="20"/>
                    <w:szCs w:val="20"/>
                  </w:rPr>
                </w:pPr>
                <w:r w:rsidDel="00000000" w:rsidR="00000000" w:rsidRPr="00000000">
                  <w:rPr>
                    <w:sz w:val="20"/>
                    <w:szCs w:val="20"/>
                    <w:rtl w:val="0"/>
                  </w:rPr>
                  <w:t xml:space="preserve">Description of sampling event and  compositing method</w:t>
                </w:r>
              </w:p>
              <w:p w:rsidR="00000000" w:rsidDel="00000000" w:rsidP="00000000" w:rsidRDefault="00000000" w:rsidRPr="00000000" w14:paraId="0000009B">
                <w:pPr>
                  <w:widowControl w:val="0"/>
                  <w:spacing w:line="276" w:lineRule="auto"/>
                  <w:rPr>
                    <w:sz w:val="20"/>
                    <w:szCs w:val="20"/>
                  </w:rPr>
                </w:pPr>
                <w:r w:rsidDel="00000000" w:rsidR="00000000" w:rsidRPr="00000000">
                  <w:rPr>
                    <w:rtl w:val="0"/>
                  </w:rPr>
                </w:r>
              </w:p>
            </w:tc>
            <w:tc>
              <w:tcPr>
                <w:shd w:fill="auto" w:val="clear"/>
                <w:tcMar>
                  <w:top w:w="40.0" w:type="dxa"/>
                  <w:left w:w="40.0" w:type="dxa"/>
                  <w:bottom w:w="40.0" w:type="dxa"/>
                  <w:right w:w="40.0" w:type="dxa"/>
                </w:tcMar>
                <w:vAlign w:val="top"/>
              </w:tcPr>
              <w:p w:rsidR="00000000" w:rsidDel="00000000" w:rsidP="00000000" w:rsidRDefault="00000000" w:rsidRPr="00000000" w14:paraId="0000009C">
                <w:pPr>
                  <w:widowControl w:val="0"/>
                  <w:spacing w:line="276" w:lineRule="auto"/>
                  <w:rPr>
                    <w:b w:val="1"/>
                    <w:bCs w:val="1"/>
                    <w:sz w:val="20"/>
                    <w:szCs w:val="20"/>
                  </w:rPr>
                </w:pPr>
                <w:r w:rsidDel="00000000" w:rsidR="00000000" w:rsidRPr="00000000">
                  <w:rPr>
                    <w:b w:val="1"/>
                    <w:bCs w:val="1"/>
                    <w:sz w:val="20"/>
                    <w:szCs w:val="20"/>
                    <w:rtl w:val="0"/>
                  </w:rPr>
                  <w:t xml:space="preserve">Primary Documentation: </w:t>
                </w:r>
              </w:p>
              <w:p w:rsidR="00000000" w:rsidDel="00000000" w:rsidP="00000000" w:rsidRDefault="00000000" w:rsidRPr="00000000" w14:paraId="0000009D">
                <w:pPr>
                  <w:widowControl w:val="0"/>
                  <w:spacing w:line="276" w:lineRule="auto"/>
                  <w:rPr>
                    <w:sz w:val="20"/>
                    <w:szCs w:val="20"/>
                  </w:rPr>
                </w:pPr>
                <w:r w:rsidDel="00000000" w:rsidR="00000000" w:rsidRPr="00000000">
                  <w:rPr>
                    <w:sz w:val="20"/>
                    <w:szCs w:val="20"/>
                    <w:rtl w:val="0"/>
                  </w:rPr>
                  <w:t xml:space="preserve">Soil Organic Carbon Project Report - Monitoring Round Report 2023: Project Outline table</w:t>
                </w:r>
              </w:p>
              <w:p w:rsidR="00000000" w:rsidDel="00000000" w:rsidP="00000000" w:rsidRDefault="00000000" w:rsidRPr="00000000" w14:paraId="0000009E">
                <w:pPr>
                  <w:widowControl w:val="0"/>
                  <w:spacing w:line="276" w:lineRule="auto"/>
                  <w:rPr>
                    <w:sz w:val="20"/>
                    <w:szCs w:val="20"/>
                  </w:rPr>
                </w:pPr>
                <w:r w:rsidDel="00000000" w:rsidR="00000000" w:rsidRPr="00000000">
                  <w:rPr>
                    <w:rtl w:val="0"/>
                  </w:rPr>
                </w:r>
              </w:p>
              <w:p w:rsidR="00000000" w:rsidDel="00000000" w:rsidP="00000000" w:rsidRDefault="00000000" w:rsidRPr="00000000" w14:paraId="0000009F">
                <w:pPr>
                  <w:widowControl w:val="0"/>
                  <w:spacing w:line="276" w:lineRule="auto"/>
                  <w:rPr>
                    <w:sz w:val="20"/>
                    <w:szCs w:val="20"/>
                  </w:rPr>
                </w:pPr>
                <w:r w:rsidDel="00000000" w:rsidR="00000000" w:rsidRPr="00000000">
                  <w:rPr>
                    <w:b w:val="1"/>
                    <w:bCs w:val="1"/>
                    <w:sz w:val="20"/>
                    <w:szCs w:val="20"/>
                    <w:rtl w:val="0"/>
                  </w:rPr>
                  <w:t xml:space="preserve">Supplementary Evidence</w:t>
                </w:r>
                <w:r w:rsidDel="00000000" w:rsidR="00000000" w:rsidRPr="00000000">
                  <w:rPr>
                    <w:sz w:val="20"/>
                    <w:szCs w:val="20"/>
                    <w:rtl w:val="0"/>
                  </w:rPr>
                  <w:t xml:space="preserve">: 1855Bromborough23_Ecometric_Sample_Plan_Results: Columns Q and R; Appendix Sampling Method  </w:t>
                </w:r>
              </w:p>
            </w:tc>
            <w:tc>
              <w:tcPr>
                <w:shd w:fill="auto" w:val="clear"/>
                <w:tcMar>
                  <w:top w:w="40.0" w:type="dxa"/>
                  <w:left w:w="40.0" w:type="dxa"/>
                  <w:bottom w:w="40.0" w:type="dxa"/>
                  <w:right w:w="40.0" w:type="dxa"/>
                </w:tcMar>
              </w:tcPr>
              <w:p w:rsidR="00000000" w:rsidDel="00000000" w:rsidP="00000000" w:rsidRDefault="00000000" w:rsidRPr="00000000" w14:paraId="000000A0">
                <w:pPr>
                  <w:spacing w:line="278.00000000000006" w:lineRule="auto"/>
                  <w:rPr>
                    <w:sz w:val="20"/>
                    <w:szCs w:val="20"/>
                  </w:rPr>
                </w:pPr>
                <w:r w:rsidDel="00000000" w:rsidR="00000000" w:rsidRPr="00000000">
                  <w:rPr>
                    <w:sz w:val="20"/>
                    <w:szCs w:val="20"/>
                    <w:rtl w:val="0"/>
                  </w:rPr>
                  <w:t xml:space="preserve">Approved</w:t>
                </w:r>
              </w:p>
            </w:tc>
            <w:tc>
              <w:tcPr>
                <w:shd w:fill="auto" w:val="clear"/>
                <w:tcMar>
                  <w:top w:w="40.0" w:type="dxa"/>
                  <w:left w:w="40.0" w:type="dxa"/>
                  <w:bottom w:w="40.0" w:type="dxa"/>
                  <w:right w:w="40.0" w:type="dxa"/>
                </w:tcMar>
              </w:tcPr>
              <w:p w:rsidR="00000000" w:rsidDel="00000000" w:rsidP="00000000" w:rsidRDefault="00000000" w:rsidRPr="00000000" w14:paraId="000000A1">
                <w:pPr>
                  <w:widowControl w:val="0"/>
                  <w:spacing w:line="276" w:lineRule="auto"/>
                  <w:rPr>
                    <w:sz w:val="20"/>
                    <w:szCs w:val="20"/>
                  </w:rPr>
                </w:pPr>
                <w:r w:rsidDel="00000000" w:rsidR="00000000" w:rsidRPr="00000000">
                  <w:rPr>
                    <w:rtl w:val="0"/>
                  </w:rPr>
                </w:r>
              </w:p>
            </w:tc>
          </w:tr>
          <w:tr>
            <w:trPr>
              <w:cantSplit w:val="0"/>
              <w:trHeight w:val="855" w:hRule="atLeast"/>
              <w:tblHeader w:val="0"/>
            </w:trPr>
            <w:tc>
              <w:tcPr>
                <w:vMerge w:val="continue"/>
                <w:shd w:fill="efefef" w:val="clear"/>
                <w:tcMar>
                  <w:top w:w="40.0" w:type="dxa"/>
                  <w:left w:w="40.0" w:type="dxa"/>
                  <w:bottom w:w="40.0" w:type="dxa"/>
                  <w:right w:w="40.0" w:type="dxa"/>
                </w:tcMar>
                <w:vAlign w:val="center"/>
              </w:tcPr>
              <w:p w:rsidR="00000000" w:rsidDel="00000000" w:rsidP="00000000" w:rsidRDefault="00000000" w:rsidRPr="00000000" w14:paraId="000000A2">
                <w:pPr>
                  <w:widowControl w:val="0"/>
                  <w:spacing w:line="276" w:lineRule="auto"/>
                  <w:rPr>
                    <w:sz w:val="20"/>
                    <w:szCs w:val="20"/>
                  </w:rPr>
                </w:pPr>
                <w:r w:rsidDel="00000000" w:rsidR="00000000" w:rsidRPr="00000000">
                  <w:rPr>
                    <w:rtl w:val="0"/>
                  </w:rPr>
                </w:r>
              </w:p>
            </w:tc>
            <w:tc>
              <w:tcPr>
                <w:shd w:fill="auto" w:val="clear"/>
                <w:tcMar>
                  <w:top w:w="40.0" w:type="dxa"/>
                  <w:left w:w="40.0" w:type="dxa"/>
                  <w:bottom w:w="40.0" w:type="dxa"/>
                  <w:right w:w="40.0" w:type="dxa"/>
                </w:tcMar>
                <w:vAlign w:val="top"/>
              </w:tcPr>
              <w:p w:rsidR="00000000" w:rsidDel="00000000" w:rsidP="00000000" w:rsidRDefault="00000000" w:rsidRPr="00000000" w14:paraId="000000A3">
                <w:pPr>
                  <w:widowControl w:val="0"/>
                  <w:spacing w:line="276" w:lineRule="auto"/>
                  <w:rPr>
                    <w:sz w:val="20"/>
                    <w:szCs w:val="20"/>
                  </w:rPr>
                </w:pPr>
                <w:r w:rsidDel="00000000" w:rsidR="00000000" w:rsidRPr="00000000">
                  <w:rPr>
                    <w:b w:val="1"/>
                    <w:bCs w:val="1"/>
                    <w:sz w:val="20"/>
                    <w:szCs w:val="20"/>
                    <w:rtl w:val="0"/>
                  </w:rPr>
                  <w:t xml:space="preserve">GNSS Accuracy:</w:t>
                </w:r>
                <w:r w:rsidDel="00000000" w:rsidR="00000000" w:rsidRPr="00000000">
                  <w:rPr>
                    <w:sz w:val="20"/>
                    <w:szCs w:val="20"/>
                    <w:rtl w:val="0"/>
                  </w:rPr>
                  <w:t xml:space="preserve"> Record the accuracy of GNSS used for soil sampling locations. Minimum accuracy should be ±4m.</w:t>
                </w:r>
              </w:p>
              <w:p w:rsidR="00000000" w:rsidDel="00000000" w:rsidP="00000000" w:rsidRDefault="00000000" w:rsidRPr="00000000" w14:paraId="000000A4">
                <w:pPr>
                  <w:widowControl w:val="0"/>
                  <w:spacing w:line="276" w:lineRule="auto"/>
                  <w:rPr>
                    <w:sz w:val="20"/>
                    <w:szCs w:val="20"/>
                  </w:rPr>
                </w:pPr>
                <w:r w:rsidDel="00000000" w:rsidR="00000000" w:rsidRPr="00000000">
                  <w:rPr>
                    <w:rtl w:val="0"/>
                  </w:rPr>
                </w:r>
              </w:p>
              <w:p w:rsidR="00000000" w:rsidDel="00000000" w:rsidP="00000000" w:rsidRDefault="00000000" w:rsidRPr="00000000" w14:paraId="000000A5">
                <w:pPr>
                  <w:widowControl w:val="0"/>
                  <w:spacing w:line="276" w:lineRule="auto"/>
                  <w:rPr>
                    <w:sz w:val="20"/>
                    <w:szCs w:val="20"/>
                  </w:rPr>
                </w:pPr>
                <w:r w:rsidDel="00000000" w:rsidR="00000000" w:rsidRPr="00000000">
                  <w:rPr>
                    <w:b w:val="1"/>
                    <w:bCs w:val="1"/>
                    <w:sz w:val="20"/>
                    <w:szCs w:val="20"/>
                    <w:rtl w:val="0"/>
                  </w:rPr>
                  <w:t xml:space="preserve">Source: </w:t>
                </w:r>
                <w:r w:rsidDel="00000000" w:rsidR="00000000" w:rsidRPr="00000000">
                  <w:rPr>
                    <w:sz w:val="20"/>
                    <w:szCs w:val="20"/>
                    <w:rtl w:val="0"/>
                  </w:rPr>
                  <w:t xml:space="preserve">Methodology, Section 3.5.4</w:t>
                </w:r>
              </w:p>
            </w:tc>
            <w:tc>
              <w:tcPr>
                <w:shd w:fill="auto" w:val="clear"/>
                <w:tcMar>
                  <w:top w:w="40.0" w:type="dxa"/>
                  <w:left w:w="40.0" w:type="dxa"/>
                  <w:bottom w:w="40.0" w:type="dxa"/>
                  <w:right w:w="40.0" w:type="dxa"/>
                </w:tcMar>
                <w:vAlign w:val="top"/>
              </w:tcPr>
              <w:p w:rsidR="00000000" w:rsidDel="00000000" w:rsidP="00000000" w:rsidRDefault="00000000" w:rsidRPr="00000000" w14:paraId="000000A6">
                <w:pPr>
                  <w:widowControl w:val="0"/>
                  <w:spacing w:line="276" w:lineRule="auto"/>
                  <w:rPr>
                    <w:sz w:val="20"/>
                    <w:szCs w:val="20"/>
                  </w:rPr>
                </w:pPr>
                <w:r w:rsidDel="00000000" w:rsidR="00000000" w:rsidRPr="00000000">
                  <w:rPr>
                    <w:sz w:val="20"/>
                    <w:szCs w:val="20"/>
                    <w:rtl w:val="0"/>
                  </w:rPr>
                  <w:t xml:space="preserve">GNSS device details, accuracy report (minimum ±4m) for all recorded soil sample locations</w:t>
                </w:r>
              </w:p>
            </w:tc>
            <w:tc>
              <w:tcPr>
                <w:shd w:fill="auto" w:val="clear"/>
                <w:tcMar>
                  <w:top w:w="40.0" w:type="dxa"/>
                  <w:left w:w="40.0" w:type="dxa"/>
                  <w:bottom w:w="40.0" w:type="dxa"/>
                  <w:right w:w="40.0" w:type="dxa"/>
                </w:tcMar>
                <w:vAlign w:val="top"/>
              </w:tcPr>
              <w:p w:rsidR="00000000" w:rsidDel="00000000" w:rsidP="00000000" w:rsidRDefault="00000000" w:rsidRPr="00000000" w14:paraId="000000A7">
                <w:pPr>
                  <w:widowControl w:val="0"/>
                  <w:spacing w:line="276" w:lineRule="auto"/>
                  <w:rPr>
                    <w:b w:val="1"/>
                    <w:bCs w:val="1"/>
                    <w:sz w:val="20"/>
                    <w:szCs w:val="20"/>
                  </w:rPr>
                </w:pPr>
                <w:r w:rsidDel="00000000" w:rsidR="00000000" w:rsidRPr="00000000">
                  <w:rPr>
                    <w:b w:val="1"/>
                    <w:bCs w:val="1"/>
                    <w:sz w:val="20"/>
                    <w:szCs w:val="20"/>
                    <w:rtl w:val="0"/>
                  </w:rPr>
                  <w:t xml:space="preserve">Primary Documentation: </w:t>
                </w:r>
              </w:p>
              <w:p w:rsidR="00000000" w:rsidDel="00000000" w:rsidP="00000000" w:rsidRDefault="00000000" w:rsidRPr="00000000" w14:paraId="000000A8">
                <w:pPr>
                  <w:widowControl w:val="0"/>
                  <w:spacing w:line="276" w:lineRule="auto"/>
                  <w:rPr>
                    <w:sz w:val="20"/>
                    <w:szCs w:val="20"/>
                  </w:rPr>
                </w:pPr>
                <w:r w:rsidDel="00000000" w:rsidR="00000000" w:rsidRPr="00000000">
                  <w:rPr>
                    <w:sz w:val="20"/>
                    <w:szCs w:val="20"/>
                    <w:rtl w:val="0"/>
                  </w:rPr>
                  <w:t xml:space="preserve">Soil Organic Carbon Project Report - Monitoring Round Report 2023: Sampling Method</w:t>
                </w:r>
              </w:p>
            </w:tc>
            <w:tc>
              <w:tcPr>
                <w:shd w:fill="auto" w:val="clear"/>
                <w:tcMar>
                  <w:top w:w="40.0" w:type="dxa"/>
                  <w:left w:w="40.0" w:type="dxa"/>
                  <w:bottom w:w="40.0" w:type="dxa"/>
                  <w:right w:w="40.0" w:type="dxa"/>
                </w:tcMar>
              </w:tcPr>
              <w:p w:rsidR="00000000" w:rsidDel="00000000" w:rsidP="00000000" w:rsidRDefault="00000000" w:rsidRPr="00000000" w14:paraId="000000A9">
                <w:pPr>
                  <w:spacing w:line="278.00000000000006" w:lineRule="auto"/>
                  <w:rPr>
                    <w:sz w:val="20"/>
                    <w:szCs w:val="20"/>
                  </w:rPr>
                </w:pPr>
                <w:r w:rsidDel="00000000" w:rsidR="00000000" w:rsidRPr="00000000">
                  <w:rPr>
                    <w:sz w:val="20"/>
                    <w:szCs w:val="20"/>
                    <w:rtl w:val="0"/>
                  </w:rPr>
                  <w:t xml:space="preserve">Approved</w:t>
                </w:r>
              </w:p>
            </w:tc>
            <w:tc>
              <w:tcPr>
                <w:shd w:fill="auto" w:val="clear"/>
                <w:tcMar>
                  <w:top w:w="40.0" w:type="dxa"/>
                  <w:left w:w="40.0" w:type="dxa"/>
                  <w:bottom w:w="40.0" w:type="dxa"/>
                  <w:right w:w="40.0" w:type="dxa"/>
                </w:tcMar>
              </w:tcPr>
              <w:p w:rsidR="00000000" w:rsidDel="00000000" w:rsidP="00000000" w:rsidRDefault="00000000" w:rsidRPr="00000000" w14:paraId="000000AA">
                <w:pPr>
                  <w:widowControl w:val="0"/>
                  <w:spacing w:line="276" w:lineRule="auto"/>
                  <w:rPr>
                    <w:sz w:val="20"/>
                    <w:szCs w:val="20"/>
                  </w:rPr>
                </w:pPr>
                <w:r w:rsidDel="00000000" w:rsidR="00000000" w:rsidRPr="00000000">
                  <w:rPr>
                    <w:rtl w:val="0"/>
                  </w:rPr>
                </w:r>
              </w:p>
            </w:tc>
          </w:tr>
          <w:tr>
            <w:trPr>
              <w:cantSplit w:val="0"/>
              <w:trHeight w:val="735" w:hRule="atLeast"/>
              <w:tblHeader w:val="0"/>
            </w:trPr>
            <w:tc>
              <w:tcPr>
                <w:vMerge w:val="restart"/>
                <w:shd w:fill="efefef" w:val="clear"/>
                <w:tcMar>
                  <w:top w:w="40.0" w:type="dxa"/>
                  <w:left w:w="40.0" w:type="dxa"/>
                  <w:bottom w:w="40.0" w:type="dxa"/>
                  <w:right w:w="40.0" w:type="dxa"/>
                </w:tcMar>
                <w:vAlign w:val="center"/>
              </w:tcPr>
              <w:p w:rsidR="00000000" w:rsidDel="00000000" w:rsidP="00000000" w:rsidRDefault="00000000" w:rsidRPr="00000000" w14:paraId="000000AB">
                <w:pPr>
                  <w:widowControl w:val="0"/>
                  <w:spacing w:line="276" w:lineRule="auto"/>
                  <w:rPr>
                    <w:sz w:val="20"/>
                    <w:szCs w:val="20"/>
                  </w:rPr>
                </w:pPr>
                <w:r w:rsidDel="00000000" w:rsidR="00000000" w:rsidRPr="00000000">
                  <w:rPr>
                    <w:b w:val="1"/>
                    <w:bCs w:val="1"/>
                    <w:sz w:val="20"/>
                    <w:szCs w:val="20"/>
                    <w:rtl w:val="0"/>
                  </w:rPr>
                  <w:t xml:space="preserve">SOC Analysis</w:t>
                </w:r>
                <w:r w:rsidDel="00000000" w:rsidR="00000000" w:rsidRPr="00000000">
                  <w:rPr>
                    <w:rtl w:val="0"/>
                  </w:rPr>
                </w:r>
              </w:p>
            </w:tc>
            <w:tc>
              <w:tcPr>
                <w:shd w:fill="auto" w:val="clear"/>
                <w:tcMar>
                  <w:top w:w="40.0" w:type="dxa"/>
                  <w:left w:w="40.0" w:type="dxa"/>
                  <w:bottom w:w="40.0" w:type="dxa"/>
                  <w:right w:w="40.0" w:type="dxa"/>
                </w:tcMar>
                <w:vAlign w:val="top"/>
              </w:tcPr>
              <w:p w:rsidR="00000000" w:rsidDel="00000000" w:rsidP="00000000" w:rsidRDefault="00000000" w:rsidRPr="00000000" w14:paraId="000000AC">
                <w:pPr>
                  <w:widowControl w:val="0"/>
                  <w:spacing w:line="276" w:lineRule="auto"/>
                  <w:rPr>
                    <w:sz w:val="20"/>
                    <w:szCs w:val="20"/>
                  </w:rPr>
                </w:pPr>
                <w:r w:rsidDel="00000000" w:rsidR="00000000" w:rsidRPr="00000000">
                  <w:rPr>
                    <w:b w:val="1"/>
                    <w:bCs w:val="1"/>
                    <w:sz w:val="20"/>
                    <w:szCs w:val="20"/>
                    <w:rtl w:val="0"/>
                  </w:rPr>
                  <w:t xml:space="preserve">Analysis Parameters:</w:t>
                </w:r>
                <w:r w:rsidDel="00000000" w:rsidR="00000000" w:rsidRPr="00000000">
                  <w:rPr>
                    <w:sz w:val="20"/>
                    <w:szCs w:val="20"/>
                    <w:rtl w:val="0"/>
                  </w:rPr>
                  <w:t xml:space="preserve"> SOC % analysis must follow standard recommendations and be reported. Same analysis type continued through the crediting period. </w:t>
                </w:r>
              </w:p>
              <w:p w:rsidR="00000000" w:rsidDel="00000000" w:rsidP="00000000" w:rsidRDefault="00000000" w:rsidRPr="00000000" w14:paraId="000000AD">
                <w:pPr>
                  <w:widowControl w:val="0"/>
                  <w:spacing w:line="276" w:lineRule="auto"/>
                  <w:rPr>
                    <w:sz w:val="20"/>
                    <w:szCs w:val="20"/>
                  </w:rPr>
                </w:pPr>
                <w:r w:rsidDel="00000000" w:rsidR="00000000" w:rsidRPr="00000000">
                  <w:rPr>
                    <w:rtl w:val="0"/>
                  </w:rPr>
                </w:r>
              </w:p>
              <w:p w:rsidR="00000000" w:rsidDel="00000000" w:rsidP="00000000" w:rsidRDefault="00000000" w:rsidRPr="00000000" w14:paraId="000000AE">
                <w:pPr>
                  <w:widowControl w:val="0"/>
                  <w:spacing w:line="276" w:lineRule="auto"/>
                  <w:rPr>
                    <w:sz w:val="20"/>
                    <w:szCs w:val="20"/>
                  </w:rPr>
                </w:pPr>
                <w:r w:rsidDel="00000000" w:rsidR="00000000" w:rsidRPr="00000000">
                  <w:rPr>
                    <w:b w:val="1"/>
                    <w:bCs w:val="1"/>
                    <w:sz w:val="20"/>
                    <w:szCs w:val="20"/>
                    <w:rtl w:val="0"/>
                  </w:rPr>
                  <w:t xml:space="preserve">Source: </w:t>
                </w:r>
                <w:r w:rsidDel="00000000" w:rsidR="00000000" w:rsidRPr="00000000">
                  <w:rPr>
                    <w:sz w:val="20"/>
                    <w:szCs w:val="20"/>
                    <w:rtl w:val="0"/>
                  </w:rPr>
                  <w:t xml:space="preserve">Methodology, Section 5.1.1</w:t>
                </w:r>
              </w:p>
            </w:tc>
            <w:tc>
              <w:tcPr>
                <w:shd w:fill="auto" w:val="clear"/>
                <w:tcMar>
                  <w:top w:w="40.0" w:type="dxa"/>
                  <w:left w:w="40.0" w:type="dxa"/>
                  <w:bottom w:w="40.0" w:type="dxa"/>
                  <w:right w:w="40.0" w:type="dxa"/>
                </w:tcMar>
                <w:vAlign w:val="top"/>
              </w:tcPr>
              <w:p w:rsidR="00000000" w:rsidDel="00000000" w:rsidP="00000000" w:rsidRDefault="00000000" w:rsidRPr="00000000" w14:paraId="000000AF">
                <w:pPr>
                  <w:widowControl w:val="0"/>
                  <w:spacing w:line="276" w:lineRule="auto"/>
                  <w:rPr>
                    <w:sz w:val="20"/>
                    <w:szCs w:val="20"/>
                  </w:rPr>
                </w:pPr>
                <w:r w:rsidDel="00000000" w:rsidR="00000000" w:rsidRPr="00000000">
                  <w:rPr>
                    <w:sz w:val="20"/>
                    <w:szCs w:val="20"/>
                    <w:rtl w:val="0"/>
                  </w:rPr>
                  <w:t xml:space="preserve">Laboratory analysis indicating analysis method used and showing %SOC, total soil volume, bulk density, and SOC stock calculation</w:t>
                </w:r>
              </w:p>
            </w:tc>
            <w:tc>
              <w:tcPr>
                <w:shd w:fill="auto" w:val="clear"/>
                <w:tcMar>
                  <w:top w:w="40.0" w:type="dxa"/>
                  <w:left w:w="40.0" w:type="dxa"/>
                  <w:bottom w:w="40.0" w:type="dxa"/>
                  <w:right w:w="40.0" w:type="dxa"/>
                </w:tcMar>
                <w:vAlign w:val="top"/>
              </w:tcPr>
              <w:p w:rsidR="00000000" w:rsidDel="00000000" w:rsidP="00000000" w:rsidRDefault="00000000" w:rsidRPr="00000000" w14:paraId="000000B0">
                <w:pPr>
                  <w:widowControl w:val="0"/>
                  <w:spacing w:line="276" w:lineRule="auto"/>
                  <w:rPr>
                    <w:b w:val="1"/>
                    <w:bCs w:val="1"/>
                    <w:sz w:val="20"/>
                    <w:szCs w:val="20"/>
                  </w:rPr>
                </w:pPr>
                <w:r w:rsidDel="00000000" w:rsidR="00000000" w:rsidRPr="00000000">
                  <w:rPr>
                    <w:b w:val="1"/>
                    <w:bCs w:val="1"/>
                    <w:sz w:val="20"/>
                    <w:szCs w:val="20"/>
                    <w:rtl w:val="0"/>
                  </w:rPr>
                  <w:t xml:space="preserve">Primary Documentation: </w:t>
                </w:r>
              </w:p>
              <w:p w:rsidR="00000000" w:rsidDel="00000000" w:rsidP="00000000" w:rsidRDefault="00000000" w:rsidRPr="00000000" w14:paraId="000000B1">
                <w:pPr>
                  <w:widowControl w:val="0"/>
                  <w:spacing w:line="276" w:lineRule="auto"/>
                  <w:rPr>
                    <w:sz w:val="20"/>
                    <w:szCs w:val="20"/>
                  </w:rPr>
                </w:pPr>
                <w:r w:rsidDel="00000000" w:rsidR="00000000" w:rsidRPr="00000000">
                  <w:rPr>
                    <w:sz w:val="20"/>
                    <w:szCs w:val="20"/>
                    <w:rtl w:val="0"/>
                  </w:rPr>
                  <w:t xml:space="preserve">Soil Organic Carbon Project Report - Monitoring Round Report 2023: Sampling Method, DUMAS method</w:t>
                </w:r>
              </w:p>
              <w:p w:rsidR="00000000" w:rsidDel="00000000" w:rsidP="00000000" w:rsidRDefault="00000000" w:rsidRPr="00000000" w14:paraId="000000B2">
                <w:pPr>
                  <w:widowControl w:val="0"/>
                  <w:spacing w:line="276" w:lineRule="auto"/>
                  <w:rPr>
                    <w:sz w:val="20"/>
                    <w:szCs w:val="20"/>
                  </w:rPr>
                </w:pPr>
                <w:r w:rsidDel="00000000" w:rsidR="00000000" w:rsidRPr="00000000">
                  <w:rPr>
                    <w:rtl w:val="0"/>
                  </w:rPr>
                </w:r>
              </w:p>
              <w:p w:rsidR="00000000" w:rsidDel="00000000" w:rsidP="00000000" w:rsidRDefault="00000000" w:rsidRPr="00000000" w14:paraId="000000B3">
                <w:pPr>
                  <w:widowControl w:val="0"/>
                  <w:spacing w:line="276" w:lineRule="auto"/>
                  <w:rPr>
                    <w:sz w:val="20"/>
                    <w:szCs w:val="20"/>
                  </w:rPr>
                </w:pPr>
                <w:r w:rsidDel="00000000" w:rsidR="00000000" w:rsidRPr="00000000">
                  <w:rPr>
                    <w:b w:val="1"/>
                    <w:bCs w:val="1"/>
                    <w:sz w:val="20"/>
                    <w:szCs w:val="20"/>
                    <w:rtl w:val="0"/>
                  </w:rPr>
                  <w:t xml:space="preserve">Supplementary Evidence</w:t>
                </w:r>
                <w:r w:rsidDel="00000000" w:rsidR="00000000" w:rsidRPr="00000000">
                  <w:rPr>
                    <w:sz w:val="20"/>
                    <w:szCs w:val="20"/>
                    <w:rtl w:val="0"/>
                  </w:rPr>
                  <w:t xml:space="preserve">: 1855Bromborough23_Ecometric_Sample_Plan_Results: Column V Bulk density, Column AE SOC, Column AH SOCS</w:t>
                </w:r>
              </w:p>
            </w:tc>
            <w:tc>
              <w:tcPr>
                <w:shd w:fill="auto" w:val="clear"/>
                <w:tcMar>
                  <w:top w:w="40.0" w:type="dxa"/>
                  <w:left w:w="40.0" w:type="dxa"/>
                  <w:bottom w:w="40.0" w:type="dxa"/>
                  <w:right w:w="40.0" w:type="dxa"/>
                </w:tcMar>
              </w:tcPr>
              <w:p w:rsidR="00000000" w:rsidDel="00000000" w:rsidP="00000000" w:rsidRDefault="00000000" w:rsidRPr="00000000" w14:paraId="000000B4">
                <w:pPr>
                  <w:spacing w:line="278.00000000000006" w:lineRule="auto"/>
                  <w:rPr>
                    <w:sz w:val="20"/>
                    <w:szCs w:val="20"/>
                  </w:rPr>
                </w:pPr>
                <w:r w:rsidDel="00000000" w:rsidR="00000000" w:rsidRPr="00000000">
                  <w:rPr>
                    <w:sz w:val="20"/>
                    <w:szCs w:val="20"/>
                    <w:rtl w:val="0"/>
                  </w:rPr>
                  <w:t xml:space="preserve">Approved</w:t>
                </w:r>
              </w:p>
            </w:tc>
            <w:tc>
              <w:tcPr>
                <w:shd w:fill="auto" w:val="clear"/>
                <w:tcMar>
                  <w:top w:w="40.0" w:type="dxa"/>
                  <w:left w:w="40.0" w:type="dxa"/>
                  <w:bottom w:w="40.0" w:type="dxa"/>
                  <w:right w:w="40.0" w:type="dxa"/>
                </w:tcMar>
              </w:tcPr>
              <w:p w:rsidR="00000000" w:rsidDel="00000000" w:rsidP="00000000" w:rsidRDefault="00000000" w:rsidRPr="00000000" w14:paraId="000000B5">
                <w:pPr>
                  <w:widowControl w:val="0"/>
                  <w:spacing w:line="276" w:lineRule="auto"/>
                  <w:rPr>
                    <w:sz w:val="20"/>
                    <w:szCs w:val="20"/>
                  </w:rPr>
                </w:pPr>
                <w:r w:rsidDel="00000000" w:rsidR="00000000" w:rsidRPr="00000000">
                  <w:rPr>
                    <w:rtl w:val="0"/>
                  </w:rPr>
                </w:r>
              </w:p>
            </w:tc>
          </w:tr>
          <w:tr>
            <w:trPr>
              <w:cantSplit w:val="0"/>
              <w:trHeight w:val="600" w:hRule="atLeast"/>
              <w:tblHeader w:val="0"/>
            </w:trPr>
            <w:tc>
              <w:tcPr>
                <w:vMerge w:val="continue"/>
                <w:shd w:fill="efefef" w:val="clear"/>
                <w:tcMar>
                  <w:top w:w="40.0" w:type="dxa"/>
                  <w:left w:w="40.0" w:type="dxa"/>
                  <w:bottom w:w="40.0" w:type="dxa"/>
                  <w:right w:w="40.0" w:type="dxa"/>
                </w:tcMar>
                <w:vAlign w:val="center"/>
              </w:tcPr>
              <w:p w:rsidR="00000000" w:rsidDel="00000000" w:rsidP="00000000" w:rsidRDefault="00000000" w:rsidRPr="00000000" w14:paraId="000000B6">
                <w:pPr>
                  <w:widowControl w:val="0"/>
                  <w:spacing w:line="276" w:lineRule="auto"/>
                  <w:rPr>
                    <w:sz w:val="20"/>
                    <w:szCs w:val="20"/>
                  </w:rPr>
                </w:pPr>
                <w:r w:rsidDel="00000000" w:rsidR="00000000" w:rsidRPr="00000000">
                  <w:rPr>
                    <w:rtl w:val="0"/>
                  </w:rPr>
                </w:r>
              </w:p>
            </w:tc>
            <w:tc>
              <w:tcPr>
                <w:shd w:fill="auto" w:val="clear"/>
                <w:tcMar>
                  <w:top w:w="40.0" w:type="dxa"/>
                  <w:left w:w="40.0" w:type="dxa"/>
                  <w:bottom w:w="40.0" w:type="dxa"/>
                  <w:right w:w="40.0" w:type="dxa"/>
                </w:tcMar>
                <w:vAlign w:val="top"/>
              </w:tcPr>
              <w:p w:rsidR="00000000" w:rsidDel="00000000" w:rsidP="00000000" w:rsidRDefault="00000000" w:rsidRPr="00000000" w14:paraId="000000B7">
                <w:pPr>
                  <w:widowControl w:val="0"/>
                  <w:spacing w:line="276" w:lineRule="auto"/>
                  <w:rPr>
                    <w:sz w:val="20"/>
                    <w:szCs w:val="20"/>
                  </w:rPr>
                </w:pPr>
                <w:r w:rsidDel="00000000" w:rsidR="00000000" w:rsidRPr="00000000">
                  <w:rPr>
                    <w:b w:val="1"/>
                    <w:bCs w:val="1"/>
                    <w:sz w:val="20"/>
                    <w:szCs w:val="20"/>
                    <w:rtl w:val="0"/>
                  </w:rPr>
                  <w:t xml:space="preserve">Laboratory</w:t>
                </w:r>
                <w:r w:rsidDel="00000000" w:rsidR="00000000" w:rsidRPr="00000000">
                  <w:rPr>
                    <w:sz w:val="20"/>
                    <w:szCs w:val="20"/>
                    <w:rtl w:val="0"/>
                  </w:rPr>
                  <w:t xml:space="preserve">: include name and accreditation</w:t>
                </w:r>
              </w:p>
              <w:p w:rsidR="00000000" w:rsidDel="00000000" w:rsidP="00000000" w:rsidRDefault="00000000" w:rsidRPr="00000000" w14:paraId="000000B8">
                <w:pPr>
                  <w:widowControl w:val="0"/>
                  <w:spacing w:line="276"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B9">
                <w:pPr>
                  <w:widowControl w:val="0"/>
                  <w:spacing w:line="276" w:lineRule="auto"/>
                  <w:rPr>
                    <w:sz w:val="20"/>
                    <w:szCs w:val="20"/>
                  </w:rPr>
                </w:pPr>
                <w:r w:rsidDel="00000000" w:rsidR="00000000" w:rsidRPr="00000000">
                  <w:rPr>
                    <w:b w:val="1"/>
                    <w:bCs w:val="1"/>
                    <w:sz w:val="20"/>
                    <w:szCs w:val="20"/>
                    <w:rtl w:val="0"/>
                  </w:rPr>
                  <w:t xml:space="preserve">Source: </w:t>
                </w:r>
                <w:r w:rsidDel="00000000" w:rsidR="00000000" w:rsidRPr="00000000">
                  <w:rPr>
                    <w:sz w:val="20"/>
                    <w:szCs w:val="20"/>
                    <w:rtl w:val="0"/>
                  </w:rPr>
                  <w:t xml:space="preserve">Methodology, Section 5.1.1</w:t>
                </w:r>
              </w:p>
            </w:tc>
            <w:tc>
              <w:tcPr>
                <w:shd w:fill="auto" w:val="clear"/>
                <w:tcMar>
                  <w:top w:w="40.0" w:type="dxa"/>
                  <w:left w:w="40.0" w:type="dxa"/>
                  <w:bottom w:w="40.0" w:type="dxa"/>
                  <w:right w:w="40.0" w:type="dxa"/>
                </w:tcMar>
                <w:vAlign w:val="top"/>
              </w:tcPr>
              <w:p w:rsidR="00000000" w:rsidDel="00000000" w:rsidP="00000000" w:rsidRDefault="00000000" w:rsidRPr="00000000" w14:paraId="000000BA">
                <w:pPr>
                  <w:widowControl w:val="0"/>
                  <w:spacing w:line="276" w:lineRule="auto"/>
                  <w:rPr>
                    <w:sz w:val="20"/>
                    <w:szCs w:val="20"/>
                  </w:rPr>
                </w:pPr>
                <w:r w:rsidDel="00000000" w:rsidR="00000000" w:rsidRPr="00000000">
                  <w:rPr>
                    <w:sz w:val="20"/>
                    <w:szCs w:val="20"/>
                    <w:rtl w:val="0"/>
                  </w:rPr>
                  <w:t xml:space="preserve">Name and accreditation of laboratory </w:t>
                </w:r>
              </w:p>
            </w:tc>
            <w:tc>
              <w:tcPr>
                <w:shd w:fill="auto" w:val="clear"/>
                <w:tcMar>
                  <w:top w:w="40.0" w:type="dxa"/>
                  <w:left w:w="40.0" w:type="dxa"/>
                  <w:bottom w:w="40.0" w:type="dxa"/>
                  <w:right w:w="40.0" w:type="dxa"/>
                </w:tcMar>
                <w:vAlign w:val="top"/>
              </w:tcPr>
              <w:p w:rsidR="00000000" w:rsidDel="00000000" w:rsidP="00000000" w:rsidRDefault="00000000" w:rsidRPr="00000000" w14:paraId="000000BB">
                <w:pPr>
                  <w:widowControl w:val="0"/>
                  <w:spacing w:line="276" w:lineRule="auto"/>
                  <w:rPr>
                    <w:b w:val="1"/>
                    <w:bCs w:val="1"/>
                    <w:sz w:val="20"/>
                    <w:szCs w:val="20"/>
                  </w:rPr>
                </w:pPr>
                <w:r w:rsidDel="00000000" w:rsidR="00000000" w:rsidRPr="00000000">
                  <w:rPr>
                    <w:b w:val="1"/>
                    <w:bCs w:val="1"/>
                    <w:sz w:val="20"/>
                    <w:szCs w:val="20"/>
                    <w:rtl w:val="0"/>
                  </w:rPr>
                  <w:t xml:space="preserve">Primary Documentation: </w:t>
                </w:r>
              </w:p>
              <w:p w:rsidR="00000000" w:rsidDel="00000000" w:rsidP="00000000" w:rsidRDefault="00000000" w:rsidRPr="00000000" w14:paraId="000000BC">
                <w:pPr>
                  <w:widowControl w:val="0"/>
                  <w:spacing w:line="276" w:lineRule="auto"/>
                  <w:rPr>
                    <w:sz w:val="20"/>
                    <w:szCs w:val="20"/>
                  </w:rPr>
                </w:pPr>
                <w:r w:rsidDel="00000000" w:rsidR="00000000" w:rsidRPr="00000000">
                  <w:rPr>
                    <w:sz w:val="20"/>
                    <w:szCs w:val="20"/>
                    <w:rtl w:val="0"/>
                  </w:rPr>
                  <w:t xml:space="preserve">Soil Organic Carbon Project Report - Monitoring Round Report 2023: Laboratory Analysis </w:t>
                </w:r>
              </w:p>
            </w:tc>
            <w:tc>
              <w:tcPr>
                <w:shd w:fill="auto" w:val="clear"/>
                <w:tcMar>
                  <w:top w:w="40.0" w:type="dxa"/>
                  <w:left w:w="40.0" w:type="dxa"/>
                  <w:bottom w:w="40.0" w:type="dxa"/>
                  <w:right w:w="40.0" w:type="dxa"/>
                </w:tcMar>
              </w:tcPr>
              <w:p w:rsidR="00000000" w:rsidDel="00000000" w:rsidP="00000000" w:rsidRDefault="00000000" w:rsidRPr="00000000" w14:paraId="000000BD">
                <w:pPr>
                  <w:spacing w:line="278.00000000000006" w:lineRule="auto"/>
                  <w:rPr>
                    <w:sz w:val="20"/>
                    <w:szCs w:val="20"/>
                  </w:rPr>
                </w:pPr>
                <w:r w:rsidDel="00000000" w:rsidR="00000000" w:rsidRPr="00000000">
                  <w:rPr>
                    <w:sz w:val="20"/>
                    <w:szCs w:val="20"/>
                    <w:rtl w:val="0"/>
                  </w:rPr>
                  <w:t xml:space="preserve">Approved</w:t>
                </w:r>
              </w:p>
            </w:tc>
            <w:tc>
              <w:tcPr>
                <w:shd w:fill="auto" w:val="clear"/>
                <w:tcMar>
                  <w:top w:w="40.0" w:type="dxa"/>
                  <w:left w:w="40.0" w:type="dxa"/>
                  <w:bottom w:w="40.0" w:type="dxa"/>
                  <w:right w:w="40.0" w:type="dxa"/>
                </w:tcMar>
              </w:tcPr>
              <w:p w:rsidR="00000000" w:rsidDel="00000000" w:rsidP="00000000" w:rsidRDefault="00000000" w:rsidRPr="00000000" w14:paraId="000000BE">
                <w:pPr>
                  <w:widowControl w:val="0"/>
                  <w:spacing w:line="276" w:lineRule="auto"/>
                  <w:rPr>
                    <w:sz w:val="20"/>
                    <w:szCs w:val="20"/>
                  </w:rPr>
                </w:pPr>
                <w:r w:rsidDel="00000000" w:rsidR="00000000" w:rsidRPr="00000000">
                  <w:rPr>
                    <w:rtl w:val="0"/>
                  </w:rPr>
                </w:r>
              </w:p>
            </w:tc>
          </w:tr>
          <w:tr>
            <w:trPr>
              <w:cantSplit w:val="0"/>
              <w:trHeight w:val="600" w:hRule="atLeast"/>
              <w:tblHeader w:val="0"/>
            </w:trPr>
            <w:tc>
              <w:tcPr>
                <w:vMerge w:val="restart"/>
                <w:shd w:fill="efefef" w:val="clear"/>
                <w:tcMar>
                  <w:top w:w="40.0" w:type="dxa"/>
                  <w:left w:w="40.0" w:type="dxa"/>
                  <w:bottom w:w="40.0" w:type="dxa"/>
                  <w:right w:w="40.0" w:type="dxa"/>
                </w:tcMar>
                <w:vAlign w:val="center"/>
              </w:tcPr>
              <w:p w:rsidR="00000000" w:rsidDel="00000000" w:rsidP="00000000" w:rsidRDefault="00000000" w:rsidRPr="00000000" w14:paraId="000000BF">
                <w:pPr>
                  <w:widowControl w:val="0"/>
                  <w:spacing w:line="276" w:lineRule="auto"/>
                  <w:rPr>
                    <w:b w:val="1"/>
                    <w:bCs w:val="1"/>
                    <w:sz w:val="20"/>
                    <w:szCs w:val="20"/>
                  </w:rPr>
                </w:pPr>
                <w:r w:rsidDel="00000000" w:rsidR="00000000" w:rsidRPr="00000000">
                  <w:rPr>
                    <w:b w:val="1"/>
                    <w:bCs w:val="1"/>
                    <w:sz w:val="20"/>
                    <w:szCs w:val="20"/>
                    <w:rtl w:val="0"/>
                  </w:rPr>
                  <w:t xml:space="preserve">AI </w:t>
                </w:r>
              </w:p>
            </w:tc>
            <w:tc>
              <w:tcPr>
                <w:shd w:fill="auto" w:val="clear"/>
                <w:tcMar>
                  <w:top w:w="40.0" w:type="dxa"/>
                  <w:left w:w="40.0" w:type="dxa"/>
                  <w:bottom w:w="40.0" w:type="dxa"/>
                  <w:right w:w="40.0" w:type="dxa"/>
                </w:tcMar>
                <w:vAlign w:val="top"/>
              </w:tcPr>
              <w:p w:rsidR="00000000" w:rsidDel="00000000" w:rsidP="00000000" w:rsidRDefault="00000000" w:rsidRPr="00000000" w14:paraId="000000C0">
                <w:pPr>
                  <w:widowControl w:val="0"/>
                  <w:spacing w:line="276" w:lineRule="auto"/>
                  <w:rPr>
                    <w:sz w:val="20"/>
                    <w:szCs w:val="20"/>
                  </w:rPr>
                </w:pPr>
                <w:r w:rsidDel="00000000" w:rsidR="00000000" w:rsidRPr="00000000">
                  <w:rPr>
                    <w:b w:val="1"/>
                    <w:bCs w:val="1"/>
                    <w:sz w:val="20"/>
                    <w:szCs w:val="20"/>
                    <w:rtl w:val="0"/>
                  </w:rPr>
                  <w:t xml:space="preserve">Training</w:t>
                </w:r>
                <w:r w:rsidDel="00000000" w:rsidR="00000000" w:rsidRPr="00000000">
                  <w:rPr>
                    <w:sz w:val="20"/>
                    <w:szCs w:val="20"/>
                    <w:rtl w:val="0"/>
                  </w:rPr>
                  <w:t xml:space="preserve">: Inclusion of AI training method summary </w:t>
                </w:r>
              </w:p>
              <w:p w:rsidR="00000000" w:rsidDel="00000000" w:rsidP="00000000" w:rsidRDefault="00000000" w:rsidRPr="00000000" w14:paraId="000000C1">
                <w:pPr>
                  <w:widowControl w:val="0"/>
                  <w:spacing w:line="276" w:lineRule="auto"/>
                  <w:rPr>
                    <w:sz w:val="20"/>
                    <w:szCs w:val="20"/>
                  </w:rPr>
                </w:pPr>
                <w:r w:rsidDel="00000000" w:rsidR="00000000" w:rsidRPr="00000000">
                  <w:rPr>
                    <w:rtl w:val="0"/>
                  </w:rPr>
                </w:r>
              </w:p>
              <w:p w:rsidR="00000000" w:rsidDel="00000000" w:rsidP="00000000" w:rsidRDefault="00000000" w:rsidRPr="00000000" w14:paraId="000000C2">
                <w:pPr>
                  <w:widowControl w:val="0"/>
                  <w:spacing w:line="276" w:lineRule="auto"/>
                  <w:rPr>
                    <w:sz w:val="20"/>
                    <w:szCs w:val="20"/>
                  </w:rPr>
                </w:pPr>
                <w:r w:rsidDel="00000000" w:rsidR="00000000" w:rsidRPr="00000000">
                  <w:rPr>
                    <w:b w:val="1"/>
                    <w:bCs w:val="1"/>
                    <w:sz w:val="20"/>
                    <w:szCs w:val="20"/>
                    <w:rtl w:val="0"/>
                  </w:rPr>
                  <w:t xml:space="preserve">Source: </w:t>
                </w:r>
                <w:r w:rsidDel="00000000" w:rsidR="00000000" w:rsidRPr="00000000">
                  <w:rPr>
                    <w:sz w:val="20"/>
                    <w:szCs w:val="20"/>
                    <w:rtl w:val="0"/>
                  </w:rPr>
                  <w:t xml:space="preserve">Methodology, Section 5.1.1</w:t>
                </w:r>
              </w:p>
            </w:tc>
            <w:tc>
              <w:tcPr>
                <w:shd w:fill="auto" w:val="clear"/>
                <w:tcMar>
                  <w:top w:w="40.0" w:type="dxa"/>
                  <w:left w:w="40.0" w:type="dxa"/>
                  <w:bottom w:w="40.0" w:type="dxa"/>
                  <w:right w:w="40.0" w:type="dxa"/>
                </w:tcMar>
                <w:vAlign w:val="top"/>
              </w:tcPr>
              <w:p w:rsidR="00000000" w:rsidDel="00000000" w:rsidP="00000000" w:rsidRDefault="00000000" w:rsidRPr="00000000" w14:paraId="000000C3">
                <w:pPr>
                  <w:widowControl w:val="0"/>
                  <w:spacing w:line="276" w:lineRule="auto"/>
                  <w:rPr>
                    <w:sz w:val="20"/>
                    <w:szCs w:val="20"/>
                  </w:rPr>
                </w:pPr>
                <w:r w:rsidDel="00000000" w:rsidR="00000000" w:rsidRPr="00000000">
                  <w:rPr>
                    <w:sz w:val="20"/>
                    <w:szCs w:val="20"/>
                    <w:rtl w:val="0"/>
                  </w:rPr>
                  <w:t xml:space="preserve">Description in monitoring report </w:t>
                </w:r>
              </w:p>
            </w:tc>
            <w:tc>
              <w:tcPr>
                <w:shd w:fill="auto" w:val="clear"/>
                <w:tcMar>
                  <w:top w:w="40.0" w:type="dxa"/>
                  <w:left w:w="40.0" w:type="dxa"/>
                  <w:bottom w:w="40.0" w:type="dxa"/>
                  <w:right w:w="40.0" w:type="dxa"/>
                </w:tcMar>
                <w:vAlign w:val="top"/>
              </w:tcPr>
              <w:p w:rsidR="00000000" w:rsidDel="00000000" w:rsidP="00000000" w:rsidRDefault="00000000" w:rsidRPr="00000000" w14:paraId="000000C4">
                <w:pPr>
                  <w:widowControl w:val="0"/>
                  <w:spacing w:line="276" w:lineRule="auto"/>
                  <w:rPr>
                    <w:b w:val="1"/>
                    <w:bCs w:val="1"/>
                    <w:sz w:val="20"/>
                    <w:szCs w:val="20"/>
                  </w:rPr>
                </w:pPr>
                <w:r w:rsidDel="00000000" w:rsidR="00000000" w:rsidRPr="00000000">
                  <w:rPr>
                    <w:b w:val="1"/>
                    <w:bCs w:val="1"/>
                    <w:sz w:val="20"/>
                    <w:szCs w:val="20"/>
                    <w:rtl w:val="0"/>
                  </w:rPr>
                  <w:t xml:space="preserve">Primary Documentation: </w:t>
                </w:r>
              </w:p>
              <w:p w:rsidR="00000000" w:rsidDel="00000000" w:rsidP="00000000" w:rsidRDefault="00000000" w:rsidRPr="00000000" w14:paraId="000000C5">
                <w:pPr>
                  <w:widowControl w:val="0"/>
                  <w:spacing w:line="276" w:lineRule="auto"/>
                  <w:rPr>
                    <w:sz w:val="20"/>
                    <w:szCs w:val="20"/>
                  </w:rPr>
                </w:pPr>
                <w:r w:rsidDel="00000000" w:rsidR="00000000" w:rsidRPr="00000000">
                  <w:rPr>
                    <w:sz w:val="20"/>
                    <w:szCs w:val="20"/>
                    <w:rtl w:val="0"/>
                  </w:rPr>
                  <w:t xml:space="preserve">Soil Organic Carbon Project Report - Monitoring Round Report 2023: AI Processing </w:t>
                </w:r>
              </w:p>
              <w:p w:rsidR="00000000" w:rsidDel="00000000" w:rsidP="00000000" w:rsidRDefault="00000000" w:rsidRPr="00000000" w14:paraId="000000C6">
                <w:pPr>
                  <w:widowControl w:val="0"/>
                  <w:spacing w:line="276" w:lineRule="auto"/>
                  <w:rPr>
                    <w:sz w:val="20"/>
                    <w:szCs w:val="20"/>
                  </w:rPr>
                </w:pPr>
                <w:r w:rsidDel="00000000" w:rsidR="00000000" w:rsidRPr="00000000">
                  <w:rPr>
                    <w:rtl w:val="0"/>
                  </w:rPr>
                </w:r>
              </w:p>
              <w:p w:rsidR="00000000" w:rsidDel="00000000" w:rsidP="00000000" w:rsidRDefault="00000000" w:rsidRPr="00000000" w14:paraId="000000C7">
                <w:pPr>
                  <w:widowControl w:val="0"/>
                  <w:spacing w:line="276" w:lineRule="auto"/>
                  <w:rPr>
                    <w:sz w:val="20"/>
                    <w:szCs w:val="20"/>
                  </w:rPr>
                </w:pPr>
                <w:r w:rsidDel="00000000" w:rsidR="00000000" w:rsidRPr="00000000">
                  <w:rPr>
                    <w:b w:val="1"/>
                    <w:bCs w:val="1"/>
                    <w:sz w:val="20"/>
                    <w:szCs w:val="20"/>
                    <w:rtl w:val="0"/>
                  </w:rPr>
                  <w:t xml:space="preserve">Supplementary Evidence</w:t>
                </w:r>
                <w:r w:rsidDel="00000000" w:rsidR="00000000" w:rsidRPr="00000000">
                  <w:rPr>
                    <w:sz w:val="20"/>
                    <w:szCs w:val="20"/>
                    <w:rtl w:val="0"/>
                  </w:rPr>
                  <w:t xml:space="preserve">:</w:t>
                </w:r>
              </w:p>
              <w:p w:rsidR="00000000" w:rsidDel="00000000" w:rsidP="00000000" w:rsidRDefault="00000000" w:rsidRPr="00000000" w14:paraId="000000C8">
                <w:pPr>
                  <w:widowControl w:val="0"/>
                  <w:spacing w:line="276" w:lineRule="auto"/>
                  <w:rPr>
                    <w:sz w:val="20"/>
                    <w:szCs w:val="20"/>
                  </w:rPr>
                </w:pPr>
                <w:r w:rsidDel="00000000" w:rsidR="00000000" w:rsidRPr="00000000">
                  <w:rPr>
                    <w:sz w:val="20"/>
                    <w:szCs w:val="20"/>
                    <w:rtl w:val="0"/>
                  </w:rPr>
                  <w:t xml:space="preserve">1855Bromborough23_Net_Training_Data_FromPts_Input-20240126 </w:t>
                </w:r>
              </w:p>
            </w:tc>
            <w:tc>
              <w:tcPr>
                <w:shd w:fill="auto" w:val="clear"/>
                <w:tcMar>
                  <w:top w:w="40.0" w:type="dxa"/>
                  <w:left w:w="40.0" w:type="dxa"/>
                  <w:bottom w:w="40.0" w:type="dxa"/>
                  <w:right w:w="40.0" w:type="dxa"/>
                </w:tcMar>
              </w:tcPr>
              <w:p w:rsidR="00000000" w:rsidDel="00000000" w:rsidP="00000000" w:rsidRDefault="00000000" w:rsidRPr="00000000" w14:paraId="000000C9">
                <w:pPr>
                  <w:spacing w:line="278.00000000000006" w:lineRule="auto"/>
                  <w:rPr>
                    <w:sz w:val="20"/>
                    <w:szCs w:val="20"/>
                  </w:rPr>
                </w:pPr>
                <w:r w:rsidDel="00000000" w:rsidR="00000000" w:rsidRPr="00000000">
                  <w:rPr>
                    <w:sz w:val="20"/>
                    <w:szCs w:val="20"/>
                    <w:rtl w:val="0"/>
                  </w:rPr>
                  <w:t xml:space="preserve">Approved</w:t>
                </w:r>
              </w:p>
            </w:tc>
            <w:tc>
              <w:tcPr>
                <w:shd w:fill="auto" w:val="clear"/>
                <w:tcMar>
                  <w:top w:w="40.0" w:type="dxa"/>
                  <w:left w:w="40.0" w:type="dxa"/>
                  <w:bottom w:w="40.0" w:type="dxa"/>
                  <w:right w:w="40.0" w:type="dxa"/>
                </w:tcMar>
              </w:tcPr>
              <w:p w:rsidR="00000000" w:rsidDel="00000000" w:rsidP="00000000" w:rsidRDefault="00000000" w:rsidRPr="00000000" w14:paraId="000000CA">
                <w:pPr>
                  <w:widowControl w:val="0"/>
                  <w:spacing w:line="276" w:lineRule="auto"/>
                  <w:rPr>
                    <w:sz w:val="20"/>
                    <w:szCs w:val="20"/>
                  </w:rPr>
                </w:pPr>
                <w:r w:rsidDel="00000000" w:rsidR="00000000" w:rsidRPr="00000000">
                  <w:rPr>
                    <w:rtl w:val="0"/>
                  </w:rPr>
                </w:r>
              </w:p>
            </w:tc>
          </w:tr>
          <w:tr>
            <w:trPr>
              <w:cantSplit w:val="0"/>
              <w:trHeight w:val="600" w:hRule="atLeast"/>
              <w:tblHeader w:val="0"/>
            </w:trPr>
            <w:tc>
              <w:tcPr>
                <w:vMerge w:val="continue"/>
                <w:shd w:fill="efefef" w:val="clear"/>
                <w:tcMar>
                  <w:top w:w="40.0" w:type="dxa"/>
                  <w:left w:w="40.0" w:type="dxa"/>
                  <w:bottom w:w="40.0" w:type="dxa"/>
                  <w:right w:w="40.0" w:type="dxa"/>
                </w:tcMar>
                <w:vAlign w:val="center"/>
              </w:tcPr>
              <w:p w:rsidR="00000000" w:rsidDel="00000000" w:rsidP="00000000" w:rsidRDefault="00000000" w:rsidRPr="00000000" w14:paraId="000000CB">
                <w:pPr>
                  <w:widowControl w:val="0"/>
                  <w:spacing w:line="276" w:lineRule="auto"/>
                  <w:rPr>
                    <w:sz w:val="20"/>
                    <w:szCs w:val="20"/>
                  </w:rPr>
                </w:pPr>
                <w:r w:rsidDel="00000000" w:rsidR="00000000" w:rsidRPr="00000000">
                  <w:rPr>
                    <w:rtl w:val="0"/>
                  </w:rPr>
                </w:r>
              </w:p>
            </w:tc>
            <w:tc>
              <w:tcPr>
                <w:shd w:fill="auto" w:val="clear"/>
                <w:tcMar>
                  <w:top w:w="40.0" w:type="dxa"/>
                  <w:left w:w="40.0" w:type="dxa"/>
                  <w:bottom w:w="40.0" w:type="dxa"/>
                  <w:right w:w="40.0" w:type="dxa"/>
                </w:tcMar>
                <w:vAlign w:val="top"/>
              </w:tcPr>
              <w:p w:rsidR="00000000" w:rsidDel="00000000" w:rsidP="00000000" w:rsidRDefault="00000000" w:rsidRPr="00000000" w14:paraId="000000CC">
                <w:pPr>
                  <w:widowControl w:val="0"/>
                  <w:spacing w:line="276" w:lineRule="auto"/>
                  <w:rPr>
                    <w:sz w:val="20"/>
                    <w:szCs w:val="20"/>
                  </w:rPr>
                </w:pPr>
                <w:r w:rsidDel="00000000" w:rsidR="00000000" w:rsidRPr="00000000">
                  <w:rPr>
                    <w:b w:val="1"/>
                    <w:bCs w:val="1"/>
                    <w:sz w:val="20"/>
                    <w:szCs w:val="20"/>
                    <w:rtl w:val="0"/>
                  </w:rPr>
                  <w:t xml:space="preserve">Accuracy</w:t>
                </w:r>
                <w:r w:rsidDel="00000000" w:rsidR="00000000" w:rsidRPr="00000000">
                  <w:rPr>
                    <w:sz w:val="20"/>
                    <w:szCs w:val="20"/>
                    <w:rtl w:val="0"/>
                  </w:rPr>
                  <w:t xml:space="preserve">: Detailing of method used to quantify AI accuracy during monitoring period </w:t>
                </w:r>
              </w:p>
              <w:p w:rsidR="00000000" w:rsidDel="00000000" w:rsidP="00000000" w:rsidRDefault="00000000" w:rsidRPr="00000000" w14:paraId="000000CD">
                <w:pPr>
                  <w:widowControl w:val="0"/>
                  <w:spacing w:line="276" w:lineRule="auto"/>
                  <w:rPr>
                    <w:sz w:val="20"/>
                    <w:szCs w:val="20"/>
                  </w:rPr>
                </w:pPr>
                <w:r w:rsidDel="00000000" w:rsidR="00000000" w:rsidRPr="00000000">
                  <w:rPr>
                    <w:rtl w:val="0"/>
                  </w:rPr>
                </w:r>
              </w:p>
              <w:p w:rsidR="00000000" w:rsidDel="00000000" w:rsidP="00000000" w:rsidRDefault="00000000" w:rsidRPr="00000000" w14:paraId="000000CE">
                <w:pPr>
                  <w:widowControl w:val="0"/>
                  <w:spacing w:line="276" w:lineRule="auto"/>
                  <w:rPr>
                    <w:sz w:val="20"/>
                    <w:szCs w:val="20"/>
                  </w:rPr>
                </w:pPr>
                <w:r w:rsidDel="00000000" w:rsidR="00000000" w:rsidRPr="00000000">
                  <w:rPr>
                    <w:b w:val="1"/>
                    <w:bCs w:val="1"/>
                    <w:sz w:val="20"/>
                    <w:szCs w:val="20"/>
                    <w:rtl w:val="0"/>
                  </w:rPr>
                  <w:t xml:space="preserve">Source: </w:t>
                </w:r>
                <w:r w:rsidDel="00000000" w:rsidR="00000000" w:rsidRPr="00000000">
                  <w:rPr>
                    <w:sz w:val="20"/>
                    <w:szCs w:val="20"/>
                    <w:rtl w:val="0"/>
                  </w:rPr>
                  <w:t xml:space="preserve">Methodology, Section 5.1.1</w:t>
                </w:r>
              </w:p>
            </w:tc>
            <w:tc>
              <w:tcPr>
                <w:shd w:fill="auto" w:val="clear"/>
                <w:tcMar>
                  <w:top w:w="40.0" w:type="dxa"/>
                  <w:left w:w="40.0" w:type="dxa"/>
                  <w:bottom w:w="40.0" w:type="dxa"/>
                  <w:right w:w="40.0" w:type="dxa"/>
                </w:tcMar>
                <w:vAlign w:val="top"/>
              </w:tcPr>
              <w:p w:rsidR="00000000" w:rsidDel="00000000" w:rsidP="00000000" w:rsidRDefault="00000000" w:rsidRPr="00000000" w14:paraId="000000CF">
                <w:pPr>
                  <w:widowControl w:val="0"/>
                  <w:spacing w:line="276" w:lineRule="auto"/>
                  <w:rPr>
                    <w:sz w:val="20"/>
                    <w:szCs w:val="20"/>
                  </w:rPr>
                </w:pPr>
                <w:r w:rsidDel="00000000" w:rsidR="00000000" w:rsidRPr="00000000">
                  <w:rPr>
                    <w:sz w:val="20"/>
                    <w:szCs w:val="20"/>
                    <w:rtl w:val="0"/>
                  </w:rPr>
                  <w:t xml:space="preserve">Description in monitoring report </w:t>
                </w:r>
              </w:p>
            </w:tc>
            <w:tc>
              <w:tcPr>
                <w:shd w:fill="auto" w:val="clear"/>
                <w:tcMar>
                  <w:top w:w="40.0" w:type="dxa"/>
                  <w:left w:w="40.0" w:type="dxa"/>
                  <w:bottom w:w="40.0" w:type="dxa"/>
                  <w:right w:w="40.0" w:type="dxa"/>
                </w:tcMar>
                <w:vAlign w:val="top"/>
              </w:tcPr>
              <w:p w:rsidR="00000000" w:rsidDel="00000000" w:rsidP="00000000" w:rsidRDefault="00000000" w:rsidRPr="00000000" w14:paraId="000000D0">
                <w:pPr>
                  <w:widowControl w:val="0"/>
                  <w:spacing w:line="276" w:lineRule="auto"/>
                  <w:rPr>
                    <w:b w:val="1"/>
                    <w:bCs w:val="1"/>
                    <w:sz w:val="20"/>
                    <w:szCs w:val="20"/>
                  </w:rPr>
                </w:pPr>
                <w:r w:rsidDel="00000000" w:rsidR="00000000" w:rsidRPr="00000000">
                  <w:rPr>
                    <w:b w:val="1"/>
                    <w:bCs w:val="1"/>
                    <w:sz w:val="20"/>
                    <w:szCs w:val="20"/>
                    <w:rtl w:val="0"/>
                  </w:rPr>
                  <w:t xml:space="preserve">Primary Documentation: </w:t>
                </w:r>
              </w:p>
              <w:p w:rsidR="00000000" w:rsidDel="00000000" w:rsidP="00000000" w:rsidRDefault="00000000" w:rsidRPr="00000000" w14:paraId="000000D1">
                <w:pPr>
                  <w:widowControl w:val="0"/>
                  <w:spacing w:line="276" w:lineRule="auto"/>
                  <w:rPr>
                    <w:sz w:val="20"/>
                    <w:szCs w:val="20"/>
                  </w:rPr>
                </w:pPr>
                <w:r w:rsidDel="00000000" w:rsidR="00000000" w:rsidRPr="00000000">
                  <w:rPr>
                    <w:sz w:val="20"/>
                    <w:szCs w:val="20"/>
                    <w:rtl w:val="0"/>
                  </w:rPr>
                  <w:t xml:space="preserve">Soil Organic Carbon Project Report - Monitoring Round Report 2023:  AI Processing, Accuracy </w:t>
                </w:r>
              </w:p>
              <w:p w:rsidR="00000000" w:rsidDel="00000000" w:rsidP="00000000" w:rsidRDefault="00000000" w:rsidRPr="00000000" w14:paraId="000000D2">
                <w:pPr>
                  <w:widowControl w:val="0"/>
                  <w:spacing w:line="276" w:lineRule="auto"/>
                  <w:rPr>
                    <w:sz w:val="20"/>
                    <w:szCs w:val="20"/>
                  </w:rPr>
                </w:pPr>
                <w:r w:rsidDel="00000000" w:rsidR="00000000" w:rsidRPr="00000000">
                  <w:rPr>
                    <w:rtl w:val="0"/>
                  </w:rPr>
                </w:r>
              </w:p>
              <w:p w:rsidR="00000000" w:rsidDel="00000000" w:rsidP="00000000" w:rsidRDefault="00000000" w:rsidRPr="00000000" w14:paraId="000000D3">
                <w:pPr>
                  <w:widowControl w:val="0"/>
                  <w:spacing w:line="276" w:lineRule="auto"/>
                  <w:rPr>
                    <w:sz w:val="20"/>
                    <w:szCs w:val="20"/>
                  </w:rPr>
                </w:pPr>
                <w:r w:rsidDel="00000000" w:rsidR="00000000" w:rsidRPr="00000000">
                  <w:rPr>
                    <w:b w:val="1"/>
                    <w:bCs w:val="1"/>
                    <w:sz w:val="20"/>
                    <w:szCs w:val="20"/>
                    <w:rtl w:val="0"/>
                  </w:rPr>
                  <w:t xml:space="preserve">Supplementary Evidence</w:t>
                </w:r>
                <w:r w:rsidDel="00000000" w:rsidR="00000000" w:rsidRPr="00000000">
                  <w:rPr>
                    <w:sz w:val="20"/>
                    <w:szCs w:val="20"/>
                    <w:rtl w:val="0"/>
                  </w:rPr>
                  <w:t xml:space="preserve">:</w:t>
                </w:r>
              </w:p>
              <w:p w:rsidR="00000000" w:rsidDel="00000000" w:rsidP="00000000" w:rsidRDefault="00000000" w:rsidRPr="00000000" w14:paraId="000000D4">
                <w:pPr>
                  <w:widowControl w:val="0"/>
                  <w:spacing w:line="276" w:lineRule="auto"/>
                  <w:rPr>
                    <w:sz w:val="20"/>
                    <w:szCs w:val="20"/>
                  </w:rPr>
                </w:pPr>
                <w:r w:rsidDel="00000000" w:rsidR="00000000" w:rsidRPr="00000000">
                  <w:rPr>
                    <w:sz w:val="20"/>
                    <w:szCs w:val="20"/>
                    <w:rtl w:val="0"/>
                  </w:rPr>
                  <w:t xml:space="preserve">1855Bromborough23_Net_Training_Data_FromPts_Input-20240126 </w:t>
                </w:r>
              </w:p>
            </w:tc>
            <w:tc>
              <w:tcPr>
                <w:shd w:fill="auto" w:val="clear"/>
                <w:tcMar>
                  <w:top w:w="40.0" w:type="dxa"/>
                  <w:left w:w="40.0" w:type="dxa"/>
                  <w:bottom w:w="40.0" w:type="dxa"/>
                  <w:right w:w="40.0" w:type="dxa"/>
                </w:tcMar>
              </w:tcPr>
              <w:p w:rsidR="00000000" w:rsidDel="00000000" w:rsidP="00000000" w:rsidRDefault="00000000" w:rsidRPr="00000000" w14:paraId="000000D5">
                <w:pPr>
                  <w:spacing w:line="278.00000000000006" w:lineRule="auto"/>
                  <w:rPr>
                    <w:sz w:val="20"/>
                    <w:szCs w:val="20"/>
                  </w:rPr>
                </w:pPr>
                <w:r w:rsidDel="00000000" w:rsidR="00000000" w:rsidRPr="00000000">
                  <w:rPr>
                    <w:sz w:val="20"/>
                    <w:szCs w:val="20"/>
                    <w:rtl w:val="0"/>
                  </w:rPr>
                  <w:t xml:space="preserve">Approved</w:t>
                </w:r>
              </w:p>
            </w:tc>
            <w:tc>
              <w:tcPr>
                <w:shd w:fill="auto" w:val="clear"/>
                <w:tcMar>
                  <w:top w:w="40.0" w:type="dxa"/>
                  <w:left w:w="40.0" w:type="dxa"/>
                  <w:bottom w:w="40.0" w:type="dxa"/>
                  <w:right w:w="40.0" w:type="dxa"/>
                </w:tcMar>
              </w:tcPr>
              <w:p w:rsidR="00000000" w:rsidDel="00000000" w:rsidP="00000000" w:rsidRDefault="00000000" w:rsidRPr="00000000" w14:paraId="000000D6">
                <w:pPr>
                  <w:widowControl w:val="0"/>
                  <w:spacing w:line="276" w:lineRule="auto"/>
                  <w:rPr>
                    <w:sz w:val="20"/>
                    <w:szCs w:val="20"/>
                  </w:rPr>
                </w:pPr>
                <w:r w:rsidDel="00000000" w:rsidR="00000000" w:rsidRPr="00000000">
                  <w:rPr>
                    <w:rtl w:val="0"/>
                  </w:rPr>
                </w:r>
              </w:p>
            </w:tc>
          </w:tr>
          <w:tr>
            <w:trPr>
              <w:cantSplit w:val="0"/>
              <w:trHeight w:val="960" w:hRule="atLeast"/>
              <w:tblHeader w:val="0"/>
            </w:trPr>
            <w:tc>
              <w:tcPr>
                <w:vMerge w:val="continue"/>
                <w:shd w:fill="efefef" w:val="clear"/>
                <w:tcMar>
                  <w:top w:w="40.0" w:type="dxa"/>
                  <w:left w:w="40.0" w:type="dxa"/>
                  <w:bottom w:w="40.0" w:type="dxa"/>
                  <w:right w:w="40.0" w:type="dxa"/>
                </w:tcMar>
                <w:vAlign w:val="center"/>
              </w:tcPr>
              <w:p w:rsidR="00000000" w:rsidDel="00000000" w:rsidP="00000000" w:rsidRDefault="00000000" w:rsidRPr="00000000" w14:paraId="000000D7">
                <w:pPr>
                  <w:widowControl w:val="0"/>
                  <w:spacing w:line="276" w:lineRule="auto"/>
                  <w:rPr>
                    <w:sz w:val="20"/>
                    <w:szCs w:val="20"/>
                  </w:rPr>
                </w:pPr>
                <w:r w:rsidDel="00000000" w:rsidR="00000000" w:rsidRPr="00000000">
                  <w:rPr>
                    <w:rtl w:val="0"/>
                  </w:rPr>
                </w:r>
              </w:p>
            </w:tc>
            <w:tc>
              <w:tcPr>
                <w:shd w:fill="auto" w:val="clear"/>
                <w:tcMar>
                  <w:top w:w="40.0" w:type="dxa"/>
                  <w:left w:w="40.0" w:type="dxa"/>
                  <w:bottom w:w="40.0" w:type="dxa"/>
                  <w:right w:w="40.0" w:type="dxa"/>
                </w:tcMar>
                <w:vAlign w:val="top"/>
              </w:tcPr>
              <w:p w:rsidR="00000000" w:rsidDel="00000000" w:rsidP="00000000" w:rsidRDefault="00000000" w:rsidRPr="00000000" w14:paraId="000000D8">
                <w:pPr>
                  <w:widowControl w:val="0"/>
                  <w:spacing w:line="276" w:lineRule="auto"/>
                  <w:rPr>
                    <w:sz w:val="20"/>
                    <w:szCs w:val="20"/>
                  </w:rPr>
                </w:pPr>
                <w:r w:rsidDel="00000000" w:rsidR="00000000" w:rsidRPr="00000000">
                  <w:rPr>
                    <w:b w:val="1"/>
                    <w:bCs w:val="1"/>
                    <w:sz w:val="20"/>
                    <w:szCs w:val="20"/>
                    <w:rtl w:val="0"/>
                  </w:rPr>
                  <w:t xml:space="preserve">Network Prediction Uncertainty: </w:t>
                </w:r>
                <w:r w:rsidDel="00000000" w:rsidR="00000000" w:rsidRPr="00000000">
                  <w:rPr>
                    <w:sz w:val="20"/>
                    <w:szCs w:val="20"/>
                    <w:rtl w:val="0"/>
                  </w:rPr>
                  <w:t xml:space="preserve">The network prediction uncertainty will be quantified using the MAPE</w:t>
                </w:r>
              </w:p>
              <w:p w:rsidR="00000000" w:rsidDel="00000000" w:rsidP="00000000" w:rsidRDefault="00000000" w:rsidRPr="00000000" w14:paraId="000000D9">
                <w:pPr>
                  <w:widowControl w:val="0"/>
                  <w:spacing w:line="276" w:lineRule="auto"/>
                  <w:rPr>
                    <w:sz w:val="20"/>
                    <w:szCs w:val="20"/>
                  </w:rPr>
                </w:pPr>
                <w:r w:rsidDel="00000000" w:rsidR="00000000" w:rsidRPr="00000000">
                  <w:rPr>
                    <w:rtl w:val="0"/>
                  </w:rPr>
                </w:r>
              </w:p>
              <w:p w:rsidR="00000000" w:rsidDel="00000000" w:rsidP="00000000" w:rsidRDefault="00000000" w:rsidRPr="00000000" w14:paraId="000000DA">
                <w:pPr>
                  <w:widowControl w:val="0"/>
                  <w:spacing w:line="276" w:lineRule="auto"/>
                  <w:rPr>
                    <w:sz w:val="20"/>
                    <w:szCs w:val="20"/>
                  </w:rPr>
                </w:pPr>
                <w:r w:rsidDel="00000000" w:rsidR="00000000" w:rsidRPr="00000000">
                  <w:rPr>
                    <w:b w:val="1"/>
                    <w:bCs w:val="1"/>
                    <w:sz w:val="20"/>
                    <w:szCs w:val="20"/>
                    <w:rtl w:val="0"/>
                  </w:rPr>
                  <w:t xml:space="preserve">Source: </w:t>
                </w:r>
                <w:r w:rsidDel="00000000" w:rsidR="00000000" w:rsidRPr="00000000">
                  <w:rPr>
                    <w:sz w:val="20"/>
                    <w:szCs w:val="20"/>
                    <w:rtl w:val="0"/>
                  </w:rPr>
                  <w:t xml:space="preserve">Methodology, Section 3.7</w:t>
                </w:r>
              </w:p>
            </w:tc>
            <w:tc>
              <w:tcPr>
                <w:shd w:fill="auto" w:val="clear"/>
                <w:tcMar>
                  <w:top w:w="40.0" w:type="dxa"/>
                  <w:left w:w="40.0" w:type="dxa"/>
                  <w:bottom w:w="40.0" w:type="dxa"/>
                  <w:right w:w="40.0" w:type="dxa"/>
                </w:tcMar>
                <w:vAlign w:val="top"/>
              </w:tcPr>
              <w:p w:rsidR="00000000" w:rsidDel="00000000" w:rsidP="00000000" w:rsidRDefault="00000000" w:rsidRPr="00000000" w14:paraId="000000DB">
                <w:pPr>
                  <w:widowControl w:val="0"/>
                  <w:spacing w:line="276" w:lineRule="auto"/>
                  <w:rPr>
                    <w:sz w:val="20"/>
                    <w:szCs w:val="20"/>
                  </w:rPr>
                </w:pPr>
                <w:r w:rsidDel="00000000" w:rsidR="00000000" w:rsidRPr="00000000">
                  <w:rPr>
                    <w:sz w:val="20"/>
                    <w:szCs w:val="20"/>
                    <w:rtl w:val="0"/>
                  </w:rPr>
                  <w:t xml:space="preserve"> MAPE calculation for network prediction uncertainty, under 20% uncertainty </w:t>
                </w:r>
              </w:p>
              <w:p w:rsidR="00000000" w:rsidDel="00000000" w:rsidP="00000000" w:rsidRDefault="00000000" w:rsidRPr="00000000" w14:paraId="000000DC">
                <w:pPr>
                  <w:widowControl w:val="0"/>
                  <w:spacing w:line="276" w:lineRule="auto"/>
                  <w:rPr>
                    <w:sz w:val="20"/>
                    <w:szCs w:val="20"/>
                  </w:rPr>
                </w:pPr>
                <w:r w:rsidDel="00000000" w:rsidR="00000000" w:rsidRPr="00000000">
                  <w:rPr>
                    <w:rtl w:val="0"/>
                  </w:rPr>
                </w:r>
              </w:p>
            </w:tc>
            <w:tc>
              <w:tcPr>
                <w:shd w:fill="auto" w:val="clear"/>
                <w:tcMar>
                  <w:top w:w="40.0" w:type="dxa"/>
                  <w:left w:w="40.0" w:type="dxa"/>
                  <w:bottom w:w="40.0" w:type="dxa"/>
                  <w:right w:w="40.0" w:type="dxa"/>
                </w:tcMar>
                <w:vAlign w:val="top"/>
              </w:tcPr>
              <w:p w:rsidR="00000000" w:rsidDel="00000000" w:rsidP="00000000" w:rsidRDefault="00000000" w:rsidRPr="00000000" w14:paraId="000000DD">
                <w:pPr>
                  <w:widowControl w:val="0"/>
                  <w:spacing w:line="276" w:lineRule="auto"/>
                  <w:rPr>
                    <w:b w:val="1"/>
                    <w:bCs w:val="1"/>
                    <w:sz w:val="20"/>
                    <w:szCs w:val="20"/>
                  </w:rPr>
                </w:pPr>
                <w:r w:rsidDel="00000000" w:rsidR="00000000" w:rsidRPr="00000000">
                  <w:rPr>
                    <w:b w:val="1"/>
                    <w:bCs w:val="1"/>
                    <w:sz w:val="20"/>
                    <w:szCs w:val="20"/>
                    <w:rtl w:val="0"/>
                  </w:rPr>
                  <w:t xml:space="preserve">Primary Documentation: </w:t>
                </w:r>
              </w:p>
              <w:p w:rsidR="00000000" w:rsidDel="00000000" w:rsidP="00000000" w:rsidRDefault="00000000" w:rsidRPr="00000000" w14:paraId="000000DE">
                <w:pPr>
                  <w:widowControl w:val="0"/>
                  <w:spacing w:line="276" w:lineRule="auto"/>
                  <w:rPr>
                    <w:sz w:val="20"/>
                    <w:szCs w:val="20"/>
                  </w:rPr>
                </w:pPr>
                <w:r w:rsidDel="00000000" w:rsidR="00000000" w:rsidRPr="00000000">
                  <w:rPr>
                    <w:sz w:val="20"/>
                    <w:szCs w:val="20"/>
                    <w:rtl w:val="0"/>
                  </w:rPr>
                  <w:t xml:space="preserve">Soil Organic Carbon Project Report - Monitoring Round Report 2023: AI Processing </w:t>
                </w:r>
              </w:p>
              <w:p w:rsidR="00000000" w:rsidDel="00000000" w:rsidP="00000000" w:rsidRDefault="00000000" w:rsidRPr="00000000" w14:paraId="000000DF">
                <w:pPr>
                  <w:widowControl w:val="0"/>
                  <w:spacing w:line="276" w:lineRule="auto"/>
                  <w:rPr>
                    <w:sz w:val="20"/>
                    <w:szCs w:val="20"/>
                  </w:rPr>
                </w:pPr>
                <w:r w:rsidDel="00000000" w:rsidR="00000000" w:rsidRPr="00000000">
                  <w:rPr>
                    <w:rtl w:val="0"/>
                  </w:rPr>
                </w:r>
              </w:p>
              <w:p w:rsidR="00000000" w:rsidDel="00000000" w:rsidP="00000000" w:rsidRDefault="00000000" w:rsidRPr="00000000" w14:paraId="000000E0">
                <w:pPr>
                  <w:widowControl w:val="0"/>
                  <w:spacing w:line="276" w:lineRule="auto"/>
                  <w:rPr>
                    <w:sz w:val="20"/>
                    <w:szCs w:val="20"/>
                  </w:rPr>
                </w:pPr>
                <w:r w:rsidDel="00000000" w:rsidR="00000000" w:rsidRPr="00000000">
                  <w:rPr>
                    <w:b w:val="1"/>
                    <w:bCs w:val="1"/>
                    <w:sz w:val="20"/>
                    <w:szCs w:val="20"/>
                    <w:rtl w:val="0"/>
                  </w:rPr>
                  <w:t xml:space="preserve">Supplementary Evidence</w:t>
                </w:r>
                <w:r w:rsidDel="00000000" w:rsidR="00000000" w:rsidRPr="00000000">
                  <w:rPr>
                    <w:sz w:val="20"/>
                    <w:szCs w:val="20"/>
                    <w:rtl w:val="0"/>
                  </w:rPr>
                  <w:t xml:space="preserve">: 1855Bromborough23_Project_Area_Net_Results_FromPts-20240126-12-12-200</w:t>
                </w:r>
              </w:p>
            </w:tc>
            <w:tc>
              <w:tcPr>
                <w:shd w:fill="auto" w:val="clear"/>
                <w:tcMar>
                  <w:top w:w="40.0" w:type="dxa"/>
                  <w:left w:w="40.0" w:type="dxa"/>
                  <w:bottom w:w="40.0" w:type="dxa"/>
                  <w:right w:w="40.0" w:type="dxa"/>
                </w:tcMar>
              </w:tcPr>
              <w:p w:rsidR="00000000" w:rsidDel="00000000" w:rsidP="00000000" w:rsidRDefault="00000000" w:rsidRPr="00000000" w14:paraId="000000E1">
                <w:pPr>
                  <w:spacing w:line="278.00000000000006" w:lineRule="auto"/>
                  <w:rPr>
                    <w:sz w:val="20"/>
                    <w:szCs w:val="20"/>
                  </w:rPr>
                </w:pPr>
                <w:r w:rsidDel="00000000" w:rsidR="00000000" w:rsidRPr="00000000">
                  <w:rPr>
                    <w:sz w:val="20"/>
                    <w:szCs w:val="20"/>
                    <w:rtl w:val="0"/>
                  </w:rPr>
                  <w:t xml:space="preserve">Approved</w:t>
                </w:r>
              </w:p>
            </w:tc>
            <w:tc>
              <w:tcPr>
                <w:shd w:fill="auto" w:val="clear"/>
                <w:tcMar>
                  <w:top w:w="40.0" w:type="dxa"/>
                  <w:left w:w="40.0" w:type="dxa"/>
                  <w:bottom w:w="40.0" w:type="dxa"/>
                  <w:right w:w="40.0" w:type="dxa"/>
                </w:tcMar>
              </w:tcPr>
              <w:p w:rsidR="00000000" w:rsidDel="00000000" w:rsidP="00000000" w:rsidRDefault="00000000" w:rsidRPr="00000000" w14:paraId="000000E2">
                <w:pPr>
                  <w:widowControl w:val="0"/>
                  <w:spacing w:line="276" w:lineRule="auto"/>
                  <w:rPr>
                    <w:sz w:val="20"/>
                    <w:szCs w:val="20"/>
                  </w:rPr>
                </w:pPr>
                <w:r w:rsidDel="00000000" w:rsidR="00000000" w:rsidRPr="00000000">
                  <w:rPr>
                    <w:sz w:val="20"/>
                    <w:szCs w:val="20"/>
                    <w:rtl w:val="0"/>
                  </w:rPr>
                  <w:t xml:space="preserve">MAPE reported at 5.6%</w:t>
                </w:r>
              </w:p>
            </w:tc>
          </w:tr>
          <w:tr>
            <w:trPr>
              <w:cantSplit w:val="0"/>
              <w:trHeight w:val="600" w:hRule="atLeast"/>
              <w:tblHeader w:val="0"/>
            </w:trPr>
            <w:tc>
              <w:tcPr>
                <w:shd w:fill="efefef" w:val="clear"/>
                <w:tcMar>
                  <w:top w:w="40.0" w:type="dxa"/>
                  <w:left w:w="40.0" w:type="dxa"/>
                  <w:bottom w:w="40.0" w:type="dxa"/>
                  <w:right w:w="40.0" w:type="dxa"/>
                </w:tcMar>
                <w:vAlign w:val="center"/>
              </w:tcPr>
              <w:p w:rsidR="00000000" w:rsidDel="00000000" w:rsidP="00000000" w:rsidRDefault="00000000" w:rsidRPr="00000000" w14:paraId="000000E3">
                <w:pPr>
                  <w:widowControl w:val="0"/>
                  <w:spacing w:line="276" w:lineRule="auto"/>
                  <w:rPr>
                    <w:sz w:val="20"/>
                    <w:szCs w:val="20"/>
                  </w:rPr>
                </w:pPr>
                <w:r w:rsidDel="00000000" w:rsidR="00000000" w:rsidRPr="00000000">
                  <w:rPr>
                    <w:b w:val="1"/>
                    <w:bCs w:val="1"/>
                    <w:sz w:val="20"/>
                    <w:szCs w:val="20"/>
                    <w:rtl w:val="0"/>
                  </w:rPr>
                  <w:t xml:space="preserve">Image &amp; Ancillary Data Processing</w:t>
                </w:r>
                <w:r w:rsidDel="00000000" w:rsidR="00000000" w:rsidRPr="00000000">
                  <w:rPr>
                    <w:rtl w:val="0"/>
                  </w:rPr>
                </w:r>
              </w:p>
            </w:tc>
            <w:tc>
              <w:tcPr>
                <w:shd w:fill="auto" w:val="clear"/>
                <w:tcMar>
                  <w:top w:w="40.0" w:type="dxa"/>
                  <w:left w:w="40.0" w:type="dxa"/>
                  <w:bottom w:w="40.0" w:type="dxa"/>
                  <w:right w:w="40.0" w:type="dxa"/>
                </w:tcMar>
                <w:vAlign w:val="top"/>
              </w:tcPr>
              <w:p w:rsidR="00000000" w:rsidDel="00000000" w:rsidP="00000000" w:rsidRDefault="00000000" w:rsidRPr="00000000" w14:paraId="000000E4">
                <w:pPr>
                  <w:widowControl w:val="0"/>
                  <w:spacing w:line="276" w:lineRule="auto"/>
                  <w:rPr>
                    <w:sz w:val="20"/>
                    <w:szCs w:val="20"/>
                  </w:rPr>
                </w:pPr>
                <w:r w:rsidDel="00000000" w:rsidR="00000000" w:rsidRPr="00000000">
                  <w:rPr>
                    <w:sz w:val="20"/>
                    <w:szCs w:val="20"/>
                    <w:rtl w:val="0"/>
                  </w:rPr>
                  <w:t xml:space="preserve">Use imagery with a sensing date as close as possible to the sampling date, but within ±4 months</w:t>
                </w:r>
              </w:p>
              <w:p w:rsidR="00000000" w:rsidDel="00000000" w:rsidP="00000000" w:rsidRDefault="00000000" w:rsidRPr="00000000" w14:paraId="000000E5">
                <w:pPr>
                  <w:widowControl w:val="0"/>
                  <w:spacing w:line="276" w:lineRule="auto"/>
                  <w:rPr>
                    <w:sz w:val="20"/>
                    <w:szCs w:val="20"/>
                  </w:rPr>
                </w:pPr>
                <w:r w:rsidDel="00000000" w:rsidR="00000000" w:rsidRPr="00000000">
                  <w:rPr>
                    <w:rtl w:val="0"/>
                  </w:rPr>
                </w:r>
              </w:p>
              <w:p w:rsidR="00000000" w:rsidDel="00000000" w:rsidP="00000000" w:rsidRDefault="00000000" w:rsidRPr="00000000" w14:paraId="000000E6">
                <w:pPr>
                  <w:widowControl w:val="0"/>
                  <w:spacing w:line="276" w:lineRule="auto"/>
                  <w:rPr>
                    <w:sz w:val="20"/>
                    <w:szCs w:val="20"/>
                  </w:rPr>
                </w:pPr>
                <w:r w:rsidDel="00000000" w:rsidR="00000000" w:rsidRPr="00000000">
                  <w:rPr>
                    <w:b w:val="1"/>
                    <w:bCs w:val="1"/>
                    <w:sz w:val="20"/>
                    <w:szCs w:val="20"/>
                    <w:rtl w:val="0"/>
                  </w:rPr>
                  <w:t xml:space="preserve">Source: </w:t>
                </w:r>
                <w:r w:rsidDel="00000000" w:rsidR="00000000" w:rsidRPr="00000000">
                  <w:rPr>
                    <w:sz w:val="20"/>
                    <w:szCs w:val="20"/>
                    <w:rtl w:val="0"/>
                  </w:rPr>
                  <w:t xml:space="preserve">Methodology, Section 3.5.7</w:t>
                </w:r>
              </w:p>
            </w:tc>
            <w:tc>
              <w:tcPr>
                <w:shd w:fill="auto" w:val="clear"/>
                <w:tcMar>
                  <w:top w:w="40.0" w:type="dxa"/>
                  <w:left w:w="40.0" w:type="dxa"/>
                  <w:bottom w:w="40.0" w:type="dxa"/>
                  <w:right w:w="40.0" w:type="dxa"/>
                </w:tcMar>
                <w:vAlign w:val="top"/>
              </w:tcPr>
              <w:p w:rsidR="00000000" w:rsidDel="00000000" w:rsidP="00000000" w:rsidRDefault="00000000" w:rsidRPr="00000000" w14:paraId="000000E7">
                <w:pPr>
                  <w:widowControl w:val="0"/>
                  <w:spacing w:line="276" w:lineRule="auto"/>
                  <w:rPr>
                    <w:sz w:val="20"/>
                    <w:szCs w:val="20"/>
                  </w:rPr>
                </w:pPr>
                <w:r w:rsidDel="00000000" w:rsidR="00000000" w:rsidRPr="00000000">
                  <w:rPr>
                    <w:sz w:val="20"/>
                    <w:szCs w:val="20"/>
                    <w:rtl w:val="0"/>
                  </w:rPr>
                  <w:t xml:space="preserve">Imagery and ancillary data reports, including sensing dates and processing logs</w:t>
                </w:r>
              </w:p>
              <w:p w:rsidR="00000000" w:rsidDel="00000000" w:rsidP="00000000" w:rsidRDefault="00000000" w:rsidRPr="00000000" w14:paraId="000000E8">
                <w:pPr>
                  <w:widowControl w:val="0"/>
                  <w:spacing w:line="276" w:lineRule="auto"/>
                  <w:rPr>
                    <w:sz w:val="20"/>
                    <w:szCs w:val="20"/>
                  </w:rPr>
                </w:pPr>
                <w:r w:rsidDel="00000000" w:rsidR="00000000" w:rsidRPr="00000000">
                  <w:rPr>
                    <w:rtl w:val="0"/>
                  </w:rPr>
                </w:r>
              </w:p>
            </w:tc>
            <w:tc>
              <w:tcPr>
                <w:shd w:fill="auto" w:val="clear"/>
                <w:tcMar>
                  <w:top w:w="40.0" w:type="dxa"/>
                  <w:left w:w="40.0" w:type="dxa"/>
                  <w:bottom w:w="40.0" w:type="dxa"/>
                  <w:right w:w="40.0" w:type="dxa"/>
                </w:tcMar>
                <w:vAlign w:val="top"/>
              </w:tcPr>
              <w:p w:rsidR="00000000" w:rsidDel="00000000" w:rsidP="00000000" w:rsidRDefault="00000000" w:rsidRPr="00000000" w14:paraId="000000E9">
                <w:pPr>
                  <w:widowControl w:val="0"/>
                  <w:spacing w:line="276" w:lineRule="auto"/>
                  <w:rPr>
                    <w:b w:val="1"/>
                    <w:bCs w:val="1"/>
                    <w:sz w:val="20"/>
                    <w:szCs w:val="20"/>
                  </w:rPr>
                </w:pPr>
                <w:r w:rsidDel="00000000" w:rsidR="00000000" w:rsidRPr="00000000">
                  <w:rPr>
                    <w:b w:val="1"/>
                    <w:bCs w:val="1"/>
                    <w:sz w:val="20"/>
                    <w:szCs w:val="20"/>
                    <w:rtl w:val="0"/>
                  </w:rPr>
                  <w:t xml:space="preserve">Primary Documentation: </w:t>
                </w:r>
              </w:p>
              <w:p w:rsidR="00000000" w:rsidDel="00000000" w:rsidP="00000000" w:rsidRDefault="00000000" w:rsidRPr="00000000" w14:paraId="000000EA">
                <w:pPr>
                  <w:widowControl w:val="0"/>
                  <w:spacing w:line="276" w:lineRule="auto"/>
                  <w:rPr>
                    <w:sz w:val="20"/>
                    <w:szCs w:val="20"/>
                  </w:rPr>
                </w:pPr>
                <w:r w:rsidDel="00000000" w:rsidR="00000000" w:rsidRPr="00000000">
                  <w:rPr>
                    <w:sz w:val="20"/>
                    <w:szCs w:val="20"/>
                    <w:rtl w:val="0"/>
                  </w:rPr>
                  <w:t xml:space="preserve">Soil Organic Carbon Project Report - Monitoring Round Report 2023: AI Results</w:t>
                </w:r>
              </w:p>
              <w:p w:rsidR="00000000" w:rsidDel="00000000" w:rsidP="00000000" w:rsidRDefault="00000000" w:rsidRPr="00000000" w14:paraId="000000EB">
                <w:pPr>
                  <w:widowControl w:val="0"/>
                  <w:spacing w:line="276" w:lineRule="auto"/>
                  <w:rPr>
                    <w:b w:val="1"/>
                    <w:bCs w:val="1"/>
                    <w:sz w:val="20"/>
                    <w:szCs w:val="20"/>
                  </w:rPr>
                </w:pPr>
                <w:r w:rsidDel="00000000" w:rsidR="00000000" w:rsidRPr="00000000">
                  <w:rPr>
                    <w:rtl w:val="0"/>
                  </w:rPr>
                </w:r>
              </w:p>
              <w:p w:rsidR="00000000" w:rsidDel="00000000" w:rsidP="00000000" w:rsidRDefault="00000000" w:rsidRPr="00000000" w14:paraId="000000EC">
                <w:pPr>
                  <w:widowControl w:val="0"/>
                  <w:spacing w:line="276" w:lineRule="auto"/>
                  <w:rPr>
                    <w:sz w:val="20"/>
                    <w:szCs w:val="20"/>
                  </w:rPr>
                </w:pPr>
                <w:r w:rsidDel="00000000" w:rsidR="00000000" w:rsidRPr="00000000">
                  <w:rPr>
                    <w:b w:val="1"/>
                    <w:bCs w:val="1"/>
                    <w:sz w:val="20"/>
                    <w:szCs w:val="20"/>
                    <w:rtl w:val="0"/>
                  </w:rPr>
                  <w:t xml:space="preserve">Supplementary Evidence</w:t>
                </w:r>
                <w:r w:rsidDel="00000000" w:rsidR="00000000" w:rsidRPr="00000000">
                  <w:rPr>
                    <w:sz w:val="20"/>
                    <w:szCs w:val="20"/>
                    <w:rtl w:val="0"/>
                  </w:rPr>
                  <w:t xml:space="preserve">: 20240126 Image folder; 1855Bromborough23_Net_Training_Data_FromPts_Input-20240126 </w:t>
                </w:r>
              </w:p>
            </w:tc>
            <w:tc>
              <w:tcPr>
                <w:shd w:fill="auto" w:val="clear"/>
                <w:tcMar>
                  <w:top w:w="40.0" w:type="dxa"/>
                  <w:left w:w="40.0" w:type="dxa"/>
                  <w:bottom w:w="40.0" w:type="dxa"/>
                  <w:right w:w="40.0" w:type="dxa"/>
                </w:tcMar>
              </w:tcPr>
              <w:p w:rsidR="00000000" w:rsidDel="00000000" w:rsidP="00000000" w:rsidRDefault="00000000" w:rsidRPr="00000000" w14:paraId="000000ED">
                <w:pPr>
                  <w:spacing w:line="278.00000000000006" w:lineRule="auto"/>
                  <w:rPr>
                    <w:sz w:val="20"/>
                    <w:szCs w:val="20"/>
                  </w:rPr>
                </w:pPr>
                <w:r w:rsidDel="00000000" w:rsidR="00000000" w:rsidRPr="00000000">
                  <w:rPr>
                    <w:sz w:val="20"/>
                    <w:szCs w:val="20"/>
                    <w:rtl w:val="0"/>
                  </w:rPr>
                  <w:t xml:space="preserve">Approved</w:t>
                </w:r>
              </w:p>
            </w:tc>
            <w:tc>
              <w:tcPr>
                <w:shd w:fill="auto" w:val="clear"/>
                <w:tcMar>
                  <w:top w:w="40.0" w:type="dxa"/>
                  <w:left w:w="40.0" w:type="dxa"/>
                  <w:bottom w:w="40.0" w:type="dxa"/>
                  <w:right w:w="40.0" w:type="dxa"/>
                </w:tcMar>
              </w:tcPr>
              <w:p w:rsidR="00000000" w:rsidDel="00000000" w:rsidP="00000000" w:rsidRDefault="00000000" w:rsidRPr="00000000" w14:paraId="000000EE">
                <w:pPr>
                  <w:widowControl w:val="0"/>
                  <w:spacing w:line="276" w:lineRule="auto"/>
                  <w:rPr>
                    <w:sz w:val="20"/>
                    <w:szCs w:val="20"/>
                  </w:rPr>
                </w:pPr>
                <w:r w:rsidDel="00000000" w:rsidR="00000000" w:rsidRPr="00000000">
                  <w:rPr>
                    <w:rtl w:val="0"/>
                  </w:rPr>
                </w:r>
              </w:p>
            </w:tc>
          </w:tr>
          <w:tr>
            <w:trPr>
              <w:cantSplit w:val="0"/>
              <w:trHeight w:val="600" w:hRule="atLeast"/>
              <w:tblHeader w:val="0"/>
            </w:trPr>
            <w:tc>
              <w:tcPr>
                <w:vMerge w:val="restart"/>
                <w:shd w:fill="efefef" w:val="clear"/>
                <w:tcMar>
                  <w:top w:w="40.0" w:type="dxa"/>
                  <w:left w:w="40.0" w:type="dxa"/>
                  <w:bottom w:w="40.0" w:type="dxa"/>
                  <w:right w:w="40.0" w:type="dxa"/>
                </w:tcMar>
                <w:vAlign w:val="center"/>
              </w:tcPr>
              <w:p w:rsidR="00000000" w:rsidDel="00000000" w:rsidP="00000000" w:rsidRDefault="00000000" w:rsidRPr="00000000" w14:paraId="000000EF">
                <w:pPr>
                  <w:widowControl w:val="0"/>
                  <w:spacing w:line="276" w:lineRule="auto"/>
                  <w:rPr>
                    <w:b w:val="1"/>
                    <w:bCs w:val="1"/>
                    <w:sz w:val="20"/>
                    <w:szCs w:val="20"/>
                  </w:rPr>
                </w:pPr>
                <w:r w:rsidDel="00000000" w:rsidR="00000000" w:rsidRPr="00000000">
                  <w:rPr>
                    <w:b w:val="1"/>
                    <w:bCs w:val="1"/>
                    <w:sz w:val="20"/>
                    <w:szCs w:val="20"/>
                    <w:rtl w:val="0"/>
                  </w:rPr>
                  <w:t xml:space="preserve">Results</w:t>
                </w:r>
              </w:p>
            </w:tc>
            <w:tc>
              <w:tcPr>
                <w:shd w:fill="auto" w:val="clear"/>
                <w:tcMar>
                  <w:top w:w="40.0" w:type="dxa"/>
                  <w:left w:w="40.0" w:type="dxa"/>
                  <w:bottom w:w="40.0" w:type="dxa"/>
                  <w:right w:w="40.0" w:type="dxa"/>
                </w:tcMar>
                <w:vAlign w:val="top"/>
              </w:tcPr>
              <w:p w:rsidR="00000000" w:rsidDel="00000000" w:rsidP="00000000" w:rsidRDefault="00000000" w:rsidRPr="00000000" w14:paraId="000000F0">
                <w:pPr>
                  <w:widowControl w:val="0"/>
                  <w:spacing w:line="276" w:lineRule="auto"/>
                  <w:rPr>
                    <w:sz w:val="20"/>
                    <w:szCs w:val="20"/>
                  </w:rPr>
                </w:pPr>
                <w:r w:rsidDel="00000000" w:rsidR="00000000" w:rsidRPr="00000000">
                  <w:rPr>
                    <w:b w:val="1"/>
                    <w:bCs w:val="1"/>
                    <w:sz w:val="20"/>
                    <w:szCs w:val="20"/>
                    <w:rtl w:val="0"/>
                  </w:rPr>
                  <w:t xml:space="preserve">AI SOC Results</w:t>
                </w:r>
                <w:r w:rsidDel="00000000" w:rsidR="00000000" w:rsidRPr="00000000">
                  <w:rPr>
                    <w:sz w:val="20"/>
                    <w:szCs w:val="20"/>
                    <w:rtl w:val="0"/>
                  </w:rPr>
                  <w:t xml:space="preserve">: Show field level results in numerical and map form for AI SOC results.  </w:t>
                </w:r>
              </w:p>
              <w:p w:rsidR="00000000" w:rsidDel="00000000" w:rsidP="00000000" w:rsidRDefault="00000000" w:rsidRPr="00000000" w14:paraId="000000F1">
                <w:pPr>
                  <w:widowControl w:val="0"/>
                  <w:spacing w:line="276" w:lineRule="auto"/>
                  <w:rPr>
                    <w:sz w:val="20"/>
                    <w:szCs w:val="20"/>
                  </w:rPr>
                </w:pPr>
                <w:r w:rsidDel="00000000" w:rsidR="00000000" w:rsidRPr="00000000">
                  <w:rPr>
                    <w:rtl w:val="0"/>
                  </w:rPr>
                </w:r>
              </w:p>
              <w:p w:rsidR="00000000" w:rsidDel="00000000" w:rsidP="00000000" w:rsidRDefault="00000000" w:rsidRPr="00000000" w14:paraId="000000F2">
                <w:pPr>
                  <w:widowControl w:val="0"/>
                  <w:spacing w:line="276" w:lineRule="auto"/>
                  <w:rPr>
                    <w:sz w:val="20"/>
                    <w:szCs w:val="20"/>
                  </w:rPr>
                </w:pPr>
                <w:r w:rsidDel="00000000" w:rsidR="00000000" w:rsidRPr="00000000">
                  <w:rPr>
                    <w:b w:val="1"/>
                    <w:bCs w:val="1"/>
                    <w:sz w:val="20"/>
                    <w:szCs w:val="20"/>
                    <w:rtl w:val="0"/>
                  </w:rPr>
                  <w:t xml:space="preserve">Source: </w:t>
                </w:r>
                <w:r w:rsidDel="00000000" w:rsidR="00000000" w:rsidRPr="00000000">
                  <w:rPr>
                    <w:sz w:val="20"/>
                    <w:szCs w:val="20"/>
                    <w:rtl w:val="0"/>
                  </w:rPr>
                  <w:t xml:space="preserve">Methodology, Section 5.1.1</w:t>
                </w:r>
              </w:p>
            </w:tc>
            <w:tc>
              <w:tcPr>
                <w:shd w:fill="auto" w:val="clear"/>
                <w:tcMar>
                  <w:top w:w="40.0" w:type="dxa"/>
                  <w:left w:w="40.0" w:type="dxa"/>
                  <w:bottom w:w="40.0" w:type="dxa"/>
                  <w:right w:w="40.0" w:type="dxa"/>
                </w:tcMar>
                <w:vAlign w:val="top"/>
              </w:tcPr>
              <w:p w:rsidR="00000000" w:rsidDel="00000000" w:rsidP="00000000" w:rsidRDefault="00000000" w:rsidRPr="00000000" w14:paraId="000000F3">
                <w:pPr>
                  <w:widowControl w:val="0"/>
                  <w:spacing w:line="276" w:lineRule="auto"/>
                  <w:rPr>
                    <w:sz w:val="20"/>
                    <w:szCs w:val="20"/>
                  </w:rPr>
                </w:pPr>
                <w:r w:rsidDel="00000000" w:rsidR="00000000" w:rsidRPr="00000000">
                  <w:rPr>
                    <w:sz w:val="20"/>
                    <w:szCs w:val="20"/>
                    <w:rtl w:val="0"/>
                  </w:rPr>
                  <w:t xml:space="preserve">Field results with field area (ha), monitoring interval crop type, Net mean SOCS after deduction of MAPE. After baseline, results listed for previous and current. </w:t>
                </w:r>
              </w:p>
            </w:tc>
            <w:tc>
              <w:tcPr>
                <w:shd w:fill="auto" w:val="clear"/>
                <w:tcMar>
                  <w:top w:w="40.0" w:type="dxa"/>
                  <w:left w:w="40.0" w:type="dxa"/>
                  <w:bottom w:w="40.0" w:type="dxa"/>
                  <w:right w:w="40.0" w:type="dxa"/>
                </w:tcMar>
                <w:vAlign w:val="top"/>
              </w:tcPr>
              <w:p w:rsidR="00000000" w:rsidDel="00000000" w:rsidP="00000000" w:rsidRDefault="00000000" w:rsidRPr="00000000" w14:paraId="000000F4">
                <w:pPr>
                  <w:widowControl w:val="0"/>
                  <w:spacing w:line="276" w:lineRule="auto"/>
                  <w:rPr>
                    <w:sz w:val="20"/>
                    <w:szCs w:val="20"/>
                  </w:rPr>
                </w:pPr>
                <w:r w:rsidDel="00000000" w:rsidR="00000000" w:rsidRPr="00000000">
                  <w:rPr>
                    <w:b w:val="1"/>
                    <w:bCs w:val="1"/>
                    <w:sz w:val="20"/>
                    <w:szCs w:val="20"/>
                    <w:rtl w:val="0"/>
                  </w:rPr>
                  <w:t xml:space="preserve">Primary Documentation</w:t>
                </w:r>
                <w:r w:rsidDel="00000000" w:rsidR="00000000" w:rsidRPr="00000000">
                  <w:rPr>
                    <w:sz w:val="20"/>
                    <w:szCs w:val="20"/>
                    <w:rtl w:val="0"/>
                  </w:rPr>
                  <w:t xml:space="preserve">: </w:t>
                </w:r>
              </w:p>
              <w:p w:rsidR="00000000" w:rsidDel="00000000" w:rsidP="00000000" w:rsidRDefault="00000000" w:rsidRPr="00000000" w14:paraId="000000F5">
                <w:pPr>
                  <w:widowControl w:val="0"/>
                  <w:spacing w:line="276" w:lineRule="auto"/>
                  <w:rPr>
                    <w:sz w:val="20"/>
                    <w:szCs w:val="20"/>
                  </w:rPr>
                </w:pPr>
                <w:r w:rsidDel="00000000" w:rsidR="00000000" w:rsidRPr="00000000">
                  <w:rPr>
                    <w:sz w:val="20"/>
                    <w:szCs w:val="20"/>
                    <w:rtl w:val="0"/>
                  </w:rPr>
                  <w:t xml:space="preserve">Soil Organic Carbon Project Report - Monitoring Round Report 2023:, Figure 1, Figure 2, Figure 3: SOC Results Map </w:t>
                </w:r>
              </w:p>
            </w:tc>
            <w:tc>
              <w:tcPr>
                <w:shd w:fill="auto" w:val="clear"/>
                <w:tcMar>
                  <w:top w:w="40.0" w:type="dxa"/>
                  <w:left w:w="40.0" w:type="dxa"/>
                  <w:bottom w:w="40.0" w:type="dxa"/>
                  <w:right w:w="40.0" w:type="dxa"/>
                </w:tcMar>
              </w:tcPr>
              <w:p w:rsidR="00000000" w:rsidDel="00000000" w:rsidP="00000000" w:rsidRDefault="00000000" w:rsidRPr="00000000" w14:paraId="000000F6">
                <w:pPr>
                  <w:spacing w:line="278.00000000000006" w:lineRule="auto"/>
                  <w:rPr>
                    <w:sz w:val="20"/>
                    <w:szCs w:val="20"/>
                  </w:rPr>
                </w:pPr>
                <w:r w:rsidDel="00000000" w:rsidR="00000000" w:rsidRPr="00000000">
                  <w:rPr>
                    <w:sz w:val="20"/>
                    <w:szCs w:val="20"/>
                    <w:rtl w:val="0"/>
                  </w:rPr>
                  <w:t xml:space="preserve">Approved</w:t>
                </w:r>
              </w:p>
            </w:tc>
            <w:tc>
              <w:tcPr>
                <w:shd w:fill="auto" w:val="clear"/>
                <w:tcMar>
                  <w:top w:w="40.0" w:type="dxa"/>
                  <w:left w:w="40.0" w:type="dxa"/>
                  <w:bottom w:w="40.0" w:type="dxa"/>
                  <w:right w:w="40.0" w:type="dxa"/>
                </w:tcMar>
              </w:tcPr>
              <w:p w:rsidR="00000000" w:rsidDel="00000000" w:rsidP="00000000" w:rsidRDefault="00000000" w:rsidRPr="00000000" w14:paraId="000000F7">
                <w:pPr>
                  <w:widowControl w:val="0"/>
                  <w:spacing w:line="276" w:lineRule="auto"/>
                  <w:rPr>
                    <w:sz w:val="20"/>
                    <w:szCs w:val="20"/>
                  </w:rPr>
                </w:pPr>
                <w:r w:rsidDel="00000000" w:rsidR="00000000" w:rsidRPr="00000000">
                  <w:rPr>
                    <w:rtl w:val="0"/>
                  </w:rPr>
                </w:r>
              </w:p>
            </w:tc>
          </w:tr>
          <w:tr>
            <w:trPr>
              <w:cantSplit w:val="0"/>
              <w:trHeight w:val="600" w:hRule="atLeast"/>
              <w:tblHeader w:val="0"/>
            </w:trPr>
            <w:tc>
              <w:tcPr>
                <w:vMerge w:val="continue"/>
                <w:shd w:fill="efefef" w:val="clear"/>
                <w:tcMar>
                  <w:top w:w="40.0" w:type="dxa"/>
                  <w:left w:w="40.0" w:type="dxa"/>
                  <w:bottom w:w="40.0" w:type="dxa"/>
                  <w:right w:w="40.0" w:type="dxa"/>
                </w:tcMar>
                <w:vAlign w:val="center"/>
              </w:tcPr>
              <w:p w:rsidR="00000000" w:rsidDel="00000000" w:rsidP="00000000" w:rsidRDefault="00000000" w:rsidRPr="00000000" w14:paraId="000000F8">
                <w:pPr>
                  <w:widowControl w:val="0"/>
                  <w:spacing w:line="276" w:lineRule="auto"/>
                  <w:rPr>
                    <w:sz w:val="20"/>
                    <w:szCs w:val="20"/>
                  </w:rPr>
                </w:pPr>
                <w:r w:rsidDel="00000000" w:rsidR="00000000" w:rsidRPr="00000000">
                  <w:rPr>
                    <w:rtl w:val="0"/>
                  </w:rPr>
                </w:r>
              </w:p>
            </w:tc>
            <w:tc>
              <w:tcPr>
                <w:shd w:fill="auto" w:val="clear"/>
                <w:tcMar>
                  <w:top w:w="40.0" w:type="dxa"/>
                  <w:left w:w="40.0" w:type="dxa"/>
                  <w:bottom w:w="40.0" w:type="dxa"/>
                  <w:right w:w="40.0" w:type="dxa"/>
                </w:tcMar>
                <w:vAlign w:val="top"/>
              </w:tcPr>
              <w:p w:rsidR="00000000" w:rsidDel="00000000" w:rsidP="00000000" w:rsidRDefault="00000000" w:rsidRPr="00000000" w14:paraId="000000F9">
                <w:pPr>
                  <w:widowControl w:val="0"/>
                  <w:spacing w:line="276" w:lineRule="auto"/>
                  <w:rPr>
                    <w:sz w:val="20"/>
                    <w:szCs w:val="20"/>
                  </w:rPr>
                </w:pPr>
                <w:r w:rsidDel="00000000" w:rsidR="00000000" w:rsidRPr="00000000">
                  <w:rPr>
                    <w:b w:val="1"/>
                    <w:bCs w:val="1"/>
                    <w:sz w:val="20"/>
                    <w:szCs w:val="20"/>
                    <w:rtl w:val="0"/>
                  </w:rPr>
                  <w:t xml:space="preserve">Soil sample results: </w:t>
                </w:r>
                <w:r w:rsidDel="00000000" w:rsidR="00000000" w:rsidRPr="00000000">
                  <w:rPr>
                    <w:sz w:val="20"/>
                    <w:szCs w:val="20"/>
                    <w:rtl w:val="0"/>
                  </w:rPr>
                  <w:t xml:space="preserve">Show in numerical and map form the tabulated results by field of sampling  </w:t>
                </w:r>
              </w:p>
              <w:p w:rsidR="00000000" w:rsidDel="00000000" w:rsidP="00000000" w:rsidRDefault="00000000" w:rsidRPr="00000000" w14:paraId="000000FA">
                <w:pPr>
                  <w:widowControl w:val="0"/>
                  <w:spacing w:line="276" w:lineRule="auto"/>
                  <w:rPr>
                    <w:sz w:val="20"/>
                    <w:szCs w:val="20"/>
                  </w:rPr>
                </w:pPr>
                <w:r w:rsidDel="00000000" w:rsidR="00000000" w:rsidRPr="00000000">
                  <w:rPr>
                    <w:rtl w:val="0"/>
                  </w:rPr>
                </w:r>
              </w:p>
              <w:p w:rsidR="00000000" w:rsidDel="00000000" w:rsidP="00000000" w:rsidRDefault="00000000" w:rsidRPr="00000000" w14:paraId="000000FB">
                <w:pPr>
                  <w:widowControl w:val="0"/>
                  <w:spacing w:line="276" w:lineRule="auto"/>
                  <w:rPr>
                    <w:sz w:val="20"/>
                    <w:szCs w:val="20"/>
                  </w:rPr>
                </w:pPr>
                <w:r w:rsidDel="00000000" w:rsidR="00000000" w:rsidRPr="00000000">
                  <w:rPr>
                    <w:b w:val="1"/>
                    <w:bCs w:val="1"/>
                    <w:sz w:val="20"/>
                    <w:szCs w:val="20"/>
                    <w:rtl w:val="0"/>
                  </w:rPr>
                  <w:t xml:space="preserve">Source: </w:t>
                </w:r>
                <w:r w:rsidDel="00000000" w:rsidR="00000000" w:rsidRPr="00000000">
                  <w:rPr>
                    <w:sz w:val="20"/>
                    <w:szCs w:val="20"/>
                    <w:rtl w:val="0"/>
                  </w:rPr>
                  <w:t xml:space="preserve">Methodology, Section 5.1.1</w:t>
                </w:r>
              </w:p>
            </w:tc>
            <w:tc>
              <w:tcPr>
                <w:shd w:fill="auto" w:val="clear"/>
                <w:tcMar>
                  <w:top w:w="40.0" w:type="dxa"/>
                  <w:left w:w="40.0" w:type="dxa"/>
                  <w:bottom w:w="40.0" w:type="dxa"/>
                  <w:right w:w="40.0" w:type="dxa"/>
                </w:tcMar>
                <w:vAlign w:val="top"/>
              </w:tcPr>
              <w:p w:rsidR="00000000" w:rsidDel="00000000" w:rsidP="00000000" w:rsidRDefault="00000000" w:rsidRPr="00000000" w14:paraId="000000FC">
                <w:pPr>
                  <w:widowControl w:val="0"/>
                  <w:spacing w:line="276" w:lineRule="auto"/>
                  <w:rPr>
                    <w:sz w:val="20"/>
                    <w:szCs w:val="20"/>
                  </w:rPr>
                </w:pPr>
                <w:r w:rsidDel="00000000" w:rsidR="00000000" w:rsidRPr="00000000">
                  <w:rPr>
                    <w:sz w:val="20"/>
                    <w:szCs w:val="20"/>
                    <w:rtl w:val="0"/>
                  </w:rPr>
                  <w:t xml:space="preserve">Sampling report to include crop type, sampled field area, SOCS total (t/ha), stone content %, SOCS field total (t)</w:t>
                </w:r>
              </w:p>
            </w:tc>
            <w:tc>
              <w:tcPr>
                <w:shd w:fill="auto" w:val="clear"/>
                <w:tcMar>
                  <w:top w:w="40.0" w:type="dxa"/>
                  <w:left w:w="40.0" w:type="dxa"/>
                  <w:bottom w:w="40.0" w:type="dxa"/>
                  <w:right w:w="40.0" w:type="dxa"/>
                </w:tcMar>
                <w:vAlign w:val="top"/>
              </w:tcPr>
              <w:p w:rsidR="00000000" w:rsidDel="00000000" w:rsidP="00000000" w:rsidRDefault="00000000" w:rsidRPr="00000000" w14:paraId="000000FD">
                <w:pPr>
                  <w:widowControl w:val="0"/>
                  <w:spacing w:line="276" w:lineRule="auto"/>
                  <w:rPr>
                    <w:sz w:val="20"/>
                    <w:szCs w:val="20"/>
                  </w:rPr>
                </w:pPr>
                <w:r w:rsidDel="00000000" w:rsidR="00000000" w:rsidRPr="00000000">
                  <w:rPr>
                    <w:b w:val="1"/>
                    <w:bCs w:val="1"/>
                    <w:sz w:val="20"/>
                    <w:szCs w:val="20"/>
                    <w:rtl w:val="0"/>
                  </w:rPr>
                  <w:t xml:space="preserve">Primary Documentation</w:t>
                </w:r>
                <w:r w:rsidDel="00000000" w:rsidR="00000000" w:rsidRPr="00000000">
                  <w:rPr>
                    <w:sz w:val="20"/>
                    <w:szCs w:val="20"/>
                    <w:rtl w:val="0"/>
                  </w:rPr>
                  <w:t xml:space="preserve">: </w:t>
                </w:r>
              </w:p>
              <w:p w:rsidR="00000000" w:rsidDel="00000000" w:rsidP="00000000" w:rsidRDefault="00000000" w:rsidRPr="00000000" w14:paraId="000000FE">
                <w:pPr>
                  <w:widowControl w:val="0"/>
                  <w:spacing w:line="276" w:lineRule="auto"/>
                  <w:rPr>
                    <w:sz w:val="20"/>
                    <w:szCs w:val="20"/>
                  </w:rPr>
                </w:pPr>
                <w:r w:rsidDel="00000000" w:rsidR="00000000" w:rsidRPr="00000000">
                  <w:rPr>
                    <w:sz w:val="20"/>
                    <w:szCs w:val="20"/>
                    <w:rtl w:val="0"/>
                  </w:rPr>
                  <w:t xml:space="preserve">Soil Organic Carbon Project Report - Monitoring Round Report 2023: Project Outline with sampling dates, number of samples and SOC results  </w:t>
                </w:r>
              </w:p>
              <w:p w:rsidR="00000000" w:rsidDel="00000000" w:rsidP="00000000" w:rsidRDefault="00000000" w:rsidRPr="00000000" w14:paraId="000000FF">
                <w:pPr>
                  <w:widowControl w:val="0"/>
                  <w:spacing w:line="276" w:lineRule="auto"/>
                  <w:rPr>
                    <w:sz w:val="20"/>
                    <w:szCs w:val="20"/>
                  </w:rPr>
                </w:pPr>
                <w:r w:rsidDel="00000000" w:rsidR="00000000" w:rsidRPr="00000000">
                  <w:rPr>
                    <w:rtl w:val="0"/>
                  </w:rPr>
                </w:r>
              </w:p>
              <w:p w:rsidR="00000000" w:rsidDel="00000000" w:rsidP="00000000" w:rsidRDefault="00000000" w:rsidRPr="00000000" w14:paraId="00000100">
                <w:pPr>
                  <w:widowControl w:val="0"/>
                  <w:spacing w:line="276" w:lineRule="auto"/>
                  <w:rPr>
                    <w:sz w:val="20"/>
                    <w:szCs w:val="20"/>
                  </w:rPr>
                </w:pPr>
                <w:r w:rsidDel="00000000" w:rsidR="00000000" w:rsidRPr="00000000">
                  <w:rPr>
                    <w:b w:val="1"/>
                    <w:bCs w:val="1"/>
                    <w:sz w:val="20"/>
                    <w:szCs w:val="20"/>
                    <w:rtl w:val="0"/>
                  </w:rPr>
                  <w:t xml:space="preserve">Supplementary Evidence</w:t>
                </w:r>
                <w:r w:rsidDel="00000000" w:rsidR="00000000" w:rsidRPr="00000000">
                  <w:rPr>
                    <w:sz w:val="20"/>
                    <w:szCs w:val="20"/>
                    <w:rtl w:val="0"/>
                  </w:rPr>
                  <w:t xml:space="preserve">:  1855Bromborough23_Ecometric_Sample_Plan_Results: Crop type, field, stone content, SOC included</w:t>
                </w:r>
              </w:p>
            </w:tc>
            <w:tc>
              <w:tcPr>
                <w:shd w:fill="auto" w:val="clear"/>
                <w:tcMar>
                  <w:top w:w="40.0" w:type="dxa"/>
                  <w:left w:w="40.0" w:type="dxa"/>
                  <w:bottom w:w="40.0" w:type="dxa"/>
                  <w:right w:w="40.0" w:type="dxa"/>
                </w:tcMar>
              </w:tcPr>
              <w:p w:rsidR="00000000" w:rsidDel="00000000" w:rsidP="00000000" w:rsidRDefault="00000000" w:rsidRPr="00000000" w14:paraId="00000101">
                <w:pPr>
                  <w:rPr>
                    <w:sz w:val="20"/>
                    <w:szCs w:val="20"/>
                  </w:rPr>
                </w:pPr>
                <w:r w:rsidDel="00000000" w:rsidR="00000000" w:rsidRPr="00000000">
                  <w:rPr>
                    <w:sz w:val="20"/>
                    <w:szCs w:val="20"/>
                    <w:rtl w:val="0"/>
                  </w:rPr>
                  <w:t xml:space="preserve">Approved </w:t>
                </w:r>
              </w:p>
            </w:tc>
            <w:tc>
              <w:tcPr>
                <w:shd w:fill="auto" w:val="clear"/>
                <w:tcMar>
                  <w:top w:w="40.0" w:type="dxa"/>
                  <w:left w:w="40.0" w:type="dxa"/>
                  <w:bottom w:w="40.0" w:type="dxa"/>
                  <w:right w:w="40.0" w:type="dxa"/>
                </w:tcMar>
              </w:tcPr>
              <w:p w:rsidR="00000000" w:rsidDel="00000000" w:rsidP="00000000" w:rsidRDefault="00000000" w:rsidRPr="00000000" w14:paraId="00000102">
                <w:pPr>
                  <w:widowControl w:val="0"/>
                  <w:spacing w:line="276" w:lineRule="auto"/>
                  <w:rPr>
                    <w:sz w:val="20"/>
                    <w:szCs w:val="20"/>
                  </w:rPr>
                </w:pPr>
                <w:r w:rsidDel="00000000" w:rsidR="00000000" w:rsidRPr="00000000">
                  <w:rPr>
                    <w:rtl w:val="0"/>
                  </w:rPr>
                </w:r>
              </w:p>
            </w:tc>
          </w:tr>
          <w:tr>
            <w:trPr>
              <w:cantSplit w:val="0"/>
              <w:trHeight w:val="960" w:hRule="atLeast"/>
              <w:tblHeader w:val="0"/>
            </w:trPr>
            <w:tc>
              <w:tcPr>
                <w:vMerge w:val="continue"/>
                <w:shd w:fill="efefef" w:val="clear"/>
                <w:tcMar>
                  <w:top w:w="40.0" w:type="dxa"/>
                  <w:left w:w="40.0" w:type="dxa"/>
                  <w:bottom w:w="40.0" w:type="dxa"/>
                  <w:right w:w="40.0" w:type="dxa"/>
                </w:tcMar>
                <w:vAlign w:val="center"/>
              </w:tcPr>
              <w:p w:rsidR="00000000" w:rsidDel="00000000" w:rsidP="00000000" w:rsidRDefault="00000000" w:rsidRPr="00000000" w14:paraId="00000103">
                <w:pPr>
                  <w:widowControl w:val="0"/>
                  <w:spacing w:line="276" w:lineRule="auto"/>
                  <w:rPr>
                    <w:sz w:val="20"/>
                    <w:szCs w:val="20"/>
                  </w:rPr>
                </w:pPr>
                <w:r w:rsidDel="00000000" w:rsidR="00000000" w:rsidRPr="00000000">
                  <w:rPr>
                    <w:rtl w:val="0"/>
                  </w:rPr>
                </w:r>
              </w:p>
            </w:tc>
            <w:tc>
              <w:tcPr>
                <w:shd w:fill="auto" w:val="clear"/>
                <w:tcMar>
                  <w:top w:w="40.0" w:type="dxa"/>
                  <w:left w:w="40.0" w:type="dxa"/>
                  <w:bottom w:w="40.0" w:type="dxa"/>
                  <w:right w:w="40.0" w:type="dxa"/>
                </w:tcMar>
                <w:vAlign w:val="top"/>
              </w:tcPr>
              <w:p w:rsidR="00000000" w:rsidDel="00000000" w:rsidP="00000000" w:rsidRDefault="00000000" w:rsidRPr="00000000" w14:paraId="00000104">
                <w:pPr>
                  <w:widowControl w:val="0"/>
                  <w:spacing w:line="276" w:lineRule="auto"/>
                  <w:rPr>
                    <w:sz w:val="20"/>
                    <w:szCs w:val="20"/>
                  </w:rPr>
                </w:pPr>
                <w:r w:rsidDel="00000000" w:rsidR="00000000" w:rsidRPr="00000000">
                  <w:rPr>
                    <w:b w:val="1"/>
                    <w:bCs w:val="1"/>
                    <w:sz w:val="20"/>
                    <w:szCs w:val="20"/>
                    <w:rtl w:val="0"/>
                  </w:rPr>
                  <w:t xml:space="preserve">ΔSOC: </w:t>
                </w:r>
                <w:r w:rsidDel="00000000" w:rsidR="00000000" w:rsidRPr="00000000">
                  <w:rPr>
                    <w:sz w:val="20"/>
                    <w:szCs w:val="20"/>
                    <w:rtl w:val="0"/>
                  </w:rPr>
                  <w:t xml:space="preserve">SOCs change between monitoring rounds (tSOC] and [tCO2e]  </w:t>
                </w:r>
              </w:p>
              <w:p w:rsidR="00000000" w:rsidDel="00000000" w:rsidP="00000000" w:rsidRDefault="00000000" w:rsidRPr="00000000" w14:paraId="00000105">
                <w:pPr>
                  <w:widowControl w:val="0"/>
                  <w:spacing w:line="276" w:lineRule="auto"/>
                  <w:rPr>
                    <w:sz w:val="20"/>
                    <w:szCs w:val="20"/>
                  </w:rPr>
                </w:pPr>
                <w:r w:rsidDel="00000000" w:rsidR="00000000" w:rsidRPr="00000000">
                  <w:rPr>
                    <w:rtl w:val="0"/>
                  </w:rPr>
                </w:r>
              </w:p>
              <w:p w:rsidR="00000000" w:rsidDel="00000000" w:rsidP="00000000" w:rsidRDefault="00000000" w:rsidRPr="00000000" w14:paraId="00000106">
                <w:pPr>
                  <w:widowControl w:val="0"/>
                  <w:spacing w:line="276" w:lineRule="auto"/>
                  <w:rPr>
                    <w:sz w:val="20"/>
                    <w:szCs w:val="20"/>
                  </w:rPr>
                </w:pPr>
                <w:r w:rsidDel="00000000" w:rsidR="00000000" w:rsidRPr="00000000">
                  <w:rPr>
                    <w:b w:val="1"/>
                    <w:bCs w:val="1"/>
                    <w:sz w:val="20"/>
                    <w:szCs w:val="20"/>
                    <w:rtl w:val="0"/>
                  </w:rPr>
                  <w:t xml:space="preserve">Source: </w:t>
                </w:r>
                <w:r w:rsidDel="00000000" w:rsidR="00000000" w:rsidRPr="00000000">
                  <w:rPr>
                    <w:sz w:val="20"/>
                    <w:szCs w:val="20"/>
                    <w:rtl w:val="0"/>
                  </w:rPr>
                  <w:t xml:space="preserve">Methodology, Section 5.1.1</w:t>
                </w:r>
              </w:p>
            </w:tc>
            <w:tc>
              <w:tcPr>
                <w:shd w:fill="auto" w:val="clear"/>
                <w:tcMar>
                  <w:top w:w="40.0" w:type="dxa"/>
                  <w:left w:w="40.0" w:type="dxa"/>
                  <w:bottom w:w="40.0" w:type="dxa"/>
                  <w:right w:w="40.0" w:type="dxa"/>
                </w:tcMar>
                <w:vAlign w:val="top"/>
              </w:tcPr>
              <w:p w:rsidR="00000000" w:rsidDel="00000000" w:rsidP="00000000" w:rsidRDefault="00000000" w:rsidRPr="00000000" w14:paraId="00000107">
                <w:pPr>
                  <w:widowControl w:val="0"/>
                  <w:spacing w:line="276" w:lineRule="auto"/>
                  <w:rPr>
                    <w:sz w:val="20"/>
                    <w:szCs w:val="20"/>
                  </w:rPr>
                </w:pPr>
                <w:r w:rsidDel="00000000" w:rsidR="00000000" w:rsidRPr="00000000">
                  <w:rPr>
                    <w:sz w:val="20"/>
                    <w:szCs w:val="20"/>
                    <w:rtl w:val="0"/>
                  </w:rPr>
                  <w:t xml:space="preserve">Map or Table showing SOC change between monitoring periods</w:t>
                </w:r>
              </w:p>
            </w:tc>
            <w:tc>
              <w:tcPr>
                <w:shd w:fill="auto" w:val="clear"/>
                <w:tcMar>
                  <w:top w:w="40.0" w:type="dxa"/>
                  <w:left w:w="40.0" w:type="dxa"/>
                  <w:bottom w:w="40.0" w:type="dxa"/>
                  <w:right w:w="40.0" w:type="dxa"/>
                </w:tcMar>
                <w:vAlign w:val="top"/>
              </w:tcPr>
              <w:p w:rsidR="00000000" w:rsidDel="00000000" w:rsidP="00000000" w:rsidRDefault="00000000" w:rsidRPr="00000000" w14:paraId="00000108">
                <w:pPr>
                  <w:widowControl w:val="0"/>
                  <w:spacing w:line="276" w:lineRule="auto"/>
                  <w:rPr>
                    <w:sz w:val="20"/>
                    <w:szCs w:val="20"/>
                  </w:rPr>
                </w:pPr>
                <w:r w:rsidDel="00000000" w:rsidR="00000000" w:rsidRPr="00000000">
                  <w:rPr>
                    <w:b w:val="1"/>
                    <w:bCs w:val="1"/>
                    <w:sz w:val="20"/>
                    <w:szCs w:val="20"/>
                    <w:rtl w:val="0"/>
                  </w:rPr>
                  <w:t xml:space="preserve">Primary Documentation</w:t>
                </w:r>
                <w:r w:rsidDel="00000000" w:rsidR="00000000" w:rsidRPr="00000000">
                  <w:rPr>
                    <w:sz w:val="20"/>
                    <w:szCs w:val="20"/>
                    <w:rtl w:val="0"/>
                  </w:rPr>
                  <w:t xml:space="preserve">: </w:t>
                </w:r>
              </w:p>
              <w:p w:rsidR="00000000" w:rsidDel="00000000" w:rsidP="00000000" w:rsidRDefault="00000000" w:rsidRPr="00000000" w14:paraId="00000109">
                <w:pPr>
                  <w:widowControl w:val="0"/>
                  <w:spacing w:line="276" w:lineRule="auto"/>
                  <w:rPr>
                    <w:sz w:val="20"/>
                    <w:szCs w:val="20"/>
                  </w:rPr>
                </w:pPr>
                <w:r w:rsidDel="00000000" w:rsidR="00000000" w:rsidRPr="00000000">
                  <w:rPr>
                    <w:sz w:val="20"/>
                    <w:szCs w:val="20"/>
                    <w:rtl w:val="0"/>
                  </w:rPr>
                  <w:t xml:space="preserve">Soil Organic Carbon Project Report - Monitoring Round Report 2023: Table 6:Carbon Balance, Figure 3:SOC Results Map</w:t>
                </w:r>
              </w:p>
            </w:tc>
            <w:tc>
              <w:tcPr>
                <w:shd w:fill="auto" w:val="clear"/>
                <w:tcMar>
                  <w:top w:w="40.0" w:type="dxa"/>
                  <w:left w:w="40.0" w:type="dxa"/>
                  <w:bottom w:w="40.0" w:type="dxa"/>
                  <w:right w:w="40.0" w:type="dxa"/>
                </w:tcMar>
              </w:tcPr>
              <w:p w:rsidR="00000000" w:rsidDel="00000000" w:rsidP="00000000" w:rsidRDefault="00000000" w:rsidRPr="00000000" w14:paraId="0000010A">
                <w:pPr>
                  <w:spacing w:line="278.00000000000006" w:lineRule="auto"/>
                  <w:rPr>
                    <w:sz w:val="20"/>
                    <w:szCs w:val="20"/>
                  </w:rPr>
                </w:pPr>
                <w:r w:rsidDel="00000000" w:rsidR="00000000" w:rsidRPr="00000000">
                  <w:rPr>
                    <w:sz w:val="20"/>
                    <w:szCs w:val="20"/>
                    <w:rtl w:val="0"/>
                  </w:rPr>
                  <w:t xml:space="preserve">Approved</w:t>
                </w:r>
              </w:p>
            </w:tc>
            <w:tc>
              <w:tcPr>
                <w:shd w:fill="auto" w:val="clear"/>
                <w:tcMar>
                  <w:top w:w="40.0" w:type="dxa"/>
                  <w:left w:w="40.0" w:type="dxa"/>
                  <w:bottom w:w="40.0" w:type="dxa"/>
                  <w:right w:w="40.0" w:type="dxa"/>
                </w:tcMar>
              </w:tcPr>
              <w:p w:rsidR="00000000" w:rsidDel="00000000" w:rsidP="00000000" w:rsidRDefault="00000000" w:rsidRPr="00000000" w14:paraId="0000010B">
                <w:pPr>
                  <w:widowControl w:val="0"/>
                  <w:spacing w:line="276" w:lineRule="auto"/>
                  <w:rPr>
                    <w:sz w:val="20"/>
                    <w:szCs w:val="20"/>
                  </w:rPr>
                </w:pPr>
                <w:r w:rsidDel="00000000" w:rsidR="00000000" w:rsidRPr="00000000">
                  <w:rPr>
                    <w:rtl w:val="0"/>
                  </w:rPr>
                </w:r>
              </w:p>
            </w:tc>
          </w:tr>
          <w:tr>
            <w:trPr>
              <w:cantSplit w:val="0"/>
              <w:trHeight w:val="960" w:hRule="atLeast"/>
              <w:tblHeader w:val="0"/>
            </w:trPr>
            <w:tc>
              <w:tcPr>
                <w:vMerge w:val="restart"/>
                <w:shd w:fill="efefef" w:val="clear"/>
                <w:tcMar>
                  <w:top w:w="40.0" w:type="dxa"/>
                  <w:left w:w="40.0" w:type="dxa"/>
                  <w:bottom w:w="40.0" w:type="dxa"/>
                  <w:right w:w="40.0" w:type="dxa"/>
                </w:tcMar>
                <w:vAlign w:val="center"/>
              </w:tcPr>
              <w:p w:rsidR="00000000" w:rsidDel="00000000" w:rsidP="00000000" w:rsidRDefault="00000000" w:rsidRPr="00000000" w14:paraId="0000010C">
                <w:pPr>
                  <w:widowControl w:val="0"/>
                  <w:spacing w:line="276" w:lineRule="auto"/>
                  <w:rPr>
                    <w:b w:val="1"/>
                    <w:bCs w:val="1"/>
                    <w:sz w:val="20"/>
                    <w:szCs w:val="20"/>
                  </w:rPr>
                </w:pPr>
                <w:r w:rsidDel="00000000" w:rsidR="00000000" w:rsidRPr="00000000">
                  <w:rPr>
                    <w:b w:val="1"/>
                    <w:bCs w:val="1"/>
                    <w:sz w:val="20"/>
                    <w:szCs w:val="20"/>
                    <w:rtl w:val="0"/>
                  </w:rPr>
                  <w:t xml:space="preserve">Emissions </w:t>
                </w:r>
              </w:p>
            </w:tc>
            <w:tc>
              <w:tcPr>
                <w:shd w:fill="auto" w:val="clear"/>
                <w:tcMar>
                  <w:top w:w="40.0" w:type="dxa"/>
                  <w:left w:w="40.0" w:type="dxa"/>
                  <w:bottom w:w="40.0" w:type="dxa"/>
                  <w:right w:w="40.0" w:type="dxa"/>
                </w:tcMar>
                <w:vAlign w:val="top"/>
              </w:tcPr>
              <w:p w:rsidR="00000000" w:rsidDel="00000000" w:rsidP="00000000" w:rsidRDefault="00000000" w:rsidRPr="00000000" w14:paraId="0000010D">
                <w:pPr>
                  <w:widowControl w:val="0"/>
                  <w:spacing w:line="276" w:lineRule="auto"/>
                  <w:rPr>
                    <w:sz w:val="20"/>
                    <w:szCs w:val="20"/>
                  </w:rPr>
                </w:pPr>
                <w:r w:rsidDel="00000000" w:rsidR="00000000" w:rsidRPr="00000000">
                  <w:rPr>
                    <w:sz w:val="20"/>
                    <w:szCs w:val="20"/>
                    <w:rtl w:val="0"/>
                  </w:rPr>
                  <w:t xml:space="preserve">Current year GHG Emissions </w:t>
                </w:r>
              </w:p>
              <w:p w:rsidR="00000000" w:rsidDel="00000000" w:rsidP="00000000" w:rsidRDefault="00000000" w:rsidRPr="00000000" w14:paraId="0000010E">
                <w:pPr>
                  <w:widowControl w:val="0"/>
                  <w:spacing w:line="276" w:lineRule="auto"/>
                  <w:rPr>
                    <w:sz w:val="20"/>
                    <w:szCs w:val="20"/>
                  </w:rPr>
                </w:pPr>
                <w:r w:rsidDel="00000000" w:rsidR="00000000" w:rsidRPr="00000000">
                  <w:rPr>
                    <w:rtl w:val="0"/>
                  </w:rPr>
                </w:r>
              </w:p>
              <w:p w:rsidR="00000000" w:rsidDel="00000000" w:rsidP="00000000" w:rsidRDefault="00000000" w:rsidRPr="00000000" w14:paraId="0000010F">
                <w:pPr>
                  <w:widowControl w:val="0"/>
                  <w:spacing w:line="276" w:lineRule="auto"/>
                  <w:rPr>
                    <w:sz w:val="20"/>
                    <w:szCs w:val="20"/>
                  </w:rPr>
                </w:pPr>
                <w:r w:rsidDel="00000000" w:rsidR="00000000" w:rsidRPr="00000000">
                  <w:rPr>
                    <w:b w:val="1"/>
                    <w:bCs w:val="1"/>
                    <w:sz w:val="20"/>
                    <w:szCs w:val="20"/>
                    <w:rtl w:val="0"/>
                  </w:rPr>
                  <w:t xml:space="preserve">Source: </w:t>
                </w:r>
                <w:r w:rsidDel="00000000" w:rsidR="00000000" w:rsidRPr="00000000">
                  <w:rPr>
                    <w:sz w:val="20"/>
                    <w:szCs w:val="20"/>
                    <w:rtl w:val="0"/>
                  </w:rPr>
                  <w:t xml:space="preserve">Methodology, Section 5.1.1</w:t>
                </w:r>
              </w:p>
            </w:tc>
            <w:tc>
              <w:tcPr>
                <w:shd w:fill="auto" w:val="clear"/>
                <w:tcMar>
                  <w:top w:w="40.0" w:type="dxa"/>
                  <w:left w:w="40.0" w:type="dxa"/>
                  <w:bottom w:w="40.0" w:type="dxa"/>
                  <w:right w:w="40.0" w:type="dxa"/>
                </w:tcMar>
                <w:vAlign w:val="top"/>
              </w:tcPr>
              <w:p w:rsidR="00000000" w:rsidDel="00000000" w:rsidP="00000000" w:rsidRDefault="00000000" w:rsidRPr="00000000" w14:paraId="00000110">
                <w:pPr>
                  <w:widowControl w:val="0"/>
                  <w:spacing w:line="276" w:lineRule="auto"/>
                  <w:rPr>
                    <w:sz w:val="20"/>
                    <w:szCs w:val="20"/>
                  </w:rPr>
                </w:pPr>
                <w:r w:rsidDel="00000000" w:rsidR="00000000" w:rsidRPr="00000000">
                  <w:rPr>
                    <w:sz w:val="20"/>
                    <w:szCs w:val="20"/>
                    <w:rtl w:val="0"/>
                  </w:rPr>
                  <w:t xml:space="preserve">Current year GHG Emission report references with link to detailed GHG Emission Report</w:t>
                </w:r>
              </w:p>
            </w:tc>
            <w:tc>
              <w:tcPr>
                <w:shd w:fill="auto" w:val="clear"/>
                <w:tcMar>
                  <w:top w:w="40.0" w:type="dxa"/>
                  <w:left w:w="40.0" w:type="dxa"/>
                  <w:bottom w:w="40.0" w:type="dxa"/>
                  <w:right w:w="40.0" w:type="dxa"/>
                </w:tcMar>
                <w:vAlign w:val="top"/>
              </w:tcPr>
              <w:p w:rsidR="00000000" w:rsidDel="00000000" w:rsidP="00000000" w:rsidRDefault="00000000" w:rsidRPr="00000000" w14:paraId="00000111">
                <w:pPr>
                  <w:widowControl w:val="0"/>
                  <w:spacing w:line="276" w:lineRule="auto"/>
                  <w:rPr>
                    <w:b w:val="1"/>
                    <w:bCs w:val="1"/>
                    <w:sz w:val="20"/>
                    <w:szCs w:val="20"/>
                  </w:rPr>
                </w:pPr>
                <w:r w:rsidDel="00000000" w:rsidR="00000000" w:rsidRPr="00000000">
                  <w:rPr>
                    <w:b w:val="1"/>
                    <w:bCs w:val="1"/>
                    <w:sz w:val="20"/>
                    <w:szCs w:val="20"/>
                    <w:rtl w:val="0"/>
                  </w:rPr>
                  <w:t xml:space="preserve">Primary Documentation: </w:t>
                </w:r>
              </w:p>
              <w:p w:rsidR="00000000" w:rsidDel="00000000" w:rsidP="00000000" w:rsidRDefault="00000000" w:rsidRPr="00000000" w14:paraId="00000112">
                <w:pPr>
                  <w:widowControl w:val="0"/>
                  <w:spacing w:line="276" w:lineRule="auto"/>
                  <w:rPr>
                    <w:sz w:val="20"/>
                    <w:szCs w:val="20"/>
                  </w:rPr>
                </w:pPr>
                <w:r w:rsidDel="00000000" w:rsidR="00000000" w:rsidRPr="00000000">
                  <w:rPr>
                    <w:sz w:val="20"/>
                    <w:szCs w:val="20"/>
                    <w:rtl w:val="0"/>
                  </w:rPr>
                  <w:t xml:space="preserve">Soil Organic Carbon Project Report - Monitoring Round Report 2023: Project Emissions Change 2022:2023, Table 6: Carbon Balance</w:t>
                </w:r>
              </w:p>
              <w:p w:rsidR="00000000" w:rsidDel="00000000" w:rsidP="00000000" w:rsidRDefault="00000000" w:rsidRPr="00000000" w14:paraId="00000113">
                <w:pPr>
                  <w:widowControl w:val="0"/>
                  <w:spacing w:line="276" w:lineRule="auto"/>
                  <w:rPr>
                    <w:b w:val="1"/>
                    <w:bCs w:val="1"/>
                    <w:sz w:val="20"/>
                    <w:szCs w:val="20"/>
                  </w:rPr>
                </w:pPr>
                <w:r w:rsidDel="00000000" w:rsidR="00000000" w:rsidRPr="00000000">
                  <w:rPr>
                    <w:rtl w:val="0"/>
                  </w:rPr>
                </w:r>
              </w:p>
              <w:p w:rsidR="00000000" w:rsidDel="00000000" w:rsidP="00000000" w:rsidRDefault="00000000" w:rsidRPr="00000000" w14:paraId="00000114">
                <w:pPr>
                  <w:widowControl w:val="0"/>
                  <w:spacing w:line="276" w:lineRule="auto"/>
                  <w:rPr>
                    <w:sz w:val="20"/>
                    <w:szCs w:val="20"/>
                  </w:rPr>
                </w:pPr>
                <w:r w:rsidDel="00000000" w:rsidR="00000000" w:rsidRPr="00000000">
                  <w:rPr>
                    <w:b w:val="1"/>
                    <w:bCs w:val="1"/>
                    <w:sz w:val="20"/>
                    <w:szCs w:val="20"/>
                    <w:rtl w:val="0"/>
                  </w:rPr>
                  <w:t xml:space="preserve">Supplementary Evidence</w:t>
                </w:r>
                <w:r w:rsidDel="00000000" w:rsidR="00000000" w:rsidRPr="00000000">
                  <w:rPr>
                    <w:sz w:val="20"/>
                    <w:szCs w:val="20"/>
                    <w:rtl w:val="0"/>
                  </w:rPr>
                  <w:t xml:space="preserve">: </w:t>
                </w:r>
              </w:p>
              <w:p w:rsidR="00000000" w:rsidDel="00000000" w:rsidP="00000000" w:rsidRDefault="00000000" w:rsidRPr="00000000" w14:paraId="00000115">
                <w:pPr>
                  <w:widowControl w:val="0"/>
                  <w:spacing w:line="276" w:lineRule="auto"/>
                  <w:rPr>
                    <w:sz w:val="20"/>
                    <w:szCs w:val="20"/>
                  </w:rPr>
                </w:pPr>
                <w:r w:rsidDel="00000000" w:rsidR="00000000" w:rsidRPr="00000000">
                  <w:rPr>
                    <w:sz w:val="20"/>
                    <w:szCs w:val="20"/>
                    <w:rtl w:val="0"/>
                  </w:rPr>
                  <w:t xml:space="preserve">1855Bromborough23_GHG_Emissions_30_Sep_2023</w:t>
                </w:r>
              </w:p>
            </w:tc>
            <w:tc>
              <w:tcPr>
                <w:shd w:fill="auto" w:val="clear"/>
                <w:tcMar>
                  <w:top w:w="40.0" w:type="dxa"/>
                  <w:left w:w="40.0" w:type="dxa"/>
                  <w:bottom w:w="40.0" w:type="dxa"/>
                  <w:right w:w="40.0" w:type="dxa"/>
                </w:tcMar>
              </w:tcPr>
              <w:p w:rsidR="00000000" w:rsidDel="00000000" w:rsidP="00000000" w:rsidRDefault="00000000" w:rsidRPr="00000000" w14:paraId="00000116">
                <w:pPr>
                  <w:spacing w:line="278.00000000000006" w:lineRule="auto"/>
                  <w:rPr>
                    <w:sz w:val="20"/>
                    <w:szCs w:val="20"/>
                  </w:rPr>
                </w:pPr>
                <w:r w:rsidDel="00000000" w:rsidR="00000000" w:rsidRPr="00000000">
                  <w:rPr>
                    <w:sz w:val="20"/>
                    <w:szCs w:val="20"/>
                    <w:rtl w:val="0"/>
                  </w:rPr>
                  <w:t xml:space="preserve">Approved</w:t>
                </w:r>
              </w:p>
            </w:tc>
            <w:tc>
              <w:tcPr>
                <w:shd w:fill="auto" w:val="clear"/>
                <w:tcMar>
                  <w:top w:w="40.0" w:type="dxa"/>
                  <w:left w:w="40.0" w:type="dxa"/>
                  <w:bottom w:w="40.0" w:type="dxa"/>
                  <w:right w:w="40.0" w:type="dxa"/>
                </w:tcMar>
              </w:tcPr>
              <w:p w:rsidR="00000000" w:rsidDel="00000000" w:rsidP="00000000" w:rsidRDefault="00000000" w:rsidRPr="00000000" w14:paraId="00000117">
                <w:pPr>
                  <w:widowControl w:val="0"/>
                  <w:spacing w:line="276" w:lineRule="auto"/>
                  <w:rPr>
                    <w:sz w:val="20"/>
                    <w:szCs w:val="20"/>
                    <w:highlight w:val="yellow"/>
                  </w:rPr>
                </w:pPr>
                <w:r w:rsidDel="00000000" w:rsidR="00000000" w:rsidRPr="00000000">
                  <w:rPr>
                    <w:rtl w:val="0"/>
                  </w:rPr>
                </w:r>
              </w:p>
            </w:tc>
          </w:tr>
          <w:tr>
            <w:trPr>
              <w:cantSplit w:val="0"/>
              <w:trHeight w:val="960" w:hRule="atLeast"/>
              <w:tblHeader w:val="0"/>
            </w:trPr>
            <w:tc>
              <w:tcPr>
                <w:vMerge w:val="continue"/>
                <w:shd w:fill="efefef" w:val="clear"/>
                <w:tcMar>
                  <w:top w:w="40.0" w:type="dxa"/>
                  <w:left w:w="40.0" w:type="dxa"/>
                  <w:bottom w:w="40.0" w:type="dxa"/>
                  <w:right w:w="40.0" w:type="dxa"/>
                </w:tcMar>
                <w:vAlign w:val="center"/>
              </w:tcPr>
              <w:p w:rsidR="00000000" w:rsidDel="00000000" w:rsidP="00000000" w:rsidRDefault="00000000" w:rsidRPr="00000000" w14:paraId="00000118">
                <w:pPr>
                  <w:widowControl w:val="0"/>
                  <w:spacing w:line="276" w:lineRule="auto"/>
                  <w:rPr>
                    <w:sz w:val="20"/>
                    <w:szCs w:val="20"/>
                    <w:highlight w:val="yellow"/>
                  </w:rPr>
                </w:pPr>
                <w:r w:rsidDel="00000000" w:rsidR="00000000" w:rsidRPr="00000000">
                  <w:rPr>
                    <w:rtl w:val="0"/>
                  </w:rPr>
                </w:r>
              </w:p>
            </w:tc>
            <w:tc>
              <w:tcPr>
                <w:shd w:fill="auto" w:val="clear"/>
                <w:tcMar>
                  <w:top w:w="40.0" w:type="dxa"/>
                  <w:left w:w="40.0" w:type="dxa"/>
                  <w:bottom w:w="40.0" w:type="dxa"/>
                  <w:right w:w="40.0" w:type="dxa"/>
                </w:tcMar>
                <w:vAlign w:val="top"/>
              </w:tcPr>
              <w:p w:rsidR="00000000" w:rsidDel="00000000" w:rsidP="00000000" w:rsidRDefault="00000000" w:rsidRPr="00000000" w14:paraId="00000119">
                <w:pPr>
                  <w:widowControl w:val="0"/>
                  <w:spacing w:line="276" w:lineRule="auto"/>
                  <w:rPr>
                    <w:sz w:val="20"/>
                    <w:szCs w:val="20"/>
                  </w:rPr>
                </w:pPr>
                <w:r w:rsidDel="00000000" w:rsidR="00000000" w:rsidRPr="00000000">
                  <w:rPr>
                    <w:sz w:val="20"/>
                    <w:szCs w:val="20"/>
                    <w:rtl w:val="0"/>
                  </w:rPr>
                  <w:t xml:space="preserve">GHG Emissions change between monitoring rounds [tCO2e]</w:t>
                </w:r>
              </w:p>
              <w:p w:rsidR="00000000" w:rsidDel="00000000" w:rsidP="00000000" w:rsidRDefault="00000000" w:rsidRPr="00000000" w14:paraId="0000011A">
                <w:pPr>
                  <w:widowControl w:val="0"/>
                  <w:spacing w:line="276" w:lineRule="auto"/>
                  <w:rPr>
                    <w:b w:val="1"/>
                    <w:bCs w:val="1"/>
                    <w:sz w:val="20"/>
                    <w:szCs w:val="20"/>
                  </w:rPr>
                </w:pPr>
                <w:r w:rsidDel="00000000" w:rsidR="00000000" w:rsidRPr="00000000">
                  <w:rPr>
                    <w:rtl w:val="0"/>
                  </w:rPr>
                </w:r>
              </w:p>
              <w:p w:rsidR="00000000" w:rsidDel="00000000" w:rsidP="00000000" w:rsidRDefault="00000000" w:rsidRPr="00000000" w14:paraId="0000011B">
                <w:pPr>
                  <w:widowControl w:val="0"/>
                  <w:spacing w:line="276" w:lineRule="auto"/>
                  <w:rPr>
                    <w:sz w:val="20"/>
                    <w:szCs w:val="20"/>
                  </w:rPr>
                </w:pPr>
                <w:r w:rsidDel="00000000" w:rsidR="00000000" w:rsidRPr="00000000">
                  <w:rPr>
                    <w:b w:val="1"/>
                    <w:bCs w:val="1"/>
                    <w:sz w:val="20"/>
                    <w:szCs w:val="20"/>
                    <w:rtl w:val="0"/>
                  </w:rPr>
                  <w:t xml:space="preserve">Source: </w:t>
                </w:r>
                <w:r w:rsidDel="00000000" w:rsidR="00000000" w:rsidRPr="00000000">
                  <w:rPr>
                    <w:sz w:val="20"/>
                    <w:szCs w:val="20"/>
                    <w:rtl w:val="0"/>
                  </w:rPr>
                  <w:t xml:space="preserve">Methodology, Section 5.1.1</w:t>
                </w:r>
              </w:p>
            </w:tc>
            <w:tc>
              <w:tcPr>
                <w:shd w:fill="auto" w:val="clear"/>
                <w:tcMar>
                  <w:top w:w="40.0" w:type="dxa"/>
                  <w:left w:w="40.0" w:type="dxa"/>
                  <w:bottom w:w="40.0" w:type="dxa"/>
                  <w:right w:w="40.0" w:type="dxa"/>
                </w:tcMar>
                <w:vAlign w:val="top"/>
              </w:tcPr>
              <w:p w:rsidR="00000000" w:rsidDel="00000000" w:rsidP="00000000" w:rsidRDefault="00000000" w:rsidRPr="00000000" w14:paraId="0000011C">
                <w:pPr>
                  <w:widowControl w:val="0"/>
                  <w:spacing w:line="276" w:lineRule="auto"/>
                  <w:rPr>
                    <w:sz w:val="20"/>
                    <w:szCs w:val="20"/>
                  </w:rPr>
                </w:pPr>
                <w:r w:rsidDel="00000000" w:rsidR="00000000" w:rsidRPr="00000000">
                  <w:rPr>
                    <w:sz w:val="20"/>
                    <w:szCs w:val="20"/>
                    <w:rtl w:val="0"/>
                  </w:rPr>
                  <w:t xml:space="preserve">Documentation of GHG emissions change</w:t>
                </w:r>
              </w:p>
            </w:tc>
            <w:tc>
              <w:tcPr>
                <w:shd w:fill="auto" w:val="clear"/>
                <w:tcMar>
                  <w:top w:w="40.0" w:type="dxa"/>
                  <w:left w:w="40.0" w:type="dxa"/>
                  <w:bottom w:w="40.0" w:type="dxa"/>
                  <w:right w:w="40.0" w:type="dxa"/>
                </w:tcMar>
                <w:vAlign w:val="top"/>
              </w:tcPr>
              <w:p w:rsidR="00000000" w:rsidDel="00000000" w:rsidP="00000000" w:rsidRDefault="00000000" w:rsidRPr="00000000" w14:paraId="0000011D">
                <w:pPr>
                  <w:widowControl w:val="0"/>
                  <w:spacing w:line="276" w:lineRule="auto"/>
                  <w:rPr>
                    <w:b w:val="1"/>
                    <w:bCs w:val="1"/>
                    <w:sz w:val="20"/>
                    <w:szCs w:val="20"/>
                  </w:rPr>
                </w:pPr>
                <w:r w:rsidDel="00000000" w:rsidR="00000000" w:rsidRPr="00000000">
                  <w:rPr>
                    <w:b w:val="1"/>
                    <w:bCs w:val="1"/>
                    <w:sz w:val="20"/>
                    <w:szCs w:val="20"/>
                    <w:rtl w:val="0"/>
                  </w:rPr>
                  <w:t xml:space="preserve">Primary Documentation: </w:t>
                </w:r>
              </w:p>
              <w:p w:rsidR="00000000" w:rsidDel="00000000" w:rsidP="00000000" w:rsidRDefault="00000000" w:rsidRPr="00000000" w14:paraId="0000011E">
                <w:pPr>
                  <w:widowControl w:val="0"/>
                  <w:spacing w:line="276" w:lineRule="auto"/>
                  <w:rPr>
                    <w:sz w:val="20"/>
                    <w:szCs w:val="20"/>
                  </w:rPr>
                </w:pPr>
                <w:r w:rsidDel="00000000" w:rsidR="00000000" w:rsidRPr="00000000">
                  <w:rPr>
                    <w:sz w:val="20"/>
                    <w:szCs w:val="20"/>
                    <w:rtl w:val="0"/>
                  </w:rPr>
                  <w:t xml:space="preserve">Soil Organic Carbon Project Report - Monitoring Round Report 2023:Project Emissions Change 2022:2023, Table 6: Carbon Balance </w:t>
                </w:r>
              </w:p>
              <w:p w:rsidR="00000000" w:rsidDel="00000000" w:rsidP="00000000" w:rsidRDefault="00000000" w:rsidRPr="00000000" w14:paraId="0000011F">
                <w:pPr>
                  <w:widowControl w:val="0"/>
                  <w:spacing w:line="276" w:lineRule="auto"/>
                  <w:rPr>
                    <w:sz w:val="20"/>
                    <w:szCs w:val="20"/>
                  </w:rPr>
                </w:pPr>
                <w:r w:rsidDel="00000000" w:rsidR="00000000" w:rsidRPr="00000000">
                  <w:rPr>
                    <w:rtl w:val="0"/>
                  </w:rPr>
                </w:r>
              </w:p>
              <w:p w:rsidR="00000000" w:rsidDel="00000000" w:rsidP="00000000" w:rsidRDefault="00000000" w:rsidRPr="00000000" w14:paraId="00000120">
                <w:pPr>
                  <w:widowControl w:val="0"/>
                  <w:spacing w:line="276" w:lineRule="auto"/>
                  <w:rPr>
                    <w:sz w:val="20"/>
                    <w:szCs w:val="20"/>
                  </w:rPr>
                </w:pPr>
                <w:r w:rsidDel="00000000" w:rsidR="00000000" w:rsidRPr="00000000">
                  <w:rPr>
                    <w:b w:val="1"/>
                    <w:bCs w:val="1"/>
                    <w:sz w:val="20"/>
                    <w:szCs w:val="20"/>
                    <w:rtl w:val="0"/>
                  </w:rPr>
                  <w:t xml:space="preserve">Supplementary Evidence</w:t>
                </w:r>
                <w:r w:rsidDel="00000000" w:rsidR="00000000" w:rsidRPr="00000000">
                  <w:rPr>
                    <w:sz w:val="20"/>
                    <w:szCs w:val="20"/>
                    <w:rtl w:val="0"/>
                  </w:rPr>
                  <w:t xml:space="preserve">: 1855Bromborough23_GHG_Emissions_30_Sep_2023</w:t>
                </w:r>
              </w:p>
              <w:p w:rsidR="00000000" w:rsidDel="00000000" w:rsidP="00000000" w:rsidRDefault="00000000" w:rsidRPr="00000000" w14:paraId="00000121">
                <w:pPr>
                  <w:widowControl w:val="0"/>
                  <w:spacing w:line="276" w:lineRule="auto"/>
                  <w:rPr>
                    <w:sz w:val="20"/>
                    <w:szCs w:val="20"/>
                  </w:rPr>
                </w:pPr>
                <w:r w:rsidDel="00000000" w:rsidR="00000000" w:rsidRPr="00000000">
                  <w:rPr>
                    <w:rtl w:val="0"/>
                  </w:rPr>
                </w:r>
              </w:p>
            </w:tc>
            <w:tc>
              <w:tcPr>
                <w:shd w:fill="auto" w:val="clear"/>
                <w:tcMar>
                  <w:top w:w="40.0" w:type="dxa"/>
                  <w:left w:w="40.0" w:type="dxa"/>
                  <w:bottom w:w="40.0" w:type="dxa"/>
                  <w:right w:w="40.0" w:type="dxa"/>
                </w:tcMar>
              </w:tcPr>
              <w:p w:rsidR="00000000" w:rsidDel="00000000" w:rsidP="00000000" w:rsidRDefault="00000000" w:rsidRPr="00000000" w14:paraId="00000122">
                <w:pPr>
                  <w:spacing w:line="278.00000000000006" w:lineRule="auto"/>
                  <w:rPr>
                    <w:sz w:val="20"/>
                    <w:szCs w:val="20"/>
                  </w:rPr>
                </w:pPr>
                <w:r w:rsidDel="00000000" w:rsidR="00000000" w:rsidRPr="00000000">
                  <w:rPr>
                    <w:sz w:val="20"/>
                    <w:szCs w:val="20"/>
                    <w:rtl w:val="0"/>
                  </w:rPr>
                  <w:t xml:space="preserve">Approved</w:t>
                </w:r>
              </w:p>
            </w:tc>
            <w:tc>
              <w:tcPr>
                <w:shd w:fill="auto" w:val="clear"/>
                <w:tcMar>
                  <w:top w:w="40.0" w:type="dxa"/>
                  <w:left w:w="40.0" w:type="dxa"/>
                  <w:bottom w:w="40.0" w:type="dxa"/>
                  <w:right w:w="40.0" w:type="dxa"/>
                </w:tcMar>
              </w:tcPr>
              <w:p w:rsidR="00000000" w:rsidDel="00000000" w:rsidP="00000000" w:rsidRDefault="00000000" w:rsidRPr="00000000" w14:paraId="00000123">
                <w:pPr>
                  <w:widowControl w:val="0"/>
                  <w:spacing w:line="276" w:lineRule="auto"/>
                  <w:rPr>
                    <w:sz w:val="20"/>
                    <w:szCs w:val="20"/>
                  </w:rPr>
                </w:pPr>
                <w:r w:rsidDel="00000000" w:rsidR="00000000" w:rsidRPr="00000000">
                  <w:rPr>
                    <w:rtl w:val="0"/>
                  </w:rPr>
                </w:r>
              </w:p>
            </w:tc>
          </w:tr>
          <w:tr>
            <w:trPr>
              <w:cantSplit w:val="0"/>
              <w:trHeight w:val="960" w:hRule="atLeast"/>
              <w:tblHeader w:val="0"/>
            </w:trPr>
            <w:tc>
              <w:tcPr>
                <w:vMerge w:val="continue"/>
                <w:shd w:fill="efefef" w:val="clear"/>
                <w:tcMar>
                  <w:top w:w="40.0" w:type="dxa"/>
                  <w:left w:w="40.0" w:type="dxa"/>
                  <w:bottom w:w="40.0" w:type="dxa"/>
                  <w:right w:w="40.0" w:type="dxa"/>
                </w:tcMar>
                <w:vAlign w:val="center"/>
              </w:tcPr>
              <w:p w:rsidR="00000000" w:rsidDel="00000000" w:rsidP="00000000" w:rsidRDefault="00000000" w:rsidRPr="00000000" w14:paraId="00000124">
                <w:pPr>
                  <w:widowControl w:val="0"/>
                  <w:spacing w:line="276" w:lineRule="auto"/>
                  <w:rPr>
                    <w:sz w:val="20"/>
                    <w:szCs w:val="20"/>
                  </w:rPr>
                </w:pPr>
                <w:r w:rsidDel="00000000" w:rsidR="00000000" w:rsidRPr="00000000">
                  <w:rPr>
                    <w:rtl w:val="0"/>
                  </w:rPr>
                </w:r>
              </w:p>
            </w:tc>
            <w:tc>
              <w:tcPr>
                <w:shd w:fill="auto" w:val="clear"/>
                <w:tcMar>
                  <w:top w:w="40.0" w:type="dxa"/>
                  <w:left w:w="40.0" w:type="dxa"/>
                  <w:bottom w:w="40.0" w:type="dxa"/>
                  <w:right w:w="40.0" w:type="dxa"/>
                </w:tcMar>
                <w:vAlign w:val="top"/>
              </w:tcPr>
              <w:p w:rsidR="00000000" w:rsidDel="00000000" w:rsidP="00000000" w:rsidRDefault="00000000" w:rsidRPr="00000000" w14:paraId="00000125">
                <w:pPr>
                  <w:widowControl w:val="0"/>
                  <w:spacing w:line="276" w:lineRule="auto"/>
                  <w:rPr>
                    <w:sz w:val="20"/>
                    <w:szCs w:val="20"/>
                  </w:rPr>
                </w:pPr>
                <w:r w:rsidDel="00000000" w:rsidR="00000000" w:rsidRPr="00000000">
                  <w:rPr>
                    <w:b w:val="1"/>
                    <w:bCs w:val="1"/>
                    <w:sz w:val="20"/>
                    <w:szCs w:val="20"/>
                    <w:rtl w:val="0"/>
                  </w:rPr>
                  <w:t xml:space="preserve">Emissions contractor</w:t>
                </w:r>
                <w:r w:rsidDel="00000000" w:rsidR="00000000" w:rsidRPr="00000000">
                  <w:rPr>
                    <w:sz w:val="20"/>
                    <w:szCs w:val="20"/>
                    <w:rtl w:val="0"/>
                  </w:rPr>
                  <w:t xml:space="preserve">: Contact of independent contractor used to gather GHG Emissions data and calculate GHG emissions </w:t>
                </w:r>
              </w:p>
              <w:p w:rsidR="00000000" w:rsidDel="00000000" w:rsidP="00000000" w:rsidRDefault="00000000" w:rsidRPr="00000000" w14:paraId="00000126">
                <w:pPr>
                  <w:widowControl w:val="0"/>
                  <w:spacing w:line="276" w:lineRule="auto"/>
                  <w:rPr>
                    <w:sz w:val="20"/>
                    <w:szCs w:val="20"/>
                  </w:rPr>
                </w:pPr>
                <w:r w:rsidDel="00000000" w:rsidR="00000000" w:rsidRPr="00000000">
                  <w:rPr>
                    <w:rtl w:val="0"/>
                  </w:rPr>
                </w:r>
              </w:p>
              <w:p w:rsidR="00000000" w:rsidDel="00000000" w:rsidP="00000000" w:rsidRDefault="00000000" w:rsidRPr="00000000" w14:paraId="00000127">
                <w:pPr>
                  <w:widowControl w:val="0"/>
                  <w:spacing w:line="276" w:lineRule="auto"/>
                  <w:rPr>
                    <w:sz w:val="20"/>
                    <w:szCs w:val="20"/>
                  </w:rPr>
                </w:pPr>
                <w:r w:rsidDel="00000000" w:rsidR="00000000" w:rsidRPr="00000000">
                  <w:rPr>
                    <w:b w:val="1"/>
                    <w:bCs w:val="1"/>
                    <w:sz w:val="20"/>
                    <w:szCs w:val="20"/>
                    <w:rtl w:val="0"/>
                  </w:rPr>
                  <w:t xml:space="preserve">Source: </w:t>
                </w:r>
                <w:r w:rsidDel="00000000" w:rsidR="00000000" w:rsidRPr="00000000">
                  <w:rPr>
                    <w:sz w:val="20"/>
                    <w:szCs w:val="20"/>
                    <w:rtl w:val="0"/>
                  </w:rPr>
                  <w:t xml:space="preserve">Methodology, Section 5.1.1</w:t>
                </w:r>
              </w:p>
            </w:tc>
            <w:tc>
              <w:tcPr>
                <w:shd w:fill="auto" w:val="clear"/>
                <w:tcMar>
                  <w:top w:w="40.0" w:type="dxa"/>
                  <w:left w:w="40.0" w:type="dxa"/>
                  <w:bottom w:w="40.0" w:type="dxa"/>
                  <w:right w:w="40.0" w:type="dxa"/>
                </w:tcMar>
                <w:vAlign w:val="top"/>
              </w:tcPr>
              <w:p w:rsidR="00000000" w:rsidDel="00000000" w:rsidP="00000000" w:rsidRDefault="00000000" w:rsidRPr="00000000" w14:paraId="00000128">
                <w:pPr>
                  <w:widowControl w:val="0"/>
                  <w:spacing w:line="276" w:lineRule="auto"/>
                  <w:rPr>
                    <w:sz w:val="20"/>
                    <w:szCs w:val="20"/>
                  </w:rPr>
                </w:pPr>
                <w:r w:rsidDel="00000000" w:rsidR="00000000" w:rsidRPr="00000000">
                  <w:rPr>
                    <w:sz w:val="20"/>
                    <w:szCs w:val="20"/>
                    <w:rtl w:val="0"/>
                  </w:rPr>
                  <w:t xml:space="preserve">Independent contractor contact  </w:t>
                </w:r>
              </w:p>
            </w:tc>
            <w:tc>
              <w:tcPr>
                <w:shd w:fill="auto" w:val="clear"/>
                <w:tcMar>
                  <w:top w:w="40.0" w:type="dxa"/>
                  <w:left w:w="40.0" w:type="dxa"/>
                  <w:bottom w:w="40.0" w:type="dxa"/>
                  <w:right w:w="40.0" w:type="dxa"/>
                </w:tcMar>
                <w:vAlign w:val="top"/>
              </w:tcPr>
              <w:p w:rsidR="00000000" w:rsidDel="00000000" w:rsidP="00000000" w:rsidRDefault="00000000" w:rsidRPr="00000000" w14:paraId="00000129">
                <w:pPr>
                  <w:widowControl w:val="0"/>
                  <w:spacing w:line="276" w:lineRule="auto"/>
                  <w:rPr>
                    <w:sz w:val="20"/>
                    <w:szCs w:val="20"/>
                  </w:rPr>
                </w:pPr>
                <w:r w:rsidDel="00000000" w:rsidR="00000000" w:rsidRPr="00000000">
                  <w:rPr>
                    <w:b w:val="1"/>
                    <w:bCs w:val="1"/>
                    <w:sz w:val="20"/>
                    <w:szCs w:val="20"/>
                    <w:rtl w:val="0"/>
                  </w:rPr>
                  <w:t xml:space="preserve">Primary Documentation</w:t>
                </w:r>
                <w:r w:rsidDel="00000000" w:rsidR="00000000" w:rsidRPr="00000000">
                  <w:rPr>
                    <w:sz w:val="20"/>
                    <w:szCs w:val="20"/>
                    <w:rtl w:val="0"/>
                  </w:rPr>
                  <w:t xml:space="preserve">: </w:t>
                </w:r>
              </w:p>
              <w:p w:rsidR="00000000" w:rsidDel="00000000" w:rsidP="00000000" w:rsidRDefault="00000000" w:rsidRPr="00000000" w14:paraId="0000012A">
                <w:pPr>
                  <w:widowControl w:val="0"/>
                  <w:spacing w:line="276" w:lineRule="auto"/>
                  <w:rPr>
                    <w:sz w:val="20"/>
                    <w:szCs w:val="20"/>
                  </w:rPr>
                </w:pPr>
                <w:r w:rsidDel="00000000" w:rsidR="00000000" w:rsidRPr="00000000">
                  <w:rPr>
                    <w:sz w:val="20"/>
                    <w:szCs w:val="20"/>
                    <w:rtl w:val="0"/>
                  </w:rPr>
                  <w:t xml:space="preserve">Soil Organic Carbon Project Report - Monitoring Round Report 2023:, Greenhouse Gas Emissions Monitoring </w:t>
                </w:r>
              </w:p>
            </w:tc>
            <w:tc>
              <w:tcPr>
                <w:shd w:fill="auto" w:val="clear"/>
                <w:tcMar>
                  <w:top w:w="40.0" w:type="dxa"/>
                  <w:left w:w="40.0" w:type="dxa"/>
                  <w:bottom w:w="40.0" w:type="dxa"/>
                  <w:right w:w="40.0" w:type="dxa"/>
                </w:tcMar>
              </w:tcPr>
              <w:p w:rsidR="00000000" w:rsidDel="00000000" w:rsidP="00000000" w:rsidRDefault="00000000" w:rsidRPr="00000000" w14:paraId="0000012B">
                <w:pPr>
                  <w:rPr>
                    <w:sz w:val="20"/>
                    <w:szCs w:val="20"/>
                  </w:rPr>
                </w:pPr>
                <w:r w:rsidDel="00000000" w:rsidR="00000000" w:rsidRPr="00000000">
                  <w:rPr>
                    <w:sz w:val="20"/>
                    <w:szCs w:val="20"/>
                    <w:rtl w:val="0"/>
                  </w:rPr>
                  <w:t xml:space="preserve">Approved </w:t>
                </w:r>
              </w:p>
            </w:tc>
            <w:tc>
              <w:tcPr>
                <w:shd w:fill="auto" w:val="clear"/>
                <w:tcMar>
                  <w:top w:w="40.0" w:type="dxa"/>
                  <w:left w:w="40.0" w:type="dxa"/>
                  <w:bottom w:w="40.0" w:type="dxa"/>
                  <w:right w:w="40.0" w:type="dxa"/>
                </w:tcMar>
              </w:tcPr>
              <w:p w:rsidR="00000000" w:rsidDel="00000000" w:rsidP="00000000" w:rsidRDefault="00000000" w:rsidRPr="00000000" w14:paraId="0000012C">
                <w:pPr>
                  <w:widowControl w:val="0"/>
                  <w:spacing w:line="276" w:lineRule="auto"/>
                  <w:rPr>
                    <w:sz w:val="20"/>
                    <w:szCs w:val="20"/>
                  </w:rPr>
                </w:pPr>
                <w:r w:rsidDel="00000000" w:rsidR="00000000" w:rsidRPr="00000000">
                  <w:rPr>
                    <w:rtl w:val="0"/>
                  </w:rPr>
                </w:r>
              </w:p>
            </w:tc>
          </w:tr>
          <w:tr>
            <w:trPr>
              <w:cantSplit w:val="0"/>
              <w:trHeight w:val="960" w:hRule="atLeast"/>
              <w:tblHeader w:val="0"/>
            </w:trPr>
            <w:tc>
              <w:tcPr>
                <w:vMerge w:val="restart"/>
                <w:shd w:fill="efefef" w:val="clear"/>
                <w:tcMar>
                  <w:top w:w="40.0" w:type="dxa"/>
                  <w:left w:w="40.0" w:type="dxa"/>
                  <w:bottom w:w="40.0" w:type="dxa"/>
                  <w:right w:w="40.0" w:type="dxa"/>
                </w:tcMar>
                <w:vAlign w:val="center"/>
              </w:tcPr>
              <w:p w:rsidR="00000000" w:rsidDel="00000000" w:rsidP="00000000" w:rsidRDefault="00000000" w:rsidRPr="00000000" w14:paraId="0000012D">
                <w:pPr>
                  <w:widowControl w:val="0"/>
                  <w:spacing w:line="276" w:lineRule="auto"/>
                  <w:rPr>
                    <w:sz w:val="20"/>
                    <w:szCs w:val="20"/>
                  </w:rPr>
                </w:pPr>
                <w:r w:rsidDel="00000000" w:rsidR="00000000" w:rsidRPr="00000000">
                  <w:rPr>
                    <w:b w:val="1"/>
                    <w:bCs w:val="1"/>
                    <w:sz w:val="20"/>
                    <w:szCs w:val="20"/>
                    <w:rtl w:val="0"/>
                  </w:rPr>
                  <w:t xml:space="preserve">Risk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12E">
                <w:pPr>
                  <w:rPr>
                    <w:sz w:val="20"/>
                    <w:szCs w:val="20"/>
                  </w:rPr>
                </w:pPr>
                <w:r w:rsidDel="00000000" w:rsidR="00000000" w:rsidRPr="00000000">
                  <w:rPr>
                    <w:b w:val="1"/>
                    <w:bCs w:val="1"/>
                    <w:sz w:val="20"/>
                    <w:szCs w:val="20"/>
                    <w:rtl w:val="0"/>
                  </w:rPr>
                  <w:t xml:space="preserve">Buffer Pool:</w:t>
                </w:r>
                <w:r w:rsidDel="00000000" w:rsidR="00000000" w:rsidRPr="00000000">
                  <w:rPr>
                    <w:sz w:val="20"/>
                    <w:szCs w:val="20"/>
                    <w:rtl w:val="0"/>
                  </w:rPr>
                  <w:t xml:space="preserve"> Provide buffer pool contributions of each issuance (if applicable) </w:t>
                </w:r>
              </w:p>
              <w:p w:rsidR="00000000" w:rsidDel="00000000" w:rsidP="00000000" w:rsidRDefault="00000000" w:rsidRPr="00000000" w14:paraId="0000012F">
                <w:pPr>
                  <w:rPr>
                    <w:sz w:val="20"/>
                    <w:szCs w:val="20"/>
                  </w:rPr>
                </w:pPr>
                <w:r w:rsidDel="00000000" w:rsidR="00000000" w:rsidRPr="00000000">
                  <w:rPr>
                    <w:rtl w:val="0"/>
                  </w:rPr>
                </w:r>
              </w:p>
              <w:p w:rsidR="00000000" w:rsidDel="00000000" w:rsidP="00000000" w:rsidRDefault="00000000" w:rsidRPr="00000000" w14:paraId="00000130">
                <w:pPr>
                  <w:rPr>
                    <w:sz w:val="20"/>
                    <w:szCs w:val="20"/>
                  </w:rPr>
                </w:pPr>
                <w:r w:rsidDel="00000000" w:rsidR="00000000" w:rsidRPr="00000000">
                  <w:rPr>
                    <w:b w:val="1"/>
                    <w:bCs w:val="1"/>
                    <w:sz w:val="20"/>
                    <w:szCs w:val="20"/>
                    <w:rtl w:val="0"/>
                  </w:rPr>
                  <w:t xml:space="preserve">Source:</w:t>
                </w:r>
                <w:r w:rsidDel="00000000" w:rsidR="00000000" w:rsidRPr="00000000">
                  <w:rPr>
                    <w:sz w:val="20"/>
                    <w:szCs w:val="20"/>
                    <w:rtl w:val="0"/>
                  </w:rPr>
                  <w:t xml:space="preserve"> Program Guide, Section 10.2</w:t>
                </w:r>
              </w:p>
            </w:tc>
            <w:tc>
              <w:tcPr>
                <w:shd w:fill="auto" w:val="clear"/>
                <w:tcMar>
                  <w:top w:w="40.0" w:type="dxa"/>
                  <w:left w:w="40.0" w:type="dxa"/>
                  <w:bottom w:w="40.0" w:type="dxa"/>
                  <w:right w:w="40.0" w:type="dxa"/>
                </w:tcMar>
                <w:vAlign w:val="top"/>
              </w:tcPr>
              <w:p w:rsidR="00000000" w:rsidDel="00000000" w:rsidP="00000000" w:rsidRDefault="00000000" w:rsidRPr="00000000" w14:paraId="00000131">
                <w:pPr>
                  <w:widowControl w:val="0"/>
                  <w:spacing w:line="276" w:lineRule="auto"/>
                  <w:rPr>
                    <w:sz w:val="20"/>
                    <w:szCs w:val="20"/>
                  </w:rPr>
                </w:pPr>
                <w:r w:rsidDel="00000000" w:rsidR="00000000" w:rsidRPr="00000000">
                  <w:rPr>
                    <w:sz w:val="20"/>
                    <w:szCs w:val="20"/>
                    <w:rtl w:val="0"/>
                  </w:rPr>
                  <w:t xml:space="preserve">Risk assessment reports and documentation of contributions to buffer pools if reversals occur or risks increase</w:t>
                </w:r>
              </w:p>
            </w:tc>
            <w:tc>
              <w:tcPr>
                <w:shd w:fill="auto" w:val="clear"/>
                <w:tcMar>
                  <w:top w:w="40.0" w:type="dxa"/>
                  <w:left w:w="40.0" w:type="dxa"/>
                  <w:bottom w:w="40.0" w:type="dxa"/>
                  <w:right w:w="40.0" w:type="dxa"/>
                </w:tcMar>
                <w:vAlign w:val="top"/>
              </w:tcPr>
              <w:p w:rsidR="00000000" w:rsidDel="00000000" w:rsidP="00000000" w:rsidRDefault="00000000" w:rsidRPr="00000000" w14:paraId="00000132">
                <w:pPr>
                  <w:widowControl w:val="0"/>
                  <w:spacing w:line="276" w:lineRule="auto"/>
                  <w:rPr>
                    <w:b w:val="1"/>
                    <w:bCs w:val="1"/>
                    <w:sz w:val="20"/>
                    <w:szCs w:val="20"/>
                  </w:rPr>
                </w:pPr>
                <w:r w:rsidDel="00000000" w:rsidR="00000000" w:rsidRPr="00000000">
                  <w:rPr>
                    <w:b w:val="1"/>
                    <w:bCs w:val="1"/>
                    <w:sz w:val="20"/>
                    <w:szCs w:val="20"/>
                    <w:rtl w:val="0"/>
                  </w:rPr>
                  <w:t xml:space="preserve">Primary Documentation: </w:t>
                </w:r>
              </w:p>
              <w:p w:rsidR="00000000" w:rsidDel="00000000" w:rsidP="00000000" w:rsidRDefault="00000000" w:rsidRPr="00000000" w14:paraId="00000133">
                <w:pPr>
                  <w:widowControl w:val="0"/>
                  <w:spacing w:line="276" w:lineRule="auto"/>
                  <w:rPr>
                    <w:sz w:val="20"/>
                    <w:szCs w:val="20"/>
                  </w:rPr>
                </w:pPr>
                <w:r w:rsidDel="00000000" w:rsidR="00000000" w:rsidRPr="00000000">
                  <w:rPr>
                    <w:sz w:val="20"/>
                    <w:szCs w:val="20"/>
                    <w:rtl w:val="0"/>
                  </w:rPr>
                  <w:t xml:space="preserve">Soil Organic Carbon Project Report - Monitoring Round Report 2023: Executive summary: Permanence Buffer Credit Contribution </w:t>
                </w:r>
              </w:p>
            </w:tc>
            <w:tc>
              <w:tcPr>
                <w:shd w:fill="auto" w:val="clear"/>
                <w:tcMar>
                  <w:top w:w="40.0" w:type="dxa"/>
                  <w:left w:w="40.0" w:type="dxa"/>
                  <w:bottom w:w="40.0" w:type="dxa"/>
                  <w:right w:w="40.0" w:type="dxa"/>
                </w:tcMar>
              </w:tcPr>
              <w:p w:rsidR="00000000" w:rsidDel="00000000" w:rsidP="00000000" w:rsidRDefault="00000000" w:rsidRPr="00000000" w14:paraId="00000134">
                <w:pPr>
                  <w:rPr>
                    <w:sz w:val="20"/>
                    <w:szCs w:val="20"/>
                  </w:rPr>
                </w:pPr>
                <w:r w:rsidDel="00000000" w:rsidR="00000000" w:rsidRPr="00000000">
                  <w:rPr>
                    <w:sz w:val="20"/>
                    <w:szCs w:val="20"/>
                    <w:rtl w:val="0"/>
                  </w:rPr>
                  <w:t xml:space="preserve">Approved </w:t>
                </w:r>
              </w:p>
            </w:tc>
            <w:tc>
              <w:tcPr>
                <w:shd w:fill="auto" w:val="clear"/>
                <w:tcMar>
                  <w:top w:w="40.0" w:type="dxa"/>
                  <w:left w:w="40.0" w:type="dxa"/>
                  <w:bottom w:w="40.0" w:type="dxa"/>
                  <w:right w:w="40.0" w:type="dxa"/>
                </w:tcMar>
              </w:tcPr>
              <w:p w:rsidR="00000000" w:rsidDel="00000000" w:rsidP="00000000" w:rsidRDefault="00000000" w:rsidRPr="00000000" w14:paraId="00000135">
                <w:pPr>
                  <w:widowControl w:val="0"/>
                  <w:spacing w:line="276" w:lineRule="auto"/>
                  <w:rPr>
                    <w:sz w:val="20"/>
                    <w:szCs w:val="20"/>
                  </w:rPr>
                </w:pPr>
                <w:r w:rsidDel="00000000" w:rsidR="00000000" w:rsidRPr="00000000">
                  <w:rPr>
                    <w:rtl w:val="0"/>
                  </w:rPr>
                </w:r>
              </w:p>
            </w:tc>
          </w:tr>
          <w:tr>
            <w:trPr>
              <w:cantSplit w:val="0"/>
              <w:trHeight w:val="960" w:hRule="atLeast"/>
              <w:tblHeader w:val="0"/>
            </w:trPr>
            <w:tc>
              <w:tcPr>
                <w:vMerge w:val="continue"/>
                <w:shd w:fill="efefef" w:val="clear"/>
                <w:tcMar>
                  <w:top w:w="40.0" w:type="dxa"/>
                  <w:left w:w="40.0" w:type="dxa"/>
                  <w:bottom w:w="40.0" w:type="dxa"/>
                  <w:right w:w="40.0" w:type="dxa"/>
                </w:tcMar>
                <w:vAlign w:val="center"/>
              </w:tcPr>
              <w:p w:rsidR="00000000" w:rsidDel="00000000" w:rsidP="00000000" w:rsidRDefault="00000000" w:rsidRPr="00000000" w14:paraId="00000136">
                <w:pPr>
                  <w:widowControl w:val="0"/>
                  <w:spacing w:line="276" w:lineRule="auto"/>
                  <w:rPr>
                    <w:sz w:val="20"/>
                    <w:szCs w:val="20"/>
                  </w:rPr>
                </w:pPr>
                <w:r w:rsidDel="00000000" w:rsidR="00000000" w:rsidRPr="00000000">
                  <w:rPr>
                    <w:rtl w:val="0"/>
                  </w:rPr>
                </w:r>
              </w:p>
            </w:tc>
            <w:tc>
              <w:tcPr>
                <w:shd w:fill="auto" w:val="clear"/>
                <w:tcMar>
                  <w:top w:w="40.0" w:type="dxa"/>
                  <w:left w:w="40.0" w:type="dxa"/>
                  <w:bottom w:w="40.0" w:type="dxa"/>
                  <w:right w:w="40.0" w:type="dxa"/>
                </w:tcMar>
                <w:vAlign w:val="top"/>
              </w:tcPr>
              <w:p w:rsidR="00000000" w:rsidDel="00000000" w:rsidP="00000000" w:rsidRDefault="00000000" w:rsidRPr="00000000" w14:paraId="00000137">
                <w:pPr>
                  <w:widowControl w:val="0"/>
                  <w:spacing w:line="276" w:lineRule="auto"/>
                  <w:rPr>
                    <w:sz w:val="20"/>
                    <w:szCs w:val="20"/>
                  </w:rPr>
                </w:pPr>
                <w:r w:rsidDel="00000000" w:rsidR="00000000" w:rsidRPr="00000000">
                  <w:rPr>
                    <w:b w:val="1"/>
                    <w:bCs w:val="1"/>
                    <w:sz w:val="20"/>
                    <w:szCs w:val="20"/>
                    <w:rtl w:val="0"/>
                  </w:rPr>
                  <w:t xml:space="preserve">Leakage</w:t>
                </w:r>
                <w:r w:rsidDel="00000000" w:rsidR="00000000" w:rsidRPr="00000000">
                  <w:rPr>
                    <w:sz w:val="20"/>
                    <w:szCs w:val="20"/>
                    <w:rtl w:val="0"/>
                  </w:rPr>
                  <w:t xml:space="preserve">: Yield related leakage reported against 5-year average crop yields (any crop</w:t>
                </w:r>
              </w:p>
              <w:p w:rsidR="00000000" w:rsidDel="00000000" w:rsidP="00000000" w:rsidRDefault="00000000" w:rsidRPr="00000000" w14:paraId="00000138">
                <w:pPr>
                  <w:widowControl w:val="0"/>
                  <w:spacing w:line="276" w:lineRule="auto"/>
                  <w:rPr>
                    <w:sz w:val="20"/>
                    <w:szCs w:val="20"/>
                  </w:rPr>
                </w:pPr>
                <w:r w:rsidDel="00000000" w:rsidR="00000000" w:rsidRPr="00000000">
                  <w:rPr>
                    <w:sz w:val="20"/>
                    <w:szCs w:val="20"/>
                    <w:rtl w:val="0"/>
                  </w:rPr>
                  <w:t xml:space="preserve">specific yield reduction of &gt;10% from 5-year average to be justified against regional crop specific monitoring-year yield averages to differentiate between</w:t>
                </w:r>
              </w:p>
              <w:p w:rsidR="00000000" w:rsidDel="00000000" w:rsidP="00000000" w:rsidRDefault="00000000" w:rsidRPr="00000000" w14:paraId="00000139">
                <w:pPr>
                  <w:widowControl w:val="0"/>
                  <w:spacing w:line="276" w:lineRule="auto"/>
                  <w:rPr>
                    <w:sz w:val="20"/>
                    <w:szCs w:val="20"/>
                  </w:rPr>
                </w:pPr>
                <w:r w:rsidDel="00000000" w:rsidR="00000000" w:rsidRPr="00000000">
                  <w:rPr>
                    <w:sz w:val="20"/>
                    <w:szCs w:val="20"/>
                    <w:rtl w:val="0"/>
                  </w:rPr>
                  <w:t xml:space="preserve">potential leakage and regional performance trends). </w:t>
                </w:r>
              </w:p>
              <w:p w:rsidR="00000000" w:rsidDel="00000000" w:rsidP="00000000" w:rsidRDefault="00000000" w:rsidRPr="00000000" w14:paraId="0000013A">
                <w:pPr>
                  <w:widowControl w:val="0"/>
                  <w:spacing w:line="276" w:lineRule="auto"/>
                  <w:rPr>
                    <w:sz w:val="20"/>
                    <w:szCs w:val="20"/>
                  </w:rPr>
                </w:pPr>
                <w:r w:rsidDel="00000000" w:rsidR="00000000" w:rsidRPr="00000000">
                  <w:rPr>
                    <w:rtl w:val="0"/>
                  </w:rPr>
                </w:r>
              </w:p>
              <w:p w:rsidR="00000000" w:rsidDel="00000000" w:rsidP="00000000" w:rsidRDefault="00000000" w:rsidRPr="00000000" w14:paraId="0000013B">
                <w:pPr>
                  <w:widowControl w:val="0"/>
                  <w:spacing w:line="276" w:lineRule="auto"/>
                  <w:rPr>
                    <w:b w:val="1"/>
                    <w:bCs w:val="1"/>
                    <w:sz w:val="20"/>
                    <w:szCs w:val="20"/>
                  </w:rPr>
                </w:pPr>
                <w:r w:rsidDel="00000000" w:rsidR="00000000" w:rsidRPr="00000000">
                  <w:rPr>
                    <w:b w:val="1"/>
                    <w:bCs w:val="1"/>
                    <w:sz w:val="20"/>
                    <w:szCs w:val="20"/>
                    <w:rtl w:val="0"/>
                  </w:rPr>
                  <w:t xml:space="preserve">Source: </w:t>
                </w:r>
                <w:r w:rsidDel="00000000" w:rsidR="00000000" w:rsidRPr="00000000">
                  <w:rPr>
                    <w:sz w:val="20"/>
                    <w:szCs w:val="20"/>
                    <w:rtl w:val="0"/>
                  </w:rPr>
                  <w:t xml:space="preserve">Methodology, Section 5.1.1</w:t>
                </w:r>
                <w:r w:rsidDel="00000000" w:rsidR="00000000" w:rsidRPr="00000000">
                  <w:rPr>
                    <w:rtl w:val="0"/>
                  </w:rPr>
                </w:r>
              </w:p>
            </w:tc>
            <w:tc>
              <w:tcPr>
                <w:shd w:fill="auto" w:val="clear"/>
                <w:tcMar>
                  <w:top w:w="40.0" w:type="dxa"/>
                  <w:left w:w="40.0" w:type="dxa"/>
                  <w:bottom w:w="40.0" w:type="dxa"/>
                  <w:right w:w="40.0" w:type="dxa"/>
                </w:tcMar>
                <w:vAlign w:val="top"/>
              </w:tcPr>
              <w:p w:rsidR="00000000" w:rsidDel="00000000" w:rsidP="00000000" w:rsidRDefault="00000000" w:rsidRPr="00000000" w14:paraId="0000013C">
                <w:pPr>
                  <w:widowControl w:val="0"/>
                  <w:spacing w:line="276" w:lineRule="auto"/>
                  <w:rPr>
                    <w:sz w:val="20"/>
                    <w:szCs w:val="20"/>
                  </w:rPr>
                </w:pPr>
                <w:r w:rsidDel="00000000" w:rsidR="00000000" w:rsidRPr="00000000">
                  <w:rPr>
                    <w:sz w:val="20"/>
                    <w:szCs w:val="20"/>
                    <w:rtl w:val="0"/>
                  </w:rPr>
                  <w:t xml:space="preserve">Report of crop yields showing &lt;10% reduction </w:t>
                </w:r>
              </w:p>
            </w:tc>
            <w:tc>
              <w:tcPr>
                <w:shd w:fill="auto" w:val="clear"/>
                <w:tcMar>
                  <w:top w:w="40.0" w:type="dxa"/>
                  <w:left w:w="40.0" w:type="dxa"/>
                  <w:bottom w:w="40.0" w:type="dxa"/>
                  <w:right w:w="40.0" w:type="dxa"/>
                </w:tcMar>
                <w:vAlign w:val="top"/>
              </w:tcPr>
              <w:p w:rsidR="00000000" w:rsidDel="00000000" w:rsidP="00000000" w:rsidRDefault="00000000" w:rsidRPr="00000000" w14:paraId="0000013D">
                <w:pPr>
                  <w:widowControl w:val="0"/>
                  <w:spacing w:line="276" w:lineRule="auto"/>
                  <w:rPr>
                    <w:b w:val="1"/>
                    <w:bCs w:val="1"/>
                    <w:sz w:val="20"/>
                    <w:szCs w:val="20"/>
                  </w:rPr>
                </w:pPr>
                <w:r w:rsidDel="00000000" w:rsidR="00000000" w:rsidRPr="00000000">
                  <w:rPr>
                    <w:b w:val="1"/>
                    <w:bCs w:val="1"/>
                    <w:sz w:val="20"/>
                    <w:szCs w:val="20"/>
                    <w:rtl w:val="0"/>
                  </w:rPr>
                  <w:t xml:space="preserve">Primary Documentation:</w:t>
                </w:r>
              </w:p>
              <w:p w:rsidR="00000000" w:rsidDel="00000000" w:rsidP="00000000" w:rsidRDefault="00000000" w:rsidRPr="00000000" w14:paraId="0000013E">
                <w:pPr>
                  <w:widowControl w:val="0"/>
                  <w:spacing w:line="276" w:lineRule="auto"/>
                  <w:rPr>
                    <w:b w:val="1"/>
                    <w:bCs w:val="1"/>
                    <w:sz w:val="20"/>
                    <w:szCs w:val="20"/>
                  </w:rPr>
                </w:pPr>
                <w:r w:rsidDel="00000000" w:rsidR="00000000" w:rsidRPr="00000000">
                  <w:rPr>
                    <w:sz w:val="20"/>
                    <w:szCs w:val="20"/>
                    <w:rtl w:val="0"/>
                  </w:rPr>
                  <w:t xml:space="preserve">Soil Organic Carbon Project Report - Monitoring Round Report 2023: Leakage Table 5</w:t>
                </w:r>
                <w:r w:rsidDel="00000000" w:rsidR="00000000" w:rsidRPr="00000000">
                  <w:rPr>
                    <w:rtl w:val="0"/>
                  </w:rPr>
                </w:r>
              </w:p>
              <w:p w:rsidR="00000000" w:rsidDel="00000000" w:rsidP="00000000" w:rsidRDefault="00000000" w:rsidRPr="00000000" w14:paraId="0000013F">
                <w:pPr>
                  <w:widowControl w:val="0"/>
                  <w:spacing w:line="276" w:lineRule="auto"/>
                  <w:rPr>
                    <w:b w:val="1"/>
                    <w:bCs w:val="1"/>
                    <w:sz w:val="20"/>
                    <w:szCs w:val="20"/>
                  </w:rPr>
                </w:pPr>
                <w:r w:rsidDel="00000000" w:rsidR="00000000" w:rsidRPr="00000000">
                  <w:rPr>
                    <w:rtl w:val="0"/>
                  </w:rPr>
                </w:r>
              </w:p>
              <w:p w:rsidR="00000000" w:rsidDel="00000000" w:rsidP="00000000" w:rsidRDefault="00000000" w:rsidRPr="00000000" w14:paraId="00000140">
                <w:pPr>
                  <w:widowControl w:val="0"/>
                  <w:spacing w:line="276" w:lineRule="auto"/>
                  <w:rPr>
                    <w:sz w:val="20"/>
                    <w:szCs w:val="20"/>
                  </w:rPr>
                </w:pPr>
                <w:r w:rsidDel="00000000" w:rsidR="00000000" w:rsidRPr="00000000">
                  <w:rPr>
                    <w:b w:val="1"/>
                    <w:bCs w:val="1"/>
                    <w:sz w:val="20"/>
                    <w:szCs w:val="20"/>
                    <w:rtl w:val="0"/>
                  </w:rPr>
                  <w:t xml:space="preserve">Supplementary Evidence</w:t>
                </w:r>
                <w:r w:rsidDel="00000000" w:rsidR="00000000" w:rsidRPr="00000000">
                  <w:rPr>
                    <w:sz w:val="20"/>
                    <w:szCs w:val="20"/>
                    <w:rtl w:val="0"/>
                  </w:rPr>
                  <w:t xml:space="preserve">: 1855Bromborough23 Historic 5 Year Management and Average Yields: Crop Report showing tons/ha per crop </w:t>
                </w:r>
              </w:p>
            </w:tc>
            <w:tc>
              <w:tcPr>
                <w:shd w:fill="auto" w:val="clear"/>
                <w:tcMar>
                  <w:top w:w="40.0" w:type="dxa"/>
                  <w:left w:w="40.0" w:type="dxa"/>
                  <w:bottom w:w="40.0" w:type="dxa"/>
                  <w:right w:w="40.0" w:type="dxa"/>
                </w:tcMar>
              </w:tcPr>
              <w:p w:rsidR="00000000" w:rsidDel="00000000" w:rsidP="00000000" w:rsidRDefault="00000000" w:rsidRPr="00000000" w14:paraId="00000141">
                <w:pPr>
                  <w:spacing w:line="278.00000000000006" w:lineRule="auto"/>
                  <w:rPr>
                    <w:sz w:val="20"/>
                    <w:szCs w:val="20"/>
                  </w:rPr>
                </w:pPr>
                <w:r w:rsidDel="00000000" w:rsidR="00000000" w:rsidRPr="00000000">
                  <w:rPr>
                    <w:sz w:val="20"/>
                    <w:szCs w:val="20"/>
                    <w:rtl w:val="0"/>
                  </w:rPr>
                  <w:t xml:space="preserve">Approved</w:t>
                </w:r>
              </w:p>
            </w:tc>
            <w:tc>
              <w:tcPr>
                <w:shd w:fill="auto" w:val="clear"/>
                <w:tcMar>
                  <w:top w:w="40.0" w:type="dxa"/>
                  <w:left w:w="40.0" w:type="dxa"/>
                  <w:bottom w:w="40.0" w:type="dxa"/>
                  <w:right w:w="40.0" w:type="dxa"/>
                </w:tcMar>
              </w:tcPr>
              <w:p w:rsidR="00000000" w:rsidDel="00000000" w:rsidP="00000000" w:rsidRDefault="00000000" w:rsidRPr="00000000" w14:paraId="00000142">
                <w:pPr>
                  <w:widowControl w:val="0"/>
                  <w:spacing w:line="276" w:lineRule="auto"/>
                  <w:rPr>
                    <w:sz w:val="20"/>
                    <w:szCs w:val="20"/>
                  </w:rPr>
                </w:pPr>
                <w:r w:rsidDel="00000000" w:rsidR="00000000" w:rsidRPr="00000000">
                  <w:rPr>
                    <w:rtl w:val="0"/>
                  </w:rPr>
                </w:r>
              </w:p>
            </w:tc>
          </w:tr>
          <w:tr>
            <w:trPr>
              <w:cantSplit w:val="0"/>
              <w:trHeight w:val="960" w:hRule="atLeast"/>
              <w:tblHeader w:val="0"/>
            </w:trPr>
            <w:tc>
              <w:tcPr>
                <w:vMerge w:val="restart"/>
                <w:shd w:fill="efefef" w:val="clear"/>
                <w:tcMar>
                  <w:top w:w="40.0" w:type="dxa"/>
                  <w:left w:w="40.0" w:type="dxa"/>
                  <w:bottom w:w="40.0" w:type="dxa"/>
                  <w:right w:w="40.0" w:type="dxa"/>
                </w:tcMar>
                <w:vAlign w:val="center"/>
              </w:tcPr>
              <w:p w:rsidR="00000000" w:rsidDel="00000000" w:rsidP="00000000" w:rsidRDefault="00000000" w:rsidRPr="00000000" w14:paraId="00000143">
                <w:pPr>
                  <w:widowControl w:val="0"/>
                  <w:spacing w:line="276" w:lineRule="auto"/>
                  <w:rPr>
                    <w:sz w:val="20"/>
                    <w:szCs w:val="20"/>
                  </w:rPr>
                </w:pPr>
                <w:r w:rsidDel="00000000" w:rsidR="00000000" w:rsidRPr="00000000">
                  <w:rPr>
                    <w:b w:val="1"/>
                    <w:bCs w:val="1"/>
                    <w:sz w:val="20"/>
                    <w:szCs w:val="20"/>
                    <w:rtl w:val="0"/>
                  </w:rPr>
                  <w:t xml:space="preserve">GHG Accounting</w:t>
                  <w:tab/>
                </w:r>
                <w:r w:rsidDel="00000000" w:rsidR="00000000" w:rsidRPr="00000000">
                  <w:rPr>
                    <w:rtl w:val="0"/>
                  </w:rPr>
                </w:r>
              </w:p>
            </w:tc>
            <w:tc>
              <w:tcPr>
                <w:shd w:fill="auto" w:val="clear"/>
                <w:tcMar>
                  <w:top w:w="40.0" w:type="dxa"/>
                  <w:left w:w="40.0" w:type="dxa"/>
                  <w:bottom w:w="40.0" w:type="dxa"/>
                  <w:right w:w="40.0" w:type="dxa"/>
                </w:tcMar>
                <w:vAlign w:val="top"/>
              </w:tcPr>
              <w:p w:rsidR="00000000" w:rsidDel="00000000" w:rsidP="00000000" w:rsidRDefault="00000000" w:rsidRPr="00000000" w14:paraId="00000144">
                <w:pPr>
                  <w:widowControl w:val="0"/>
                  <w:spacing w:line="276" w:lineRule="auto"/>
                  <w:rPr>
                    <w:sz w:val="20"/>
                    <w:szCs w:val="20"/>
                  </w:rPr>
                </w:pPr>
                <w:r w:rsidDel="00000000" w:rsidR="00000000" w:rsidRPr="00000000">
                  <w:rPr>
                    <w:b w:val="1"/>
                    <w:bCs w:val="1"/>
                    <w:sz w:val="20"/>
                    <w:szCs w:val="20"/>
                    <w:rtl w:val="0"/>
                  </w:rPr>
                  <w:t xml:space="preserve">Carbon balance</w:t>
                </w:r>
                <w:r w:rsidDel="00000000" w:rsidR="00000000" w:rsidRPr="00000000">
                  <w:rPr>
                    <w:sz w:val="20"/>
                    <w:szCs w:val="20"/>
                    <w:rtl w:val="0"/>
                  </w:rPr>
                  <w:t xml:space="preserve">: Show calculation of carbon balance [tCO2e] by deducting monitoring period GHG Emissions [tCO2e] from monitoring period SOCS gains [tCO2e].</w:t>
                </w:r>
              </w:p>
              <w:p w:rsidR="00000000" w:rsidDel="00000000" w:rsidP="00000000" w:rsidRDefault="00000000" w:rsidRPr="00000000" w14:paraId="00000145">
                <w:pPr>
                  <w:widowControl w:val="0"/>
                  <w:spacing w:line="276" w:lineRule="auto"/>
                  <w:rPr>
                    <w:sz w:val="20"/>
                    <w:szCs w:val="20"/>
                  </w:rPr>
                </w:pPr>
                <w:r w:rsidDel="00000000" w:rsidR="00000000" w:rsidRPr="00000000">
                  <w:rPr>
                    <w:rtl w:val="0"/>
                  </w:rPr>
                </w:r>
              </w:p>
              <w:p w:rsidR="00000000" w:rsidDel="00000000" w:rsidP="00000000" w:rsidRDefault="00000000" w:rsidRPr="00000000" w14:paraId="00000146">
                <w:pPr>
                  <w:widowControl w:val="0"/>
                  <w:spacing w:line="276" w:lineRule="auto"/>
                  <w:rPr>
                    <w:sz w:val="20"/>
                    <w:szCs w:val="20"/>
                  </w:rPr>
                </w:pPr>
                <w:r w:rsidDel="00000000" w:rsidR="00000000" w:rsidRPr="00000000">
                  <w:rPr>
                    <w:b w:val="1"/>
                    <w:bCs w:val="1"/>
                    <w:sz w:val="20"/>
                    <w:szCs w:val="20"/>
                    <w:rtl w:val="0"/>
                  </w:rPr>
                  <w:t xml:space="preserve">Source: </w:t>
                </w:r>
                <w:r w:rsidDel="00000000" w:rsidR="00000000" w:rsidRPr="00000000">
                  <w:rPr>
                    <w:sz w:val="20"/>
                    <w:szCs w:val="20"/>
                    <w:rtl w:val="0"/>
                  </w:rPr>
                  <w:t xml:space="preserve">Methodology, Section 5.1.1</w:t>
                </w:r>
              </w:p>
            </w:tc>
            <w:tc>
              <w:tcPr>
                <w:shd w:fill="auto" w:val="clear"/>
                <w:tcMar>
                  <w:top w:w="40.0" w:type="dxa"/>
                  <w:left w:w="40.0" w:type="dxa"/>
                  <w:bottom w:w="40.0" w:type="dxa"/>
                  <w:right w:w="40.0" w:type="dxa"/>
                </w:tcMar>
                <w:vAlign w:val="top"/>
              </w:tcPr>
              <w:p w:rsidR="00000000" w:rsidDel="00000000" w:rsidP="00000000" w:rsidRDefault="00000000" w:rsidRPr="00000000" w14:paraId="00000147">
                <w:pPr>
                  <w:widowControl w:val="0"/>
                  <w:spacing w:line="276" w:lineRule="auto"/>
                  <w:rPr>
                    <w:sz w:val="20"/>
                    <w:szCs w:val="20"/>
                  </w:rPr>
                </w:pPr>
                <w:r w:rsidDel="00000000" w:rsidR="00000000" w:rsidRPr="00000000">
                  <w:rPr>
                    <w:sz w:val="20"/>
                    <w:szCs w:val="20"/>
                    <w:rtl w:val="0"/>
                  </w:rPr>
                  <w:t xml:space="preserve">Carbon calculation results in monitoring report </w:t>
                </w:r>
              </w:p>
            </w:tc>
            <w:tc>
              <w:tcPr>
                <w:shd w:fill="auto" w:val="clear"/>
                <w:tcMar>
                  <w:top w:w="40.0" w:type="dxa"/>
                  <w:left w:w="40.0" w:type="dxa"/>
                  <w:bottom w:w="40.0" w:type="dxa"/>
                  <w:right w:w="40.0" w:type="dxa"/>
                </w:tcMar>
                <w:vAlign w:val="top"/>
              </w:tcPr>
              <w:p w:rsidR="00000000" w:rsidDel="00000000" w:rsidP="00000000" w:rsidRDefault="00000000" w:rsidRPr="00000000" w14:paraId="00000148">
                <w:pPr>
                  <w:widowControl w:val="0"/>
                  <w:spacing w:line="276" w:lineRule="auto"/>
                  <w:rPr>
                    <w:sz w:val="20"/>
                    <w:szCs w:val="20"/>
                  </w:rPr>
                </w:pPr>
                <w:r w:rsidDel="00000000" w:rsidR="00000000" w:rsidRPr="00000000">
                  <w:rPr>
                    <w:b w:val="1"/>
                    <w:bCs w:val="1"/>
                    <w:sz w:val="20"/>
                    <w:szCs w:val="20"/>
                    <w:rtl w:val="0"/>
                  </w:rPr>
                  <w:t xml:space="preserve">Primary Documentation</w:t>
                </w:r>
                <w:r w:rsidDel="00000000" w:rsidR="00000000" w:rsidRPr="00000000">
                  <w:rPr>
                    <w:sz w:val="20"/>
                    <w:szCs w:val="20"/>
                    <w:rtl w:val="0"/>
                  </w:rPr>
                  <w:t xml:space="preserve">: </w:t>
                </w:r>
              </w:p>
              <w:p w:rsidR="00000000" w:rsidDel="00000000" w:rsidP="00000000" w:rsidRDefault="00000000" w:rsidRPr="00000000" w14:paraId="00000149">
                <w:pPr>
                  <w:widowControl w:val="0"/>
                  <w:spacing w:line="276" w:lineRule="auto"/>
                  <w:rPr>
                    <w:sz w:val="20"/>
                    <w:szCs w:val="20"/>
                  </w:rPr>
                </w:pPr>
                <w:r w:rsidDel="00000000" w:rsidR="00000000" w:rsidRPr="00000000">
                  <w:rPr>
                    <w:sz w:val="20"/>
                    <w:szCs w:val="20"/>
                    <w:rtl w:val="0"/>
                  </w:rPr>
                  <w:t xml:space="preserve">Soil Organic Carbon Project Report - Monitoring Round Report 2023: Executive Summary: Carbon Balance, Table 6: Carbon Balance</w:t>
                </w:r>
              </w:p>
              <w:p w:rsidR="00000000" w:rsidDel="00000000" w:rsidP="00000000" w:rsidRDefault="00000000" w:rsidRPr="00000000" w14:paraId="0000014A">
                <w:pPr>
                  <w:widowControl w:val="0"/>
                  <w:spacing w:line="276" w:lineRule="auto"/>
                  <w:rPr>
                    <w:sz w:val="20"/>
                    <w:szCs w:val="20"/>
                  </w:rPr>
                </w:pPr>
                <w:r w:rsidDel="00000000" w:rsidR="00000000" w:rsidRPr="00000000">
                  <w:rPr>
                    <w:rtl w:val="0"/>
                  </w:rPr>
                </w:r>
              </w:p>
              <w:p w:rsidR="00000000" w:rsidDel="00000000" w:rsidP="00000000" w:rsidRDefault="00000000" w:rsidRPr="00000000" w14:paraId="0000014B">
                <w:pPr>
                  <w:widowControl w:val="0"/>
                  <w:spacing w:line="276" w:lineRule="auto"/>
                  <w:rPr>
                    <w:sz w:val="20"/>
                    <w:szCs w:val="20"/>
                  </w:rPr>
                </w:pPr>
                <w:r w:rsidDel="00000000" w:rsidR="00000000" w:rsidRPr="00000000">
                  <w:rPr>
                    <w:b w:val="1"/>
                    <w:bCs w:val="1"/>
                    <w:sz w:val="20"/>
                    <w:szCs w:val="20"/>
                    <w:rtl w:val="0"/>
                  </w:rPr>
                  <w:t xml:space="preserve">Supplementary Evidence</w:t>
                </w:r>
                <w:r w:rsidDel="00000000" w:rsidR="00000000" w:rsidRPr="00000000">
                  <w:rPr>
                    <w:sz w:val="20"/>
                    <w:szCs w:val="20"/>
                    <w:rtl w:val="0"/>
                  </w:rPr>
                  <w:t xml:space="preserve">: 1855Bromborough23_Net_Results_FromPts-20240126-12-12-200; 1855Bromborough23_Project_Area_Net_Results_FromPts-20240126-12-12-200</w:t>
                </w:r>
              </w:p>
            </w:tc>
            <w:tc>
              <w:tcPr>
                <w:shd w:fill="auto" w:val="clear"/>
                <w:tcMar>
                  <w:top w:w="40.0" w:type="dxa"/>
                  <w:left w:w="40.0" w:type="dxa"/>
                  <w:bottom w:w="40.0" w:type="dxa"/>
                  <w:right w:w="40.0" w:type="dxa"/>
                </w:tcMar>
              </w:tcPr>
              <w:p w:rsidR="00000000" w:rsidDel="00000000" w:rsidP="00000000" w:rsidRDefault="00000000" w:rsidRPr="00000000" w14:paraId="0000014C">
                <w:pPr>
                  <w:spacing w:line="278.00000000000006" w:lineRule="auto"/>
                  <w:rPr>
                    <w:sz w:val="20"/>
                    <w:szCs w:val="20"/>
                  </w:rPr>
                </w:pPr>
                <w:r w:rsidDel="00000000" w:rsidR="00000000" w:rsidRPr="00000000">
                  <w:rPr>
                    <w:sz w:val="20"/>
                    <w:szCs w:val="20"/>
                    <w:rtl w:val="0"/>
                  </w:rPr>
                  <w:t xml:space="preserve">Approved</w:t>
                </w:r>
              </w:p>
            </w:tc>
            <w:tc>
              <w:tcPr>
                <w:shd w:fill="auto" w:val="clear"/>
                <w:tcMar>
                  <w:top w:w="40.0" w:type="dxa"/>
                  <w:left w:w="40.0" w:type="dxa"/>
                  <w:bottom w:w="40.0" w:type="dxa"/>
                  <w:right w:w="40.0" w:type="dxa"/>
                </w:tcMar>
              </w:tcPr>
              <w:p w:rsidR="00000000" w:rsidDel="00000000" w:rsidP="00000000" w:rsidRDefault="00000000" w:rsidRPr="00000000" w14:paraId="0000014D">
                <w:pPr>
                  <w:widowControl w:val="0"/>
                  <w:spacing w:line="276" w:lineRule="auto"/>
                  <w:rPr>
                    <w:sz w:val="20"/>
                    <w:szCs w:val="20"/>
                  </w:rPr>
                </w:pPr>
                <w:r w:rsidDel="00000000" w:rsidR="00000000" w:rsidRPr="00000000">
                  <w:rPr>
                    <w:rtl w:val="0"/>
                  </w:rPr>
                </w:r>
              </w:p>
            </w:tc>
          </w:tr>
          <w:tr>
            <w:trPr>
              <w:cantSplit w:val="0"/>
              <w:trHeight w:val="960" w:hRule="atLeast"/>
              <w:tblHeader w:val="0"/>
            </w:trPr>
            <w:tc>
              <w:tcPr>
                <w:vMerge w:val="continue"/>
                <w:shd w:fill="efefef" w:val="clear"/>
                <w:tcMar>
                  <w:top w:w="40.0" w:type="dxa"/>
                  <w:left w:w="40.0" w:type="dxa"/>
                  <w:bottom w:w="40.0" w:type="dxa"/>
                  <w:right w:w="40.0" w:type="dxa"/>
                </w:tcMar>
                <w:vAlign w:val="center"/>
              </w:tcPr>
              <w:p w:rsidR="00000000" w:rsidDel="00000000" w:rsidP="00000000" w:rsidRDefault="00000000" w:rsidRPr="00000000" w14:paraId="0000014E">
                <w:pPr>
                  <w:widowControl w:val="0"/>
                  <w:spacing w:line="276" w:lineRule="auto"/>
                  <w:rPr>
                    <w:sz w:val="20"/>
                    <w:szCs w:val="20"/>
                  </w:rPr>
                </w:pPr>
                <w:r w:rsidDel="00000000" w:rsidR="00000000" w:rsidRPr="00000000">
                  <w:rPr>
                    <w:rtl w:val="0"/>
                  </w:rPr>
                </w:r>
              </w:p>
            </w:tc>
            <w:tc>
              <w:tcPr>
                <w:shd w:fill="auto" w:val="clear"/>
                <w:tcMar>
                  <w:top w:w="40.0" w:type="dxa"/>
                  <w:left w:w="40.0" w:type="dxa"/>
                  <w:bottom w:w="40.0" w:type="dxa"/>
                  <w:right w:w="40.0" w:type="dxa"/>
                </w:tcMar>
                <w:vAlign w:val="top"/>
              </w:tcPr>
              <w:p w:rsidR="00000000" w:rsidDel="00000000" w:rsidP="00000000" w:rsidRDefault="00000000" w:rsidRPr="00000000" w14:paraId="0000014F">
                <w:pPr>
                  <w:widowControl w:val="0"/>
                  <w:spacing w:line="276" w:lineRule="auto"/>
                  <w:rPr>
                    <w:sz w:val="20"/>
                    <w:szCs w:val="20"/>
                  </w:rPr>
                </w:pPr>
                <w:r w:rsidDel="00000000" w:rsidR="00000000" w:rsidRPr="00000000">
                  <w:rPr>
                    <w:b w:val="1"/>
                    <w:bCs w:val="1"/>
                    <w:sz w:val="20"/>
                    <w:szCs w:val="20"/>
                    <w:rtl w:val="0"/>
                  </w:rPr>
                  <w:t xml:space="preserve">CO</w:t>
                </w:r>
                <w:r w:rsidDel="00000000" w:rsidR="00000000" w:rsidRPr="00000000">
                  <w:rPr>
                    <w:b w:val="1"/>
                    <w:bCs w:val="1"/>
                    <w:sz w:val="20"/>
                    <w:szCs w:val="20"/>
                    <w:vertAlign w:val="subscript"/>
                    <w:rtl w:val="0"/>
                  </w:rPr>
                  <w:t xml:space="preserve">2</w:t>
                </w:r>
                <w:r w:rsidDel="00000000" w:rsidR="00000000" w:rsidRPr="00000000">
                  <w:rPr>
                    <w:b w:val="1"/>
                    <w:bCs w:val="1"/>
                    <w:sz w:val="20"/>
                    <w:szCs w:val="20"/>
                    <w:rtl w:val="0"/>
                  </w:rPr>
                  <w:t xml:space="preserve"> equivalence</w:t>
                </w:r>
                <w:r w:rsidDel="00000000" w:rsidR="00000000" w:rsidRPr="00000000">
                  <w:rPr>
                    <w:sz w:val="20"/>
                    <w:szCs w:val="20"/>
                    <w:rtl w:val="0"/>
                  </w:rPr>
                  <w:t xml:space="preserve">: Statement defining positive carbon balance CO2e tonnes are allocated credits [1 Credit per tCO</w:t>
                </w:r>
                <w:r w:rsidDel="00000000" w:rsidR="00000000" w:rsidRPr="00000000">
                  <w:rPr>
                    <w:sz w:val="20"/>
                    <w:szCs w:val="20"/>
                    <w:vertAlign w:val="subscript"/>
                    <w:rtl w:val="0"/>
                  </w:rPr>
                  <w:t xml:space="preserve">2</w:t>
                </w:r>
                <w:r w:rsidDel="00000000" w:rsidR="00000000" w:rsidRPr="00000000">
                  <w:rPr>
                    <w:sz w:val="20"/>
                    <w:szCs w:val="20"/>
                    <w:rtl w:val="0"/>
                  </w:rPr>
                  <w:t xml:space="preserve">e] (Methodology, Section 5.1.1). </w:t>
                </w:r>
              </w:p>
              <w:p w:rsidR="00000000" w:rsidDel="00000000" w:rsidP="00000000" w:rsidRDefault="00000000" w:rsidRPr="00000000" w14:paraId="00000150">
                <w:pPr>
                  <w:widowControl w:val="0"/>
                  <w:spacing w:line="276" w:lineRule="auto"/>
                  <w:rPr>
                    <w:b w:val="1"/>
                    <w:bCs w:val="1"/>
                    <w:sz w:val="20"/>
                    <w:szCs w:val="20"/>
                  </w:rPr>
                </w:pPr>
                <w:r w:rsidDel="00000000" w:rsidR="00000000" w:rsidRPr="00000000">
                  <w:rPr>
                    <w:rtl w:val="0"/>
                  </w:rPr>
                </w:r>
              </w:p>
              <w:p w:rsidR="00000000" w:rsidDel="00000000" w:rsidP="00000000" w:rsidRDefault="00000000" w:rsidRPr="00000000" w14:paraId="00000151">
                <w:pPr>
                  <w:widowControl w:val="0"/>
                  <w:spacing w:line="276" w:lineRule="auto"/>
                  <w:rPr>
                    <w:sz w:val="20"/>
                    <w:szCs w:val="20"/>
                  </w:rPr>
                </w:pPr>
                <w:r w:rsidDel="00000000" w:rsidR="00000000" w:rsidRPr="00000000">
                  <w:rPr>
                    <w:b w:val="1"/>
                    <w:bCs w:val="1"/>
                    <w:sz w:val="20"/>
                    <w:szCs w:val="20"/>
                    <w:rtl w:val="0"/>
                  </w:rPr>
                  <w:t xml:space="preserve">Source: </w:t>
                </w:r>
                <w:r w:rsidDel="00000000" w:rsidR="00000000" w:rsidRPr="00000000">
                  <w:rPr>
                    <w:sz w:val="20"/>
                    <w:szCs w:val="20"/>
                    <w:rtl w:val="0"/>
                  </w:rPr>
                  <w:t xml:space="preserve">Methodology, 1.1.</w:t>
                </w:r>
              </w:p>
            </w:tc>
            <w:tc>
              <w:tcPr>
                <w:shd w:fill="auto" w:val="clear"/>
                <w:tcMar>
                  <w:top w:w="40.0" w:type="dxa"/>
                  <w:left w:w="40.0" w:type="dxa"/>
                  <w:bottom w:w="40.0" w:type="dxa"/>
                  <w:right w:w="40.0" w:type="dxa"/>
                </w:tcMar>
                <w:vAlign w:val="top"/>
              </w:tcPr>
              <w:p w:rsidR="00000000" w:rsidDel="00000000" w:rsidP="00000000" w:rsidRDefault="00000000" w:rsidRPr="00000000" w14:paraId="00000152">
                <w:pPr>
                  <w:widowControl w:val="0"/>
                  <w:spacing w:line="276" w:lineRule="auto"/>
                  <w:rPr>
                    <w:sz w:val="20"/>
                    <w:szCs w:val="20"/>
                  </w:rPr>
                </w:pPr>
                <w:r w:rsidDel="00000000" w:rsidR="00000000" w:rsidRPr="00000000">
                  <w:rPr>
                    <w:sz w:val="20"/>
                    <w:szCs w:val="20"/>
                    <w:rtl w:val="0"/>
                  </w:rPr>
                  <w:t xml:space="preserve">Credit statement showing that the credit balance sub divides the allocated credit total</w:t>
                </w:r>
              </w:p>
              <w:p w:rsidR="00000000" w:rsidDel="00000000" w:rsidP="00000000" w:rsidRDefault="00000000" w:rsidRPr="00000000" w14:paraId="00000153">
                <w:pPr>
                  <w:widowControl w:val="0"/>
                  <w:spacing w:line="276" w:lineRule="auto"/>
                  <w:rPr>
                    <w:sz w:val="20"/>
                    <w:szCs w:val="20"/>
                  </w:rPr>
                </w:pPr>
                <w:r w:rsidDel="00000000" w:rsidR="00000000" w:rsidRPr="00000000">
                  <w:rPr>
                    <w:sz w:val="20"/>
                    <w:szCs w:val="20"/>
                    <w:rtl w:val="0"/>
                  </w:rPr>
                  <w:t xml:space="preserve">into a buffer pool [20% of total] and credits pending issuance [80% of total]</w:t>
                </w:r>
              </w:p>
            </w:tc>
            <w:tc>
              <w:tcPr>
                <w:shd w:fill="auto" w:val="clear"/>
                <w:tcMar>
                  <w:top w:w="40.0" w:type="dxa"/>
                  <w:left w:w="40.0" w:type="dxa"/>
                  <w:bottom w:w="40.0" w:type="dxa"/>
                  <w:right w:w="40.0" w:type="dxa"/>
                </w:tcMar>
                <w:vAlign w:val="top"/>
              </w:tcPr>
              <w:p w:rsidR="00000000" w:rsidDel="00000000" w:rsidP="00000000" w:rsidRDefault="00000000" w:rsidRPr="00000000" w14:paraId="00000154">
                <w:pPr>
                  <w:widowControl w:val="0"/>
                  <w:spacing w:line="276" w:lineRule="auto"/>
                  <w:rPr>
                    <w:b w:val="1"/>
                    <w:bCs w:val="1"/>
                    <w:sz w:val="20"/>
                    <w:szCs w:val="20"/>
                  </w:rPr>
                </w:pPr>
                <w:r w:rsidDel="00000000" w:rsidR="00000000" w:rsidRPr="00000000">
                  <w:rPr>
                    <w:b w:val="1"/>
                    <w:bCs w:val="1"/>
                    <w:sz w:val="20"/>
                    <w:szCs w:val="20"/>
                    <w:rtl w:val="0"/>
                  </w:rPr>
                  <w:t xml:space="preserve">Primary Documentation: </w:t>
                </w:r>
              </w:p>
              <w:p w:rsidR="00000000" w:rsidDel="00000000" w:rsidP="00000000" w:rsidRDefault="00000000" w:rsidRPr="00000000" w14:paraId="00000155">
                <w:pPr>
                  <w:widowControl w:val="0"/>
                  <w:spacing w:line="276" w:lineRule="auto"/>
                  <w:rPr>
                    <w:sz w:val="20"/>
                    <w:szCs w:val="20"/>
                  </w:rPr>
                </w:pPr>
                <w:r w:rsidDel="00000000" w:rsidR="00000000" w:rsidRPr="00000000">
                  <w:rPr>
                    <w:sz w:val="20"/>
                    <w:szCs w:val="20"/>
                    <w:rtl w:val="0"/>
                  </w:rPr>
                  <w:t xml:space="preserve">Soil Organic Carbon Project Report - Monitoring Round Report 2023: Executive Summary, Credit Statement Table 7</w:t>
                </w:r>
              </w:p>
            </w:tc>
            <w:tc>
              <w:tcPr>
                <w:shd w:fill="auto" w:val="clear"/>
                <w:tcMar>
                  <w:top w:w="40.0" w:type="dxa"/>
                  <w:left w:w="40.0" w:type="dxa"/>
                  <w:bottom w:w="40.0" w:type="dxa"/>
                  <w:right w:w="40.0" w:type="dxa"/>
                </w:tcMar>
              </w:tcPr>
              <w:p w:rsidR="00000000" w:rsidDel="00000000" w:rsidP="00000000" w:rsidRDefault="00000000" w:rsidRPr="00000000" w14:paraId="00000156">
                <w:pPr>
                  <w:spacing w:line="278.00000000000006" w:lineRule="auto"/>
                  <w:rPr>
                    <w:sz w:val="20"/>
                    <w:szCs w:val="20"/>
                  </w:rPr>
                </w:pPr>
                <w:r w:rsidDel="00000000" w:rsidR="00000000" w:rsidRPr="00000000">
                  <w:rPr>
                    <w:sz w:val="20"/>
                    <w:szCs w:val="20"/>
                    <w:rtl w:val="0"/>
                  </w:rPr>
                  <w:t xml:space="preserve">Approved</w:t>
                </w:r>
              </w:p>
            </w:tc>
            <w:tc>
              <w:tcPr>
                <w:shd w:fill="auto" w:val="clear"/>
                <w:tcMar>
                  <w:top w:w="40.0" w:type="dxa"/>
                  <w:left w:w="40.0" w:type="dxa"/>
                  <w:bottom w:w="40.0" w:type="dxa"/>
                  <w:right w:w="40.0" w:type="dxa"/>
                </w:tcMar>
              </w:tcPr>
              <w:p w:rsidR="00000000" w:rsidDel="00000000" w:rsidP="00000000" w:rsidRDefault="00000000" w:rsidRPr="00000000" w14:paraId="00000157">
                <w:pPr>
                  <w:widowControl w:val="0"/>
                  <w:spacing w:line="276" w:lineRule="auto"/>
                  <w:rPr>
                    <w:sz w:val="20"/>
                    <w:szCs w:val="20"/>
                  </w:rPr>
                </w:pPr>
                <w:r w:rsidDel="00000000" w:rsidR="00000000" w:rsidRPr="00000000">
                  <w:rPr>
                    <w:rtl w:val="0"/>
                  </w:rPr>
                </w:r>
              </w:p>
            </w:tc>
          </w:tr>
          <w:tr>
            <w:trPr>
              <w:cantSplit w:val="0"/>
              <w:trHeight w:val="960" w:hRule="atLeast"/>
              <w:tblHeader w:val="0"/>
            </w:trPr>
            <w:tc>
              <w:tcPr>
                <w:vMerge w:val="restart"/>
                <w:shd w:fill="efefef" w:val="clear"/>
                <w:tcMar>
                  <w:top w:w="40.0" w:type="dxa"/>
                  <w:left w:w="40.0" w:type="dxa"/>
                  <w:bottom w:w="40.0" w:type="dxa"/>
                  <w:right w:w="40.0" w:type="dxa"/>
                </w:tcMar>
                <w:vAlign w:val="center"/>
              </w:tcPr>
              <w:p w:rsidR="00000000" w:rsidDel="00000000" w:rsidP="00000000" w:rsidRDefault="00000000" w:rsidRPr="00000000" w14:paraId="00000158">
                <w:pPr>
                  <w:rPr>
                    <w:sz w:val="20"/>
                    <w:szCs w:val="20"/>
                  </w:rPr>
                </w:pPr>
                <w:r w:rsidDel="00000000" w:rsidR="00000000" w:rsidRPr="00000000">
                  <w:rPr>
                    <w:b w:val="1"/>
                    <w:bCs w:val="1"/>
                    <w:sz w:val="20"/>
                    <w:szCs w:val="20"/>
                    <w:rtl w:val="0"/>
                  </w:rPr>
                  <w:t xml:space="preserve">Disclosures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159">
                <w:pPr>
                  <w:rPr>
                    <w:sz w:val="20"/>
                    <w:szCs w:val="20"/>
                  </w:rPr>
                </w:pPr>
                <w:r w:rsidDel="00000000" w:rsidR="00000000" w:rsidRPr="00000000">
                  <w:rPr>
                    <w:sz w:val="20"/>
                    <w:szCs w:val="20"/>
                    <w:rtl w:val="0"/>
                  </w:rPr>
                  <w:t xml:space="preserve">If Monitor is third party, must sign similar statement and Registry Agent/Project Proponent must be satisfied any potential conflicts can be mitigated </w:t>
                </w:r>
              </w:p>
              <w:p w:rsidR="00000000" w:rsidDel="00000000" w:rsidP="00000000" w:rsidRDefault="00000000" w:rsidRPr="00000000" w14:paraId="0000015A">
                <w:pPr>
                  <w:rPr>
                    <w:sz w:val="20"/>
                    <w:szCs w:val="20"/>
                  </w:rPr>
                </w:pPr>
                <w:r w:rsidDel="00000000" w:rsidR="00000000" w:rsidRPr="00000000">
                  <w:rPr>
                    <w:rtl w:val="0"/>
                  </w:rPr>
                </w:r>
              </w:p>
              <w:p w:rsidR="00000000" w:rsidDel="00000000" w:rsidP="00000000" w:rsidRDefault="00000000" w:rsidRPr="00000000" w14:paraId="0000015B">
                <w:pPr>
                  <w:rPr>
                    <w:sz w:val="20"/>
                    <w:szCs w:val="20"/>
                  </w:rPr>
                </w:pPr>
                <w:r w:rsidDel="00000000" w:rsidR="00000000" w:rsidRPr="00000000">
                  <w:rPr>
                    <w:b w:val="1"/>
                    <w:bCs w:val="1"/>
                    <w:sz w:val="20"/>
                    <w:szCs w:val="20"/>
                    <w:rtl w:val="0"/>
                  </w:rPr>
                  <w:t xml:space="preserve">Source:</w:t>
                </w:r>
                <w:r w:rsidDel="00000000" w:rsidR="00000000" w:rsidRPr="00000000">
                  <w:rPr>
                    <w:sz w:val="20"/>
                    <w:szCs w:val="20"/>
                    <w:rtl w:val="0"/>
                  </w:rPr>
                  <w:t xml:space="preserve"> Program Guide, Section 11.1.3, 11.1.4</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15C">
                <w:pPr>
                  <w:rPr>
                    <w:sz w:val="20"/>
                    <w:szCs w:val="20"/>
                  </w:rPr>
                </w:pPr>
                <w:r w:rsidDel="00000000" w:rsidR="00000000" w:rsidRPr="00000000">
                  <w:rPr>
                    <w:sz w:val="20"/>
                    <w:szCs w:val="20"/>
                    <w:rtl w:val="0"/>
                  </w:rPr>
                  <w:t xml:space="preserve">Signed statement confirming fiduciary obligations</w:t>
                </w:r>
              </w:p>
            </w:tc>
            <w:tc>
              <w:tcPr>
                <w:shd w:fill="auto" w:val="clear"/>
                <w:tcMar>
                  <w:top w:w="40.0" w:type="dxa"/>
                  <w:left w:w="40.0" w:type="dxa"/>
                  <w:bottom w:w="40.0" w:type="dxa"/>
                  <w:right w:w="40.0" w:type="dxa"/>
                </w:tcMar>
                <w:vAlign w:val="top"/>
              </w:tcPr>
              <w:p w:rsidR="00000000" w:rsidDel="00000000" w:rsidP="00000000" w:rsidRDefault="00000000" w:rsidRPr="00000000" w14:paraId="0000015D">
                <w:pPr>
                  <w:widowControl w:val="0"/>
                  <w:spacing w:line="276" w:lineRule="auto"/>
                  <w:rPr>
                    <w:sz w:val="20"/>
                    <w:szCs w:val="20"/>
                  </w:rPr>
                </w:pPr>
                <w:r w:rsidDel="00000000" w:rsidR="00000000" w:rsidRPr="00000000">
                  <w:rPr>
                    <w:sz w:val="20"/>
                    <w:szCs w:val="20"/>
                    <w:rtl w:val="0"/>
                  </w:rPr>
                  <w:t xml:space="preserve">Not present</w:t>
                </w:r>
              </w:p>
            </w:tc>
            <w:tc>
              <w:tcPr>
                <w:shd w:fill="auto" w:val="clear"/>
                <w:tcMar>
                  <w:top w:w="40.0" w:type="dxa"/>
                  <w:left w:w="40.0" w:type="dxa"/>
                  <w:bottom w:w="40.0" w:type="dxa"/>
                  <w:right w:w="40.0" w:type="dxa"/>
                </w:tcMar>
              </w:tcPr>
              <w:p w:rsidR="00000000" w:rsidDel="00000000" w:rsidP="00000000" w:rsidRDefault="00000000" w:rsidRPr="00000000" w14:paraId="0000015E">
                <w:pPr>
                  <w:spacing w:line="278.00000000000006" w:lineRule="auto"/>
                  <w:rPr>
                    <w:sz w:val="20"/>
                    <w:szCs w:val="20"/>
                  </w:rPr>
                </w:pPr>
                <w:r w:rsidDel="00000000" w:rsidR="00000000" w:rsidRPr="00000000">
                  <w:rPr>
                    <w:sz w:val="20"/>
                    <w:szCs w:val="20"/>
                    <w:rtl w:val="0"/>
                  </w:rPr>
                  <w:t xml:space="preserve">Approved</w:t>
                </w:r>
              </w:p>
            </w:tc>
            <w:tc>
              <w:tcPr>
                <w:shd w:fill="auto" w:val="clear"/>
                <w:tcMar>
                  <w:top w:w="40.0" w:type="dxa"/>
                  <w:left w:w="40.0" w:type="dxa"/>
                  <w:bottom w:w="40.0" w:type="dxa"/>
                  <w:right w:w="40.0" w:type="dxa"/>
                </w:tcMar>
              </w:tcPr>
              <w:p w:rsidR="00000000" w:rsidDel="00000000" w:rsidP="00000000" w:rsidRDefault="00000000" w:rsidRPr="00000000" w14:paraId="0000015F">
                <w:pPr>
                  <w:widowControl w:val="0"/>
                  <w:spacing w:line="276" w:lineRule="auto"/>
                  <w:rPr>
                    <w:sz w:val="20"/>
                    <w:szCs w:val="20"/>
                  </w:rPr>
                </w:pPr>
                <w:r w:rsidDel="00000000" w:rsidR="00000000" w:rsidRPr="00000000">
                  <w:rPr>
                    <w:sz w:val="20"/>
                    <w:szCs w:val="20"/>
                    <w:rtl w:val="0"/>
                  </w:rPr>
                  <w:t xml:space="preserve">In progress, will be added retroactively </w:t>
                </w:r>
              </w:p>
            </w:tc>
          </w:tr>
          <w:tr>
            <w:trPr>
              <w:cantSplit w:val="0"/>
              <w:trHeight w:val="960" w:hRule="atLeast"/>
              <w:tblHeader w:val="0"/>
            </w:trPr>
            <w:tc>
              <w:tcPr>
                <w:vMerge w:val="continue"/>
                <w:shd w:fill="efefef" w:val="clear"/>
                <w:tcMar>
                  <w:top w:w="40.0" w:type="dxa"/>
                  <w:left w:w="40.0" w:type="dxa"/>
                  <w:bottom w:w="40.0" w:type="dxa"/>
                  <w:right w:w="40.0" w:type="dxa"/>
                </w:tcMar>
                <w:vAlign w:val="center"/>
              </w:tcPr>
              <w:p w:rsidR="00000000" w:rsidDel="00000000" w:rsidP="00000000" w:rsidRDefault="00000000" w:rsidRPr="00000000" w14:paraId="00000160">
                <w:pPr>
                  <w:widowControl w:val="0"/>
                  <w:spacing w:line="276" w:lineRule="auto"/>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161">
                <w:pPr>
                  <w:rPr>
                    <w:sz w:val="20"/>
                    <w:szCs w:val="20"/>
                  </w:rPr>
                </w:pPr>
                <w:r w:rsidDel="00000000" w:rsidR="00000000" w:rsidRPr="00000000">
                  <w:rPr>
                    <w:sz w:val="20"/>
                    <w:szCs w:val="20"/>
                    <w:rtl w:val="0"/>
                  </w:rPr>
                  <w:t xml:space="preserve">Monitors must disclose all relationships (familial/fiduciary) within past 3 years between Monitor and project/Project Proponent </w:t>
                </w:r>
              </w:p>
              <w:p w:rsidR="00000000" w:rsidDel="00000000" w:rsidP="00000000" w:rsidRDefault="00000000" w:rsidRPr="00000000" w14:paraId="00000162">
                <w:pPr>
                  <w:rPr>
                    <w:sz w:val="20"/>
                    <w:szCs w:val="20"/>
                  </w:rPr>
                </w:pPr>
                <w:r w:rsidDel="00000000" w:rsidR="00000000" w:rsidRPr="00000000">
                  <w:rPr>
                    <w:rtl w:val="0"/>
                  </w:rPr>
                </w:r>
              </w:p>
              <w:p w:rsidR="00000000" w:rsidDel="00000000" w:rsidP="00000000" w:rsidRDefault="00000000" w:rsidRPr="00000000" w14:paraId="00000163">
                <w:pPr>
                  <w:rPr>
                    <w:sz w:val="20"/>
                    <w:szCs w:val="20"/>
                  </w:rPr>
                </w:pPr>
                <w:r w:rsidDel="00000000" w:rsidR="00000000" w:rsidRPr="00000000">
                  <w:rPr>
                    <w:b w:val="1"/>
                    <w:bCs w:val="1"/>
                    <w:sz w:val="20"/>
                    <w:szCs w:val="20"/>
                    <w:rtl w:val="0"/>
                  </w:rPr>
                  <w:t xml:space="preserve">Source:</w:t>
                </w:r>
                <w:r w:rsidDel="00000000" w:rsidR="00000000" w:rsidRPr="00000000">
                  <w:rPr>
                    <w:sz w:val="20"/>
                    <w:szCs w:val="20"/>
                    <w:rtl w:val="0"/>
                  </w:rPr>
                  <w:t xml:space="preserve"> Program Guide, Section 11.1.5</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164">
                <w:pPr>
                  <w:rPr>
                    <w:sz w:val="20"/>
                    <w:szCs w:val="20"/>
                  </w:rPr>
                </w:pPr>
                <w:r w:rsidDel="00000000" w:rsidR="00000000" w:rsidRPr="00000000">
                  <w:rPr>
                    <w:sz w:val="20"/>
                    <w:szCs w:val="20"/>
                    <w:rtl w:val="0"/>
                  </w:rPr>
                  <w:t xml:space="preserve">Disclosure in Monitoring Report or separate document </w:t>
                </w:r>
              </w:p>
            </w:tc>
            <w:tc>
              <w:tcPr>
                <w:shd w:fill="auto" w:val="clear"/>
                <w:tcMar>
                  <w:top w:w="40.0" w:type="dxa"/>
                  <w:left w:w="40.0" w:type="dxa"/>
                  <w:bottom w:w="40.0" w:type="dxa"/>
                  <w:right w:w="40.0" w:type="dxa"/>
                </w:tcMar>
                <w:vAlign w:val="top"/>
              </w:tcPr>
              <w:p w:rsidR="00000000" w:rsidDel="00000000" w:rsidP="00000000" w:rsidRDefault="00000000" w:rsidRPr="00000000" w14:paraId="00000165">
                <w:pPr>
                  <w:widowControl w:val="0"/>
                  <w:spacing w:line="276" w:lineRule="auto"/>
                  <w:rPr>
                    <w:sz w:val="20"/>
                    <w:szCs w:val="20"/>
                  </w:rPr>
                </w:pPr>
                <w:r w:rsidDel="00000000" w:rsidR="00000000" w:rsidRPr="00000000">
                  <w:rPr>
                    <w:sz w:val="20"/>
                    <w:szCs w:val="20"/>
                    <w:rtl w:val="0"/>
                  </w:rPr>
                  <w:t xml:space="preserve">No disclosure made </w:t>
                </w:r>
              </w:p>
            </w:tc>
            <w:tc>
              <w:tcPr>
                <w:shd w:fill="auto" w:val="clear"/>
                <w:tcMar>
                  <w:top w:w="40.0" w:type="dxa"/>
                  <w:left w:w="40.0" w:type="dxa"/>
                  <w:bottom w:w="40.0" w:type="dxa"/>
                  <w:right w:w="40.0" w:type="dxa"/>
                </w:tcMar>
              </w:tcPr>
              <w:p w:rsidR="00000000" w:rsidDel="00000000" w:rsidP="00000000" w:rsidRDefault="00000000" w:rsidRPr="00000000" w14:paraId="00000166">
                <w:pPr>
                  <w:spacing w:line="278.00000000000006" w:lineRule="auto"/>
                  <w:rPr>
                    <w:sz w:val="20"/>
                    <w:szCs w:val="20"/>
                  </w:rPr>
                </w:pPr>
                <w:r w:rsidDel="00000000" w:rsidR="00000000" w:rsidRPr="00000000">
                  <w:rPr>
                    <w:sz w:val="20"/>
                    <w:szCs w:val="20"/>
                    <w:rtl w:val="0"/>
                  </w:rPr>
                  <w:t xml:space="preserve">Approved</w:t>
                </w:r>
              </w:p>
            </w:tc>
            <w:tc>
              <w:tcPr>
                <w:shd w:fill="auto" w:val="clear"/>
                <w:tcMar>
                  <w:top w:w="40.0" w:type="dxa"/>
                  <w:left w:w="40.0" w:type="dxa"/>
                  <w:bottom w:w="40.0" w:type="dxa"/>
                  <w:right w:w="40.0" w:type="dxa"/>
                </w:tcMar>
              </w:tcPr>
              <w:p w:rsidR="00000000" w:rsidDel="00000000" w:rsidP="00000000" w:rsidRDefault="00000000" w:rsidRPr="00000000" w14:paraId="00000167">
                <w:pPr>
                  <w:widowControl w:val="0"/>
                  <w:spacing w:line="276" w:lineRule="auto"/>
                  <w:rPr>
                    <w:sz w:val="20"/>
                    <w:szCs w:val="20"/>
                  </w:rPr>
                </w:pPr>
                <w:r w:rsidDel="00000000" w:rsidR="00000000" w:rsidRPr="00000000">
                  <w:rPr>
                    <w:rtl w:val="0"/>
                  </w:rPr>
                </w:r>
              </w:p>
            </w:tc>
          </w:tr>
          <w:tr>
            <w:trPr>
              <w:cantSplit w:val="0"/>
              <w:trHeight w:val="960" w:hRule="atLeast"/>
              <w:tblHeader w:val="0"/>
            </w:trPr>
            <w:tc>
              <w:tcPr>
                <w:tcBorders>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168">
                <w:pPr>
                  <w:spacing w:line="276" w:lineRule="auto"/>
                  <w:rPr>
                    <w:b w:val="1"/>
                    <w:bCs w:val="1"/>
                    <w:sz w:val="20"/>
                    <w:szCs w:val="20"/>
                  </w:rPr>
                </w:pPr>
                <w:r w:rsidDel="00000000" w:rsidR="00000000" w:rsidRPr="00000000">
                  <w:rPr>
                    <w:b w:val="1"/>
                    <w:bCs w:val="1"/>
                    <w:sz w:val="20"/>
                    <w:szCs w:val="20"/>
                    <w:rtl w:val="0"/>
                  </w:rPr>
                  <w:t xml:space="preserve">Monitoring Procedure Deviations</w:t>
                </w:r>
              </w:p>
            </w:tc>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69">
                <w:pPr>
                  <w:spacing w:line="276" w:lineRule="auto"/>
                  <w:rPr>
                    <w:sz w:val="20"/>
                    <w:szCs w:val="20"/>
                  </w:rPr>
                </w:pPr>
                <w:r w:rsidDel="00000000" w:rsidR="00000000" w:rsidRPr="00000000">
                  <w:rPr>
                    <w:sz w:val="20"/>
                    <w:szCs w:val="20"/>
                    <w:rtl w:val="0"/>
                  </w:rPr>
                  <w:t xml:space="preserve">Monitors must submit proposed project-specific deviations with evidence that the deviation does not affect the conservativeness of results. </w:t>
                </w:r>
              </w:p>
              <w:p w:rsidR="00000000" w:rsidDel="00000000" w:rsidP="00000000" w:rsidRDefault="00000000" w:rsidRPr="00000000" w14:paraId="0000016A">
                <w:pPr>
                  <w:spacing w:line="276" w:lineRule="auto"/>
                  <w:rPr>
                    <w:sz w:val="20"/>
                    <w:szCs w:val="20"/>
                  </w:rPr>
                </w:pPr>
                <w:r w:rsidDel="00000000" w:rsidR="00000000" w:rsidRPr="00000000">
                  <w:rPr>
                    <w:rtl w:val="0"/>
                  </w:rPr>
                </w:r>
              </w:p>
              <w:p w:rsidR="00000000" w:rsidDel="00000000" w:rsidP="00000000" w:rsidRDefault="00000000" w:rsidRPr="00000000" w14:paraId="0000016B">
                <w:pPr>
                  <w:spacing w:line="276" w:lineRule="auto"/>
                  <w:rPr>
                    <w:sz w:val="20"/>
                    <w:szCs w:val="20"/>
                  </w:rPr>
                </w:pPr>
                <w:r w:rsidDel="00000000" w:rsidR="00000000" w:rsidRPr="00000000">
                  <w:rPr>
                    <w:b w:val="1"/>
                    <w:bCs w:val="1"/>
                    <w:sz w:val="20"/>
                    <w:szCs w:val="20"/>
                    <w:rtl w:val="0"/>
                  </w:rPr>
                  <w:t xml:space="preserve">Source:</w:t>
                </w:r>
                <w:r w:rsidDel="00000000" w:rsidR="00000000" w:rsidRPr="00000000">
                  <w:rPr>
                    <w:sz w:val="20"/>
                    <w:szCs w:val="20"/>
                    <w:rtl w:val="0"/>
                  </w:rPr>
                  <w:t xml:space="preserve"> Program Guide, Section 11.4</w:t>
                </w:r>
              </w:p>
            </w:tc>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6C">
                <w:pPr>
                  <w:spacing w:line="276" w:lineRule="auto"/>
                  <w:rPr>
                    <w:sz w:val="20"/>
                    <w:szCs w:val="20"/>
                  </w:rPr>
                </w:pPr>
                <w:r w:rsidDel="00000000" w:rsidR="00000000" w:rsidRPr="00000000">
                  <w:rPr>
                    <w:sz w:val="20"/>
                    <w:szCs w:val="20"/>
                    <w:rtl w:val="0"/>
                  </w:rPr>
                  <w:t xml:space="preserve">Stated in Monitoring Report with sufficient evidence included or submitted supplementarily </w:t>
                </w:r>
              </w:p>
            </w:tc>
            <w:tc>
              <w:tcPr>
                <w:shd w:fill="auto" w:val="clear"/>
                <w:tcMar>
                  <w:top w:w="40.0" w:type="dxa"/>
                  <w:left w:w="40.0" w:type="dxa"/>
                  <w:bottom w:w="40.0" w:type="dxa"/>
                  <w:right w:w="40.0" w:type="dxa"/>
                </w:tcMar>
                <w:vAlign w:val="top"/>
              </w:tcPr>
              <w:p w:rsidR="00000000" w:rsidDel="00000000" w:rsidP="00000000" w:rsidRDefault="00000000" w:rsidRPr="00000000" w14:paraId="0000016D">
                <w:pPr>
                  <w:widowControl w:val="0"/>
                  <w:spacing w:line="276" w:lineRule="auto"/>
                  <w:rPr>
                    <w:sz w:val="20"/>
                    <w:szCs w:val="20"/>
                  </w:rPr>
                </w:pPr>
                <w:r w:rsidDel="00000000" w:rsidR="00000000" w:rsidRPr="00000000">
                  <w:rPr>
                    <w:sz w:val="20"/>
                    <w:szCs w:val="20"/>
                    <w:rtl w:val="0"/>
                  </w:rPr>
                  <w:t xml:space="preserve">No deviations reported </w:t>
                </w:r>
              </w:p>
            </w:tc>
            <w:tc>
              <w:tcPr>
                <w:shd w:fill="auto" w:val="clear"/>
                <w:tcMar>
                  <w:top w:w="40.0" w:type="dxa"/>
                  <w:left w:w="40.0" w:type="dxa"/>
                  <w:bottom w:w="40.0" w:type="dxa"/>
                  <w:right w:w="40.0" w:type="dxa"/>
                </w:tcMar>
              </w:tcPr>
              <w:p w:rsidR="00000000" w:rsidDel="00000000" w:rsidP="00000000" w:rsidRDefault="00000000" w:rsidRPr="00000000" w14:paraId="0000016E">
                <w:pPr>
                  <w:spacing w:line="278.00000000000006" w:lineRule="auto"/>
                  <w:rPr>
                    <w:sz w:val="20"/>
                    <w:szCs w:val="20"/>
                    <w:highlight w:val="yellow"/>
                  </w:rPr>
                </w:pPr>
                <w:r w:rsidDel="00000000" w:rsidR="00000000" w:rsidRPr="00000000">
                  <w:rPr>
                    <w:sz w:val="20"/>
                    <w:szCs w:val="20"/>
                    <w:rtl w:val="0"/>
                  </w:rPr>
                  <w:t xml:space="preserve">Approved</w:t>
                </w:r>
                <w:r w:rsidDel="00000000" w:rsidR="00000000" w:rsidRPr="00000000">
                  <w:rPr>
                    <w:rtl w:val="0"/>
                  </w:rPr>
                </w:r>
              </w:p>
            </w:tc>
            <w:tc>
              <w:tcPr>
                <w:shd w:fill="auto" w:val="clear"/>
                <w:tcMar>
                  <w:top w:w="40.0" w:type="dxa"/>
                  <w:left w:w="40.0" w:type="dxa"/>
                  <w:bottom w:w="40.0" w:type="dxa"/>
                  <w:right w:w="40.0" w:type="dxa"/>
                </w:tcMar>
              </w:tcPr>
              <w:p w:rsidR="00000000" w:rsidDel="00000000" w:rsidP="00000000" w:rsidRDefault="00000000" w:rsidRPr="00000000" w14:paraId="0000016F">
                <w:pPr>
                  <w:widowControl w:val="0"/>
                  <w:spacing w:line="276" w:lineRule="auto"/>
                  <w:rPr>
                    <w:sz w:val="20"/>
                    <w:szCs w:val="20"/>
                    <w:highlight w:val="yellow"/>
                  </w:rPr>
                </w:pPr>
                <w:r w:rsidDel="00000000" w:rsidR="00000000" w:rsidRPr="00000000">
                  <w:rPr>
                    <w:rtl w:val="0"/>
                  </w:rPr>
                </w:r>
              </w:p>
            </w:tc>
          </w:tr>
          <w:tr>
            <w:trPr>
              <w:cantSplit w:val="0"/>
              <w:trHeight w:val="960" w:hRule="atLeast"/>
              <w:tblHeader w:val="0"/>
            </w:trPr>
            <w:tc>
              <w:tcPr>
                <w:tcBorders>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170">
                <w:pPr>
                  <w:spacing w:line="276" w:lineRule="auto"/>
                  <w:rPr>
                    <w:b w:val="1"/>
                    <w:bCs w:val="1"/>
                    <w:sz w:val="20"/>
                    <w:szCs w:val="20"/>
                  </w:rPr>
                </w:pPr>
                <w:r w:rsidDel="00000000" w:rsidR="00000000" w:rsidRPr="00000000">
                  <w:rPr>
                    <w:b w:val="1"/>
                    <w:bCs w:val="1"/>
                    <w:sz w:val="20"/>
                    <w:szCs w:val="20"/>
                    <w:rtl w:val="0"/>
                  </w:rPr>
                  <w:t xml:space="preserve">Verifier Requirements</w:t>
                </w:r>
              </w:p>
            </w:tc>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71">
                <w:pPr>
                  <w:spacing w:line="276" w:lineRule="auto"/>
                  <w:rPr>
                    <w:sz w:val="20"/>
                    <w:szCs w:val="20"/>
                  </w:rPr>
                </w:pPr>
                <w:r w:rsidDel="00000000" w:rsidR="00000000" w:rsidRPr="00000000">
                  <w:rPr>
                    <w:sz w:val="20"/>
                    <w:szCs w:val="20"/>
                    <w:rtl w:val="0"/>
                  </w:rPr>
                  <w:t xml:space="preserve">Verifier shall be impartial, lawful, and competent with a proven background on social environmental audit. Project Developer must prove verifiers expertise as an annex to the documentation. The verifier must sign a statement confirming lack of conflict of interest with the project. </w:t>
                </w:r>
              </w:p>
              <w:p w:rsidR="00000000" w:rsidDel="00000000" w:rsidP="00000000" w:rsidRDefault="00000000" w:rsidRPr="00000000" w14:paraId="00000172">
                <w:pPr>
                  <w:spacing w:line="276" w:lineRule="auto"/>
                  <w:rPr>
                    <w:sz w:val="20"/>
                    <w:szCs w:val="20"/>
                  </w:rPr>
                </w:pPr>
                <w:r w:rsidDel="00000000" w:rsidR="00000000" w:rsidRPr="00000000">
                  <w:rPr>
                    <w:rtl w:val="0"/>
                  </w:rPr>
                </w:r>
              </w:p>
              <w:p w:rsidR="00000000" w:rsidDel="00000000" w:rsidP="00000000" w:rsidRDefault="00000000" w:rsidRPr="00000000" w14:paraId="00000173">
                <w:pPr>
                  <w:spacing w:line="276" w:lineRule="auto"/>
                  <w:rPr>
                    <w:sz w:val="20"/>
                    <w:szCs w:val="20"/>
                  </w:rPr>
                </w:pPr>
                <w:r w:rsidDel="00000000" w:rsidR="00000000" w:rsidRPr="00000000">
                  <w:rPr>
                    <w:b w:val="1"/>
                    <w:bCs w:val="1"/>
                    <w:sz w:val="20"/>
                    <w:szCs w:val="20"/>
                    <w:rtl w:val="0"/>
                  </w:rPr>
                  <w:t xml:space="preserve">Source</w:t>
                </w:r>
                <w:r w:rsidDel="00000000" w:rsidR="00000000" w:rsidRPr="00000000">
                  <w:rPr>
                    <w:sz w:val="20"/>
                    <w:szCs w:val="20"/>
                    <w:rtl w:val="0"/>
                  </w:rPr>
                  <w:t xml:space="preserve">: Program Guide Section 12.1.3. </w:t>
                </w:r>
              </w:p>
            </w:tc>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74">
                <w:pPr>
                  <w:spacing w:line="276" w:lineRule="auto"/>
                  <w:rPr>
                    <w:sz w:val="20"/>
                    <w:szCs w:val="20"/>
                  </w:rPr>
                </w:pPr>
                <w:r w:rsidDel="00000000" w:rsidR="00000000" w:rsidRPr="00000000">
                  <w:rPr>
                    <w:sz w:val="20"/>
                    <w:szCs w:val="20"/>
                    <w:rtl w:val="0"/>
                  </w:rPr>
                  <w:t xml:space="preserve">Documentation demonstrating verifier’s qualifications and expertise; signed statement of impartiality and conflict of interest.</w:t>
                  <w:tab/>
                </w:r>
              </w:p>
            </w:tc>
            <w:tc>
              <w:tcPr>
                <w:shd w:fill="auto" w:val="clear"/>
                <w:tcMar>
                  <w:top w:w="40.0" w:type="dxa"/>
                  <w:left w:w="40.0" w:type="dxa"/>
                  <w:bottom w:w="40.0" w:type="dxa"/>
                  <w:right w:w="40.0" w:type="dxa"/>
                </w:tcMar>
                <w:vAlign w:val="top"/>
              </w:tcPr>
              <w:p w:rsidR="00000000" w:rsidDel="00000000" w:rsidP="00000000" w:rsidRDefault="00000000" w:rsidRPr="00000000" w14:paraId="00000175">
                <w:pPr>
                  <w:widowControl w:val="0"/>
                  <w:spacing w:line="276" w:lineRule="auto"/>
                  <w:rPr>
                    <w:sz w:val="20"/>
                    <w:szCs w:val="20"/>
                  </w:rPr>
                </w:pPr>
                <w:r w:rsidDel="00000000" w:rsidR="00000000" w:rsidRPr="00000000">
                  <w:rPr>
                    <w:sz w:val="20"/>
                    <w:szCs w:val="20"/>
                    <w:rtl w:val="0"/>
                  </w:rPr>
                  <w:t xml:space="preserve">N/A Verifier not contracted at time of submission </w:t>
                </w:r>
              </w:p>
            </w:tc>
            <w:tc>
              <w:tcPr>
                <w:shd w:fill="auto" w:val="clear"/>
                <w:tcMar>
                  <w:top w:w="40.0" w:type="dxa"/>
                  <w:left w:w="40.0" w:type="dxa"/>
                  <w:bottom w:w="40.0" w:type="dxa"/>
                  <w:right w:w="40.0" w:type="dxa"/>
                </w:tcMar>
              </w:tcPr>
              <w:p w:rsidR="00000000" w:rsidDel="00000000" w:rsidP="00000000" w:rsidRDefault="00000000" w:rsidRPr="00000000" w14:paraId="00000176">
                <w:pPr>
                  <w:spacing w:line="278.00000000000006" w:lineRule="auto"/>
                  <w:rPr>
                    <w:sz w:val="20"/>
                    <w:szCs w:val="20"/>
                  </w:rPr>
                </w:pPr>
                <w:r w:rsidDel="00000000" w:rsidR="00000000" w:rsidRPr="00000000">
                  <w:rPr>
                    <w:sz w:val="20"/>
                    <w:szCs w:val="20"/>
                    <w:rtl w:val="0"/>
                  </w:rPr>
                  <w:t xml:space="preserve">Approved</w:t>
                </w:r>
              </w:p>
            </w:tc>
            <w:tc>
              <w:tcPr>
                <w:shd w:fill="auto" w:val="clear"/>
                <w:tcMar>
                  <w:top w:w="40.0" w:type="dxa"/>
                  <w:left w:w="40.0" w:type="dxa"/>
                  <w:bottom w:w="40.0" w:type="dxa"/>
                  <w:right w:w="40.0" w:type="dxa"/>
                </w:tcMar>
              </w:tcPr>
              <w:p w:rsidR="00000000" w:rsidDel="00000000" w:rsidP="00000000" w:rsidRDefault="00000000" w:rsidRPr="00000000" w14:paraId="00000177">
                <w:pPr>
                  <w:widowControl w:val="0"/>
                  <w:spacing w:line="276" w:lineRule="auto"/>
                  <w:rPr>
                    <w:sz w:val="20"/>
                    <w:szCs w:val="20"/>
                  </w:rPr>
                </w:pPr>
                <w:r w:rsidDel="00000000" w:rsidR="00000000" w:rsidRPr="00000000">
                  <w:rPr>
                    <w:rtl w:val="0"/>
                  </w:rPr>
                </w:r>
              </w:p>
            </w:tc>
          </w:tr>
        </w:tbl>
      </w:sdtContent>
    </w:sdt>
    <w:p w:rsidR="00000000" w:rsidDel="00000000" w:rsidP="00000000" w:rsidRDefault="00000000" w:rsidRPr="00000000" w14:paraId="00000178">
      <w:pPr>
        <w:spacing w:line="240" w:lineRule="auto"/>
        <w:rPr/>
      </w:pPr>
      <w:r w:rsidDel="00000000" w:rsidR="00000000" w:rsidRPr="00000000">
        <w:rPr>
          <w:rtl w:val="0"/>
        </w:rPr>
      </w:r>
    </w:p>
    <w:p w:rsidR="00000000" w:rsidDel="00000000" w:rsidP="00000000" w:rsidRDefault="00000000" w:rsidRPr="00000000" w14:paraId="00000179">
      <w:pPr>
        <w:spacing w:line="240" w:lineRule="auto"/>
        <w:rPr>
          <w:b w:val="1"/>
          <w:bCs w:val="1"/>
        </w:rPr>
      </w:pPr>
      <w:r w:rsidDel="00000000" w:rsidR="00000000" w:rsidRPr="00000000">
        <w:rPr>
          <w:rtl w:val="0"/>
        </w:rPr>
      </w:r>
    </w:p>
    <w:p w:rsidR="00000000" w:rsidDel="00000000" w:rsidP="00000000" w:rsidRDefault="00000000" w:rsidRPr="00000000" w14:paraId="0000017A">
      <w:pPr>
        <w:spacing w:line="240" w:lineRule="auto"/>
        <w:rPr>
          <w:b w:val="1"/>
          <w:bCs w:val="1"/>
        </w:rPr>
      </w:pPr>
      <w:r w:rsidDel="00000000" w:rsidR="00000000" w:rsidRPr="00000000">
        <w:rPr>
          <w:rtl w:val="0"/>
        </w:rPr>
      </w:r>
    </w:p>
    <w:p w:rsidR="00000000" w:rsidDel="00000000" w:rsidP="00000000" w:rsidRDefault="00000000" w:rsidRPr="00000000" w14:paraId="0000017B">
      <w:pPr>
        <w:ind w:left="0" w:firstLine="0"/>
        <w:rPr>
          <w:i w:val="1"/>
          <w:iCs w:val="1"/>
        </w:rPr>
      </w:pPr>
      <w:r w:rsidDel="00000000" w:rsidR="00000000" w:rsidRPr="00000000">
        <w:rPr>
          <w:rtl w:val="0"/>
        </w:rPr>
      </w:r>
    </w:p>
    <w:sectPr>
      <w:headerReference r:id="rId7" w:type="default"/>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Play">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C">
    <w:pPr>
      <w:spacing w:line="240" w:lineRule="auto"/>
      <w:jc w:val="right"/>
      <w:rPr>
        <w:color w:val="666666"/>
      </w:rPr>
    </w:pPr>
    <w:r w:rsidDel="00000000" w:rsidR="00000000" w:rsidRPr="00000000">
      <w:rPr>
        <w:color w:val="666666"/>
        <w:rtl w:val="0"/>
      </w:rPr>
      <w:t xml:space="preserve">Project ID</w:t>
    </w:r>
    <w:r w:rsidDel="00000000" w:rsidR="00000000" w:rsidRPr="00000000">
      <w:drawing>
        <wp:anchor allowOverlap="1" behindDoc="0" distB="0" distT="0" distL="114300" distR="114300" hidden="0" layoutInCell="1" locked="0" relativeHeight="0" simplePos="0">
          <wp:simplePos x="0" y="0"/>
          <wp:positionH relativeFrom="column">
            <wp:posOffset>5</wp:posOffset>
          </wp:positionH>
          <wp:positionV relativeFrom="paragraph">
            <wp:posOffset>-85720</wp:posOffset>
          </wp:positionV>
          <wp:extent cx="761459" cy="500063"/>
          <wp:effectExtent b="0" l="0" r="0" t="0"/>
          <wp:wrapNone/>
          <wp:docPr descr="A black background with a black square" id="1301344181" name="image1.png"/>
          <a:graphic>
            <a:graphicData uri="http://schemas.openxmlformats.org/drawingml/2006/picture">
              <pic:pic>
                <pic:nvPicPr>
                  <pic:cNvPr descr="A black background with a black square" id="0" name="image1.png"/>
                  <pic:cNvPicPr preferRelativeResize="0"/>
                </pic:nvPicPr>
                <pic:blipFill>
                  <a:blip r:embed="rId1"/>
                  <a:srcRect b="0" l="0" r="0" t="0"/>
                  <a:stretch>
                    <a:fillRect/>
                  </a:stretch>
                </pic:blipFill>
                <pic:spPr>
                  <a:xfrm>
                    <a:off x="0" y="0"/>
                    <a:ext cx="761459" cy="500063"/>
                  </a:xfrm>
                  <a:prstGeom prst="rect"/>
                  <a:ln/>
                </pic:spPr>
              </pic:pic>
            </a:graphicData>
          </a:graphic>
        </wp:anchor>
      </w:drawing>
    </w:r>
  </w:p>
  <w:p w:rsidR="00000000" w:rsidDel="00000000" w:rsidP="00000000" w:rsidRDefault="00000000" w:rsidRPr="00000000" w14:paraId="0000017D">
    <w:pPr>
      <w:spacing w:line="240" w:lineRule="auto"/>
      <w:jc w:val="right"/>
      <w:rPr>
        <w:color w:val="666666"/>
      </w:rPr>
    </w:pPr>
    <w:r w:rsidDel="00000000" w:rsidR="00000000" w:rsidRPr="00000000">
      <w:rPr>
        <w:color w:val="666666"/>
        <w:rtl w:val="0"/>
      </w:rPr>
      <w:t xml:space="preserve">Submission Date</w:t>
    </w:r>
  </w:p>
  <w:p w:rsidR="00000000" w:rsidDel="00000000" w:rsidP="00000000" w:rsidRDefault="00000000" w:rsidRPr="00000000" w14:paraId="0000017E">
    <w:pPr>
      <w:spacing w:line="240" w:lineRule="auto"/>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432" w:hanging="432"/>
      </w:pPr>
      <w:rPr>
        <w:u w:val="none"/>
      </w:rPr>
    </w:lvl>
    <w:lvl w:ilvl="1">
      <w:start w:val="1"/>
      <w:numFmt w:val="decimal"/>
      <w:lvlText w:val="%1.%2"/>
      <w:lvlJc w:val="left"/>
      <w:pPr>
        <w:ind w:left="576" w:hanging="576"/>
      </w:pPr>
      <w:rPr>
        <w:u w:val="none"/>
      </w:rPr>
    </w:lvl>
    <w:lvl w:ilvl="2">
      <w:start w:val="1"/>
      <w:numFmt w:val="decimal"/>
      <w:lvlText w:val="%1.%2.%3"/>
      <w:lvlJc w:val="left"/>
      <w:pPr>
        <w:ind w:left="720" w:hanging="720"/>
      </w:pPr>
      <w:rPr>
        <w:u w:val="none"/>
      </w:rPr>
    </w:lvl>
    <w:lvl w:ilvl="3">
      <w:start w:val="1"/>
      <w:numFmt w:val="decimal"/>
      <w:lvlText w:val="%1.%2.%3.%4"/>
      <w:lvlJc w:val="left"/>
      <w:pPr>
        <w:ind w:left="864" w:hanging="864"/>
      </w:pPr>
      <w:rPr>
        <w:u w:val="none"/>
      </w:rPr>
    </w:lvl>
    <w:lvl w:ilvl="4">
      <w:start w:val="1"/>
      <w:numFmt w:val="decimal"/>
      <w:lvlText w:val="%1.%2.%3.%4.%5"/>
      <w:lvlJc w:val="left"/>
      <w:pPr>
        <w:ind w:left="1008" w:hanging="1008"/>
      </w:pPr>
      <w:rPr>
        <w:u w:val="none"/>
      </w:rPr>
    </w:lvl>
    <w:lvl w:ilvl="5">
      <w:start w:val="1"/>
      <w:numFmt w:val="decimal"/>
      <w:lvlText w:val="%1.%2.%3.%4.%5.%6"/>
      <w:lvlJc w:val="left"/>
      <w:pPr>
        <w:ind w:left="1152" w:hanging="1152"/>
      </w:pPr>
      <w:rPr>
        <w:u w:val="none"/>
      </w:rPr>
    </w:lvl>
    <w:lvl w:ilvl="6">
      <w:start w:val="1"/>
      <w:numFmt w:val="decimal"/>
      <w:lvlText w:val="%1.%2.%3.%4.%5.%6.%7"/>
      <w:lvlJc w:val="left"/>
      <w:pPr>
        <w:ind w:left="1296" w:hanging="1296"/>
      </w:pPr>
      <w:rPr>
        <w:u w:val="none"/>
      </w:rPr>
    </w:lvl>
    <w:lvl w:ilvl="7">
      <w:start w:val="1"/>
      <w:numFmt w:val="decimal"/>
      <w:lvlText w:val="%1.%2.%3.%4.%5.%6.%7.%8"/>
      <w:lvlJc w:val="left"/>
      <w:pPr>
        <w:ind w:left="1440" w:hanging="1440"/>
      </w:pPr>
      <w:rPr>
        <w:u w:val="none"/>
      </w:rPr>
    </w:lvl>
    <w:lvl w:ilvl="8">
      <w:start w:val="1"/>
      <w:numFmt w:val="decimal"/>
      <w:lvlText w:val="%1.%2.%3.%4.%5.%6.%7.%8.%9"/>
      <w:lvlJc w:val="left"/>
      <w:pPr>
        <w:ind w:left="1584" w:hanging="1584"/>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ind w:left="1440" w:hanging="360"/>
    </w:pPr>
    <w:rPr>
      <w:b w:val="1"/>
      <w:bCs w:val="1"/>
      <w:sz w:val="32"/>
      <w:szCs w:val="32"/>
    </w:rPr>
  </w:style>
  <w:style w:type="paragraph" w:styleId="Heading2">
    <w:name w:val="heading 2"/>
    <w:basedOn w:val="Normal"/>
    <w:next w:val="Normal"/>
    <w:pPr>
      <w:keepNext w:val="1"/>
      <w:keepLines w:val="1"/>
      <w:spacing w:after="80" w:before="160" w:lineRule="auto"/>
      <w:ind w:left="2160" w:hanging="360"/>
    </w:pPr>
    <w:rPr>
      <w:i w:val="1"/>
      <w:iCs w:val="1"/>
      <w:sz w:val="28"/>
      <w:szCs w:val="28"/>
    </w:rPr>
  </w:style>
  <w:style w:type="paragraph" w:styleId="Heading3">
    <w:name w:val="heading 3"/>
    <w:basedOn w:val="Normal"/>
    <w:next w:val="Normal"/>
    <w:pPr>
      <w:keepNext w:val="1"/>
      <w:keepLines w:val="1"/>
      <w:spacing w:after="80" w:before="160" w:lineRule="auto"/>
    </w:pPr>
    <w:rPr>
      <w:b w:val="1"/>
      <w:bCs w:val="1"/>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ind w:left="432" w:hanging="432"/>
    </w:pPr>
    <w:rPr>
      <w:b w:val="1"/>
      <w:sz w:val="32"/>
      <w:szCs w:val="32"/>
    </w:rPr>
  </w:style>
  <w:style w:type="paragraph" w:styleId="Heading2">
    <w:name w:val="heading 2"/>
    <w:basedOn w:val="Normal"/>
    <w:next w:val="Normal"/>
    <w:pPr>
      <w:keepNext w:val="1"/>
      <w:keepLines w:val="1"/>
      <w:spacing w:after="80" w:before="160" w:lineRule="auto"/>
      <w:ind w:left="576" w:hanging="576"/>
    </w:pPr>
    <w:rPr>
      <w:i w:val="1"/>
      <w:sz w:val="28"/>
      <w:szCs w:val="28"/>
    </w:rPr>
  </w:style>
  <w:style w:type="paragraph" w:styleId="Heading3">
    <w:name w:val="heading 3"/>
    <w:basedOn w:val="Normal"/>
    <w:next w:val="Normal"/>
    <w:pPr>
      <w:keepNext w:val="1"/>
      <w:keepLines w:val="1"/>
      <w:spacing w:after="80" w:before="160" w:lineRule="auto"/>
    </w:pPr>
    <w:rPr>
      <w:b w:val="1"/>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ind w:left="1440" w:hanging="360"/>
    </w:pPr>
    <w:rPr>
      <w:b w:val="1"/>
      <w:sz w:val="32"/>
      <w:szCs w:val="32"/>
    </w:rPr>
  </w:style>
  <w:style w:type="paragraph" w:styleId="Heading2">
    <w:name w:val="heading 2"/>
    <w:basedOn w:val="Normal"/>
    <w:next w:val="Normal"/>
    <w:pPr>
      <w:keepNext w:val="1"/>
      <w:keepLines w:val="1"/>
      <w:spacing w:after="80" w:before="160" w:lineRule="auto"/>
      <w:ind w:left="2160" w:hanging="360"/>
    </w:pPr>
    <w:rPr>
      <w:i w:val="1"/>
      <w:sz w:val="28"/>
      <w:szCs w:val="28"/>
    </w:rPr>
  </w:style>
  <w:style w:type="paragraph" w:styleId="Heading3">
    <w:name w:val="heading 3"/>
    <w:basedOn w:val="Normal"/>
    <w:next w:val="Normal"/>
    <w:pPr>
      <w:keepNext w:val="1"/>
      <w:keepLines w:val="1"/>
      <w:spacing w:after="80" w:before="160" w:lineRule="auto"/>
    </w:pPr>
    <w:rPr>
      <w:b w:val="1"/>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ind w:left="432" w:hanging="432"/>
    </w:pPr>
    <w:rPr>
      <w:b w:val="1"/>
      <w:sz w:val="32"/>
      <w:szCs w:val="32"/>
    </w:rPr>
  </w:style>
  <w:style w:type="paragraph" w:styleId="Heading2">
    <w:name w:val="heading 2"/>
    <w:basedOn w:val="Normal"/>
    <w:next w:val="Normal"/>
    <w:pPr>
      <w:keepNext w:val="1"/>
      <w:keepLines w:val="1"/>
      <w:spacing w:after="80" w:before="160" w:lineRule="auto"/>
      <w:ind w:left="576" w:hanging="576"/>
    </w:pPr>
    <w:rPr>
      <w:i w:val="1"/>
      <w:sz w:val="28"/>
      <w:szCs w:val="28"/>
    </w:rPr>
  </w:style>
  <w:style w:type="paragraph" w:styleId="Heading3">
    <w:name w:val="heading 3"/>
    <w:basedOn w:val="Normal"/>
    <w:next w:val="Normal"/>
    <w:pPr>
      <w:keepNext w:val="1"/>
      <w:keepLines w:val="1"/>
      <w:spacing w:after="80" w:before="160" w:lineRule="auto"/>
    </w:pPr>
    <w:rPr>
      <w:b w:val="1"/>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qFormat w:val="1"/>
    <w:rsid w:val="00E53ADA"/>
    <w:pPr>
      <w:spacing w:after="0"/>
    </w:pPr>
    <w:rPr>
      <w:rFonts w:ascii="Calibri" w:hAnsi="Calibri"/>
      <w:sz w:val="22"/>
    </w:rPr>
  </w:style>
  <w:style w:type="paragraph" w:styleId="Heading1">
    <w:name w:val="heading 1"/>
    <w:basedOn w:val="Normal"/>
    <w:next w:val="Normal"/>
    <w:link w:val="Heading1Char"/>
    <w:autoRedefine w:val="1"/>
    <w:uiPriority w:val="9"/>
    <w:qFormat w:val="1"/>
    <w:rsid w:val="0043235C"/>
    <w:pPr>
      <w:keepNext w:val="1"/>
      <w:keepLines w:val="1"/>
      <w:numPr>
        <w:numId w:val="2"/>
      </w:numPr>
      <w:spacing w:after="80" w:before="360"/>
      <w:outlineLvl w:val="0"/>
    </w:pPr>
    <w:rPr>
      <w:rFonts w:cs="Calibri" w:eastAsiaTheme="majorEastAsia"/>
      <w:b w:val="1"/>
      <w:sz w:val="32"/>
      <w:szCs w:val="40"/>
    </w:rPr>
  </w:style>
  <w:style w:type="paragraph" w:styleId="Heading2">
    <w:name w:val="heading 2"/>
    <w:basedOn w:val="Normal"/>
    <w:next w:val="Normal"/>
    <w:link w:val="Heading2Char"/>
    <w:autoRedefine w:val="1"/>
    <w:uiPriority w:val="9"/>
    <w:unhideWhenUsed w:val="1"/>
    <w:qFormat w:val="1"/>
    <w:rsid w:val="00293121"/>
    <w:pPr>
      <w:keepNext w:val="1"/>
      <w:keepLines w:val="1"/>
      <w:numPr>
        <w:ilvl w:val="1"/>
        <w:numId w:val="2"/>
      </w:numPr>
      <w:spacing w:after="80" w:before="160"/>
      <w:outlineLvl w:val="1"/>
    </w:pPr>
    <w:rPr>
      <w:rFonts w:cs="Calibri" w:eastAsiaTheme="majorEastAsia"/>
      <w:bCs w:val="1"/>
      <w:i w:val="1"/>
      <w:iCs w:val="1"/>
      <w:sz w:val="28"/>
      <w:szCs w:val="32"/>
    </w:rPr>
  </w:style>
  <w:style w:type="paragraph" w:styleId="Heading3">
    <w:name w:val="heading 3"/>
    <w:basedOn w:val="Normal"/>
    <w:next w:val="Normal"/>
    <w:link w:val="Heading3Char"/>
    <w:uiPriority w:val="9"/>
    <w:unhideWhenUsed w:val="1"/>
    <w:qFormat w:val="1"/>
    <w:rsid w:val="00293121"/>
    <w:pPr>
      <w:keepNext w:val="1"/>
      <w:keepLines w:val="1"/>
      <w:spacing w:after="80" w:before="160"/>
      <w:outlineLvl w:val="2"/>
    </w:pPr>
    <w:rPr>
      <w:rFonts w:cstheme="majorBidi" w:eastAsiaTheme="majorEastAsia"/>
      <w:b w:val="1"/>
      <w:szCs w:val="28"/>
    </w:rPr>
  </w:style>
  <w:style w:type="paragraph" w:styleId="Heading4">
    <w:name w:val="heading 4"/>
    <w:basedOn w:val="Normal"/>
    <w:next w:val="Normal"/>
    <w:link w:val="Heading4Char"/>
    <w:uiPriority w:val="9"/>
    <w:unhideWhenUsed w:val="1"/>
    <w:qFormat w:val="1"/>
    <w:rsid w:val="0043235C"/>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unhideWhenUsed w:val="1"/>
    <w:qFormat w:val="1"/>
    <w:rsid w:val="0043235C"/>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unhideWhenUsed w:val="1"/>
    <w:qFormat w:val="1"/>
    <w:rsid w:val="0043235C"/>
    <w:pPr>
      <w:keepNext w:val="1"/>
      <w:keepLines w:val="1"/>
      <w:spacing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43235C"/>
    <w:pPr>
      <w:keepNext w:val="1"/>
      <w:keepLines w:val="1"/>
      <w:spacing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43235C"/>
    <w:pPr>
      <w:keepNext w:val="1"/>
      <w:keepLines w:val="1"/>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43235C"/>
    <w:pPr>
      <w:keepNext w:val="1"/>
      <w:keepLines w:val="1"/>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43235C"/>
    <w:rPr>
      <w:rFonts w:ascii="Calibri" w:cs="Calibri" w:hAnsi="Calibri" w:eastAsiaTheme="majorEastAsia"/>
      <w:b w:val="1"/>
      <w:sz w:val="32"/>
      <w:szCs w:val="40"/>
    </w:rPr>
  </w:style>
  <w:style w:type="character" w:styleId="Heading2Char" w:customStyle="1">
    <w:name w:val="Heading 2 Char"/>
    <w:basedOn w:val="DefaultParagraphFont"/>
    <w:link w:val="Heading2"/>
    <w:uiPriority w:val="9"/>
    <w:rsid w:val="00293121"/>
    <w:rPr>
      <w:rFonts w:ascii="Calibri" w:cs="Calibri" w:hAnsi="Calibri" w:eastAsiaTheme="majorEastAsia"/>
      <w:bCs w:val="1"/>
      <w:i w:val="1"/>
      <w:iCs w:val="1"/>
      <w:sz w:val="28"/>
      <w:szCs w:val="32"/>
    </w:rPr>
  </w:style>
  <w:style w:type="character" w:styleId="Heading3Char" w:customStyle="1">
    <w:name w:val="Heading 3 Char"/>
    <w:basedOn w:val="DefaultParagraphFont"/>
    <w:link w:val="Heading3"/>
    <w:uiPriority w:val="9"/>
    <w:rsid w:val="00293121"/>
    <w:rPr>
      <w:rFonts w:ascii="Calibri" w:hAnsi="Calibri" w:cstheme="majorBidi" w:eastAsiaTheme="majorEastAsia"/>
      <w:b w:val="1"/>
      <w:szCs w:val="28"/>
    </w:rPr>
  </w:style>
  <w:style w:type="character" w:styleId="Heading4Char" w:customStyle="1">
    <w:name w:val="Heading 4 Char"/>
    <w:basedOn w:val="DefaultParagraphFont"/>
    <w:link w:val="Heading4"/>
    <w:uiPriority w:val="9"/>
    <w:semiHidden w:val="1"/>
    <w:rsid w:val="0043235C"/>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43235C"/>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43235C"/>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43235C"/>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43235C"/>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43235C"/>
    <w:rPr>
      <w:rFonts w:cstheme="majorBidi" w:eastAsiaTheme="majorEastAsia"/>
      <w:color w:val="272727" w:themeColor="text1" w:themeTint="0000D8"/>
    </w:rPr>
  </w:style>
  <w:style w:type="paragraph" w:styleId="Title">
    <w:name w:val="Title"/>
    <w:basedOn w:val="Normal"/>
    <w:next w:val="Normal"/>
    <w:link w:val="TitleChar"/>
    <w:uiPriority w:val="10"/>
    <w:qFormat w:val="1"/>
    <w:rsid w:val="0043235C"/>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43235C"/>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43235C"/>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43235C"/>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43235C"/>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43235C"/>
    <w:rPr>
      <w:i w:val="1"/>
      <w:iCs w:val="1"/>
      <w:color w:val="404040" w:themeColor="text1" w:themeTint="0000BF"/>
    </w:rPr>
  </w:style>
  <w:style w:type="paragraph" w:styleId="ListParagraph">
    <w:name w:val="List Paragraph"/>
    <w:basedOn w:val="Normal"/>
    <w:uiPriority w:val="34"/>
    <w:qFormat w:val="1"/>
    <w:rsid w:val="0043235C"/>
    <w:pPr>
      <w:ind w:left="720"/>
      <w:contextualSpacing w:val="1"/>
    </w:pPr>
  </w:style>
  <w:style w:type="character" w:styleId="IntenseEmphasis">
    <w:name w:val="Intense Emphasis"/>
    <w:basedOn w:val="DefaultParagraphFont"/>
    <w:uiPriority w:val="21"/>
    <w:qFormat w:val="1"/>
    <w:rsid w:val="0043235C"/>
    <w:rPr>
      <w:i w:val="1"/>
      <w:iCs w:val="1"/>
      <w:color w:val="0f4761" w:themeColor="accent1" w:themeShade="0000BF"/>
    </w:rPr>
  </w:style>
  <w:style w:type="paragraph" w:styleId="IntenseQuote">
    <w:name w:val="Intense Quote"/>
    <w:basedOn w:val="Normal"/>
    <w:next w:val="Normal"/>
    <w:link w:val="IntenseQuoteChar"/>
    <w:uiPriority w:val="30"/>
    <w:qFormat w:val="1"/>
    <w:rsid w:val="0043235C"/>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43235C"/>
    <w:rPr>
      <w:i w:val="1"/>
      <w:iCs w:val="1"/>
      <w:color w:val="0f4761" w:themeColor="accent1" w:themeShade="0000BF"/>
    </w:rPr>
  </w:style>
  <w:style w:type="character" w:styleId="IntenseReference">
    <w:name w:val="Intense Reference"/>
    <w:basedOn w:val="DefaultParagraphFont"/>
    <w:uiPriority w:val="32"/>
    <w:qFormat w:val="1"/>
    <w:rsid w:val="0043235C"/>
    <w:rPr>
      <w:b w:val="1"/>
      <w:bCs w:val="1"/>
      <w:smallCaps w:val="1"/>
      <w:color w:val="0f4761" w:themeColor="accent1" w:themeShade="0000BF"/>
      <w:spacing w:val="5"/>
    </w:rPr>
  </w:style>
  <w:style w:type="paragraph" w:styleId="Header">
    <w:name w:val="header"/>
    <w:basedOn w:val="Normal"/>
    <w:link w:val="HeaderChar"/>
    <w:uiPriority w:val="99"/>
    <w:unhideWhenUsed w:val="1"/>
    <w:rsid w:val="0043235C"/>
    <w:pPr>
      <w:tabs>
        <w:tab w:val="center" w:pos="4680"/>
        <w:tab w:val="right" w:pos="9360"/>
      </w:tabs>
      <w:spacing w:line="240" w:lineRule="auto"/>
    </w:pPr>
  </w:style>
  <w:style w:type="character" w:styleId="HeaderChar" w:customStyle="1">
    <w:name w:val="Header Char"/>
    <w:basedOn w:val="DefaultParagraphFont"/>
    <w:link w:val="Header"/>
    <w:uiPriority w:val="99"/>
    <w:rsid w:val="0043235C"/>
  </w:style>
  <w:style w:type="paragraph" w:styleId="Footer">
    <w:name w:val="footer"/>
    <w:basedOn w:val="Normal"/>
    <w:link w:val="FooterChar"/>
    <w:uiPriority w:val="99"/>
    <w:unhideWhenUsed w:val="1"/>
    <w:rsid w:val="0043235C"/>
    <w:pPr>
      <w:tabs>
        <w:tab w:val="center" w:pos="4680"/>
        <w:tab w:val="right" w:pos="9360"/>
      </w:tabs>
      <w:spacing w:line="240" w:lineRule="auto"/>
    </w:pPr>
  </w:style>
  <w:style w:type="character" w:styleId="FooterChar" w:customStyle="1">
    <w:name w:val="Footer Char"/>
    <w:basedOn w:val="DefaultParagraphFont"/>
    <w:link w:val="Footer"/>
    <w:uiPriority w:val="99"/>
    <w:rsid w:val="0043235C"/>
  </w:style>
  <w:style w:type="paragraph" w:styleId="Default" w:customStyle="1">
    <w:name w:val="Default"/>
    <w:rsid w:val="0043235C"/>
    <w:pPr>
      <w:autoSpaceDE w:val="0"/>
      <w:autoSpaceDN w:val="0"/>
      <w:adjustRightInd w:val="0"/>
      <w:spacing w:after="0" w:line="240" w:lineRule="auto"/>
    </w:pPr>
    <w:rPr>
      <w:rFonts w:ascii="Times New Roman" w:cs="Times New Roman" w:hAnsi="Times New Roman"/>
      <w:color w:val="000000"/>
      <w:kern w:val="0"/>
      <w:sz w:val="22"/>
    </w:rPr>
  </w:style>
  <w:style w:type="table" w:styleId="TableGrid">
    <w:name w:val="Table Grid"/>
    <w:basedOn w:val="TableNormal"/>
    <w:uiPriority w:val="39"/>
    <w:rsid w:val="0043235C"/>
    <w:pPr>
      <w:spacing w:after="0" w:line="240" w:lineRule="auto"/>
    </w:pPr>
    <w:rPr>
      <w:kern w:val="0"/>
      <w:sz w:val="22"/>
      <w:lang w:val="es-CO"/>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43235C"/>
    <w:rPr>
      <w:color w:val="467886" w:themeColor="hyperlink"/>
      <w:u w:val="single"/>
    </w:rPr>
  </w:style>
  <w:style w:type="character" w:styleId="UnresolvedMention">
    <w:name w:val="Unresolved Mention"/>
    <w:basedOn w:val="DefaultParagraphFont"/>
    <w:uiPriority w:val="99"/>
    <w:semiHidden w:val="1"/>
    <w:unhideWhenUsed w:val="1"/>
    <w:rsid w:val="0043235C"/>
    <w:rPr>
      <w:color w:val="605e5c"/>
      <w:shd w:color="auto" w:fill="e1dfdd" w:val="clear"/>
    </w:rPr>
  </w:style>
  <w:style w:type="paragraph" w:styleId="NormalWeb">
    <w:name w:val="Normal (Web)"/>
    <w:basedOn w:val="Normal"/>
    <w:uiPriority w:val="99"/>
    <w:semiHidden w:val="1"/>
    <w:unhideWhenUsed w:val="1"/>
    <w:rsid w:val="00E53ADA"/>
    <w:pPr>
      <w:spacing w:after="100" w:afterAutospacing="1" w:before="100" w:beforeAutospacing="1" w:line="240" w:lineRule="auto"/>
    </w:pPr>
    <w:rPr>
      <w:rFonts w:ascii="Times New Roman" w:cs="Times New Roman" w:eastAsia="Times New Roman" w:hAnsi="Times New Roman"/>
      <w:kern w:val="0"/>
    </w:rPr>
  </w:style>
  <w:style w:type="table" w:styleId="GridTable5Dark-Accent2">
    <w:name w:val="Grid Table 5 Dark Accent 2"/>
    <w:basedOn w:val="TableNormal"/>
    <w:uiPriority w:val="50"/>
    <w:rsid w:val="00E53ADA"/>
    <w:pPr>
      <w:spacing w:after="0" w:line="240" w:lineRule="auto"/>
    </w:pPr>
    <w:rPr>
      <w:kern w:val="0"/>
      <w:sz w:val="22"/>
      <w:szCs w:val="22"/>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fae2d5" w:themeFill="accent2"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e97132" w:themeFill="accent2"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e97132" w:themeFill="accent2"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e97132" w:themeFill="accent2"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e97132" w:themeFill="accent2" w:val="clear"/>
      </w:tcPr>
    </w:tblStylePr>
    <w:tblStylePr w:type="band1Vert">
      <w:tblPr/>
      <w:tcPr>
        <w:shd w:color="auto" w:fill="f6c5ac" w:themeFill="accent2" w:themeFillTint="000066" w:val="clear"/>
      </w:tcPr>
    </w:tblStylePr>
    <w:tblStylePr w:type="band1Horz">
      <w:tblPr/>
      <w:tcPr>
        <w:shd w:color="auto" w:fill="f6c5ac" w:themeFill="accent2" w:themeFillTint="000066" w:val="clear"/>
      </w:tcPr>
    </w:tblStylePr>
  </w:style>
  <w:style w:type="paragraph" w:styleId="TableHeader" w:customStyle="1">
    <w:name w:val="Table Header"/>
    <w:basedOn w:val="Normal"/>
    <w:link w:val="TableHeaderChar"/>
    <w:qFormat w:val="1"/>
    <w:rsid w:val="00E53ADA"/>
    <w:pPr>
      <w:spacing w:after="120" w:before="120" w:line="240" w:lineRule="auto"/>
    </w:pPr>
    <w:rPr>
      <w:rFonts w:ascii="Franklin Gothic Book" w:hAnsi="Franklin Gothic Book"/>
      <w:b w:val="1"/>
      <w:bCs w:val="1"/>
      <w:color w:val="ffffff" w:themeColor="background1"/>
      <w:spacing w:val="4"/>
      <w:kern w:val="21"/>
      <w:sz w:val="21"/>
      <w:szCs w:val="22"/>
    </w:rPr>
  </w:style>
  <w:style w:type="character" w:styleId="TableHeaderChar" w:customStyle="1">
    <w:name w:val="Table Header Char"/>
    <w:basedOn w:val="DefaultParagraphFont"/>
    <w:link w:val="TableHeader"/>
    <w:rsid w:val="00E53ADA"/>
    <w:rPr>
      <w:rFonts w:ascii="Franklin Gothic Book" w:hAnsi="Franklin Gothic Book"/>
      <w:b w:val="1"/>
      <w:bCs w:val="1"/>
      <w:color w:val="ffffff" w:themeColor="background1"/>
      <w:spacing w:val="4"/>
      <w:kern w:val="21"/>
      <w:sz w:val="21"/>
      <w:szCs w:val="22"/>
    </w:rPr>
  </w:style>
  <w:style w:type="paragraph" w:styleId="TableText" w:customStyle="1">
    <w:name w:val="Table Text"/>
    <w:basedOn w:val="Normal"/>
    <w:link w:val="TableTextChar"/>
    <w:qFormat w:val="1"/>
    <w:rsid w:val="00E53ADA"/>
    <w:pPr>
      <w:spacing w:before="160" w:line="276" w:lineRule="auto"/>
    </w:pPr>
    <w:rPr>
      <w:rFonts w:ascii="Franklin Gothic Book" w:cs="Arial" w:hAnsi="Franklin Gothic Book"/>
      <w:color w:val="404040" w:themeColor="text1" w:themeTint="0000BF"/>
      <w:spacing w:val="2"/>
      <w:kern w:val="21"/>
      <w:sz w:val="19"/>
      <w:szCs w:val="19"/>
    </w:rPr>
  </w:style>
  <w:style w:type="character" w:styleId="TableTextChar" w:customStyle="1">
    <w:name w:val="Table Text Char"/>
    <w:basedOn w:val="DefaultParagraphFont"/>
    <w:link w:val="TableText"/>
    <w:rsid w:val="00E53ADA"/>
    <w:rPr>
      <w:rFonts w:ascii="Franklin Gothic Book" w:cs="Arial" w:hAnsi="Franklin Gothic Book"/>
      <w:color w:val="404040" w:themeColor="text1" w:themeTint="0000BF"/>
      <w:spacing w:val="2"/>
      <w:kern w:val="21"/>
      <w:sz w:val="19"/>
      <w:szCs w:val="19"/>
    </w:rPr>
  </w:style>
  <w:style w:type="paragraph" w:styleId="TemplateTitle" w:customStyle="1">
    <w:name w:val="Template Title"/>
    <w:basedOn w:val="Heading1"/>
    <w:link w:val="TemplateTitleChar"/>
    <w:qFormat w:val="1"/>
    <w:rsid w:val="00E53ADA"/>
    <w:pPr>
      <w:keepNext w:val="0"/>
      <w:keepLines w:val="0"/>
      <w:numPr>
        <w:numId w:val="0"/>
      </w:numPr>
      <w:spacing w:after="120" w:before="480" w:line="264" w:lineRule="auto"/>
      <w:jc w:val="center"/>
    </w:pPr>
    <w:rPr>
      <w:rFonts w:ascii="Century Gothic" w:hAnsi="Century Gothic" w:cstheme="majorBidi"/>
      <w:b w:val="0"/>
      <w:caps w:val="1"/>
      <w:color w:val="2b3a57"/>
      <w:kern w:val="21"/>
      <w:sz w:val="48"/>
      <w:szCs w:val="72"/>
    </w:rPr>
  </w:style>
  <w:style w:type="character" w:styleId="TemplateTitleChar" w:customStyle="1">
    <w:name w:val="Template Title Char"/>
    <w:basedOn w:val="Heading1Char"/>
    <w:link w:val="TemplateTitle"/>
    <w:rsid w:val="00E53ADA"/>
    <w:rPr>
      <w:rFonts w:ascii="Century Gothic" w:hAnsi="Century Gothic" w:cstheme="majorBidi" w:eastAsiaTheme="majorEastAsia"/>
      <w:b w:val="0"/>
      <w:caps w:val="1"/>
      <w:color w:val="2b3a57"/>
      <w:kern w:val="21"/>
      <w:sz w:val="48"/>
      <w:szCs w:val="72"/>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rPr>
      <w:sz w:val="22"/>
      <w:szCs w:val="22"/>
    </w:rPr>
    <w:tblPr>
      <w:tblStyleRowBandSize w:val="1"/>
      <w:tblStyleColBandSize w:val="1"/>
      <w:tblCellMar>
        <w:top w:w="43.0" w:type="dxa"/>
        <w:left w:w="115.0" w:type="dxa"/>
        <w:bottom w:w="43.0" w:type="dxa"/>
        <w:right w:w="115.0" w:type="dxa"/>
      </w:tblCellMar>
    </w:tblPr>
    <w:tcPr>
      <w:shd w:fill="fae2d6" w:val="clear"/>
    </w:tcPr>
    <w:tblStylePr w:type="band1Horz">
      <w:tcPr>
        <w:shd w:fill="f6c6ac" w:val="clear"/>
      </w:tcPr>
    </w:tblStylePr>
    <w:tblStylePr w:type="band1Vert">
      <w:tcPr>
        <w:shd w:fill="f6c6ac" w:val="clear"/>
      </w:tcPr>
    </w:tblStylePr>
    <w:tblStylePr w:type="band2Horz">
      <w:tcPr/>
    </w:tblStylePr>
    <w:tblStylePr w:type="band2Vert">
      <w:tcPr/>
    </w:tblStylePr>
    <w:tblStylePr w:type="firstCol">
      <w:rPr>
        <w:b w:val="1"/>
        <w:color w:val="ffffff"/>
      </w:rPr>
      <w:tcPr>
        <w:shd w:fill="e97132" w:val="clear"/>
      </w:tcPr>
    </w:tblStylePr>
    <w:tblStylePr w:type="firstRow">
      <w:rPr>
        <w:b w:val="1"/>
        <w:color w:val="ffffff"/>
      </w:rPr>
      <w:tcPr>
        <w:shd w:fill="e97132" w:val="clear"/>
      </w:tcPr>
    </w:tblStylePr>
    <w:tblStylePr w:type="lastCol">
      <w:rPr>
        <w:b w:val="1"/>
        <w:color w:val="ffffff"/>
      </w:rPr>
      <w:tcPr>
        <w:shd w:fill="e97132" w:val="clear"/>
      </w:tcPr>
    </w:tblStylePr>
    <w:tblStylePr w:type="lastRow">
      <w:rPr>
        <w:b w:val="1"/>
        <w:color w:val="ffffff"/>
      </w:rPr>
      <w:tcPr>
        <w:shd w:fill="e97132" w:val="clear"/>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rPr>
      <w:sz w:val="22"/>
      <w:szCs w:val="22"/>
    </w:rPr>
    <w:tblPr>
      <w:tblStyleRowBandSize w:val="1"/>
      <w:tblStyleColBandSize w:val="1"/>
      <w:tblCellMar>
        <w:top w:w="100.0" w:type="dxa"/>
        <w:left w:w="100.0" w:type="dxa"/>
        <w:bottom w:w="100.0" w:type="dxa"/>
        <w:right w:w="100.0" w:type="dxa"/>
      </w:tblCellMar>
    </w:tblPr>
    <w:tcPr>
      <w:shd w:fill="fae2d6" w:val="clear"/>
    </w:tcPr>
    <w:tblStylePr w:type="band1Horz">
      <w:tcPr>
        <w:shd w:fill="f6c6ac" w:val="clear"/>
      </w:tcPr>
    </w:tblStylePr>
    <w:tblStylePr w:type="band1Vert">
      <w:tcPr>
        <w:shd w:fill="f6c6ac" w:val="clear"/>
      </w:tcPr>
    </w:tblStylePr>
    <w:tblStylePr w:type="firstCol">
      <w:rPr>
        <w:b w:val="1"/>
        <w:color w:val="ffffff"/>
      </w:rPr>
      <w:tcPr>
        <w:shd w:fill="e97132" w:val="clear"/>
      </w:tcPr>
    </w:tblStylePr>
    <w:tblStylePr w:type="firstRow">
      <w:rPr>
        <w:b w:val="1"/>
        <w:color w:val="ffffff"/>
      </w:rPr>
      <w:tcPr>
        <w:shd w:fill="e97132" w:val="clear"/>
      </w:tcPr>
    </w:tblStylePr>
    <w:tblStylePr w:type="lastCol">
      <w:rPr>
        <w:b w:val="1"/>
        <w:color w:val="ffffff"/>
      </w:rPr>
      <w:tcPr>
        <w:shd w:fill="e97132" w:val="clear"/>
      </w:tcPr>
    </w:tblStylePr>
    <w:tblStylePr w:type="lastRow">
      <w:rPr>
        <w:b w:val="1"/>
        <w:color w:val="ffffff"/>
      </w:rPr>
      <w:tcPr>
        <w:shd w:fill="e97132" w:val="clear"/>
      </w:tcPr>
    </w:tblStylePr>
  </w:style>
  <w:style w:type="table" w:styleId="Table2">
    <w:basedOn w:val="TableNormal"/>
    <w:pPr>
      <w:spacing w:after="0" w:line="240" w:lineRule="auto"/>
    </w:pPr>
    <w:rPr>
      <w:sz w:val="22"/>
      <w:szCs w:val="22"/>
    </w:rPr>
    <w:tblPr>
      <w:tblStyleRowBandSize w:val="1"/>
      <w:tblStyleColBandSize w:val="1"/>
      <w:tblCellMar>
        <w:top w:w="100.0" w:type="dxa"/>
        <w:left w:w="100.0" w:type="dxa"/>
        <w:bottom w:w="100.0" w:type="dxa"/>
        <w:right w:w="100.0" w:type="dxa"/>
      </w:tblCellMar>
    </w:tblPr>
    <w:tcPr>
      <w:shd w:fill="fae2d6" w:val="clear"/>
    </w:tcPr>
  </w:style>
  <w:style w:type="paragraph" w:styleId="Subtitle">
    <w:name w:val="Subtitle"/>
    <w:basedOn w:val="Normal"/>
    <w:next w:val="Normal"/>
    <w:pPr/>
    <w:rPr>
      <w:color w:val="595959"/>
      <w:sz w:val="28"/>
      <w:szCs w:val="28"/>
    </w:rPr>
  </w:style>
  <w:style w:type="table" w:styleId="Table1">
    <w:basedOn w:val="TableNormal"/>
    <w:pPr>
      <w:spacing w:after="0" w:line="240" w:lineRule="auto"/>
    </w:pPr>
    <w:rPr>
      <w:sz w:val="22"/>
      <w:szCs w:val="22"/>
    </w:rPr>
    <w:tblPr>
      <w:tblStyleRowBandSize w:val="1"/>
      <w:tblStyleColBandSize w:val="1"/>
      <w:tblCellMar>
        <w:top w:w="0.0" w:type="dxa"/>
        <w:left w:w="115.0" w:type="dxa"/>
        <w:bottom w:w="0.0" w:type="dxa"/>
        <w:right w:w="115.0" w:type="dxa"/>
      </w:tblCellMar>
    </w:tblPr>
    <w:tcPr>
      <w:shd w:fill="fae2d6" w:val="clear"/>
    </w:tcPr>
    <w:tblStylePr w:type="band1Horz">
      <w:tcPr>
        <w:shd w:fill="f6c6ac" w:val="clear"/>
      </w:tcPr>
    </w:tblStylePr>
    <w:tblStylePr w:type="band1Vert">
      <w:tcPr>
        <w:shd w:fill="f6c6ac" w:val="clear"/>
      </w:tcPr>
    </w:tblStylePr>
    <w:tblStylePr w:type="firstCol">
      <w:rPr>
        <w:b w:val="1"/>
        <w:color w:val="ffffff"/>
      </w:rPr>
      <w:tcPr>
        <w:shd w:fill="e97132" w:val="clear"/>
      </w:tcPr>
    </w:tblStylePr>
    <w:tblStylePr w:type="firstRow">
      <w:rPr>
        <w:b w:val="1"/>
        <w:color w:val="ffffff"/>
      </w:rPr>
      <w:tcPr>
        <w:shd w:fill="e97132" w:val="clear"/>
      </w:tcPr>
    </w:tblStylePr>
    <w:tblStylePr w:type="lastCol">
      <w:rPr>
        <w:b w:val="1"/>
        <w:color w:val="ffffff"/>
      </w:rPr>
      <w:tcPr>
        <w:shd w:fill="e97132" w:val="clear"/>
      </w:tcPr>
    </w:tblStylePr>
    <w:tblStylePr w:type="lastRow">
      <w:rPr>
        <w:b w:val="1"/>
        <w:color w:val="ffffff"/>
      </w:rPr>
      <w:tcPr>
        <w:shd w:fill="e97132" w:val="clear"/>
      </w:tcPr>
    </w:tblStylePr>
  </w:style>
  <w:style w:type="table" w:styleId="Table2">
    <w:basedOn w:val="TableNormal"/>
    <w:pPr>
      <w:spacing w:after="0" w:line="240" w:lineRule="auto"/>
    </w:pPr>
    <w:rPr>
      <w:sz w:val="22"/>
      <w:szCs w:val="22"/>
    </w:rPr>
    <w:tblPr>
      <w:tblStyleRowBandSize w:val="1"/>
      <w:tblStyleColBandSize w:val="1"/>
      <w:tblCellMar>
        <w:top w:w="0.0" w:type="dxa"/>
        <w:left w:w="115.0" w:type="dxa"/>
        <w:bottom w:w="0.0" w:type="dxa"/>
        <w:right w:w="115.0" w:type="dxa"/>
      </w:tblCellMar>
    </w:tblPr>
    <w:tcPr>
      <w:shd w:fill="fae2d6" w:val="clear"/>
    </w:tcPr>
  </w:style>
  <w:style w:type="paragraph" w:styleId="Subtitle">
    <w:name w:val="Subtitle"/>
    <w:basedOn w:val="Normal"/>
    <w:next w:val="Normal"/>
    <w:pPr/>
    <w:rPr>
      <w:color w:val="595959"/>
      <w:sz w:val="28"/>
      <w:szCs w:val="28"/>
    </w:rPr>
  </w:style>
  <w:style w:type="table" w:styleId="Table1">
    <w:basedOn w:val="TableNormal"/>
    <w:pPr>
      <w:spacing w:after="0" w:line="240" w:lineRule="auto"/>
    </w:pPr>
    <w:rPr>
      <w:sz w:val="22"/>
      <w:szCs w:val="22"/>
    </w:rPr>
    <w:tblPr>
      <w:tblStyleRowBandSize w:val="1"/>
      <w:tblStyleColBandSize w:val="1"/>
      <w:tblCellMar>
        <w:top w:w="0.0" w:type="dxa"/>
        <w:left w:w="115.0" w:type="dxa"/>
        <w:bottom w:w="0.0" w:type="dxa"/>
        <w:right w:w="115.0" w:type="dxa"/>
      </w:tblCellMar>
    </w:tblPr>
    <w:tcPr>
      <w:shd w:fill="fae2d6" w:val="clear"/>
    </w:tcPr>
    <w:tblStylePr w:type="band1Horz">
      <w:tcPr>
        <w:shd w:fill="f6c6ac" w:val="clear"/>
      </w:tcPr>
    </w:tblStylePr>
    <w:tblStylePr w:type="band1Vert">
      <w:tcPr>
        <w:shd w:fill="f6c6ac" w:val="clear"/>
      </w:tcPr>
    </w:tblStylePr>
    <w:tblStylePr w:type="firstCol">
      <w:rPr>
        <w:b w:val="1"/>
        <w:bCs w:val="1"/>
        <w:color w:val="ffffff"/>
      </w:rPr>
      <w:tcPr>
        <w:shd w:fill="e97132" w:val="clear"/>
      </w:tcPr>
    </w:tblStylePr>
    <w:tblStylePr w:type="firstRow">
      <w:rPr>
        <w:b w:val="1"/>
        <w:bCs w:val="1"/>
        <w:color w:val="ffffff"/>
      </w:rPr>
      <w:tcPr>
        <w:shd w:fill="e97132" w:val="clear"/>
      </w:tcPr>
    </w:tblStylePr>
    <w:tblStylePr w:type="lastCol">
      <w:rPr>
        <w:b w:val="1"/>
        <w:bCs w:val="1"/>
        <w:color w:val="ffffff"/>
      </w:rPr>
      <w:tcPr>
        <w:shd w:fill="e97132" w:val="clear"/>
      </w:tcPr>
    </w:tblStylePr>
    <w:tblStylePr w:type="lastRow">
      <w:rPr>
        <w:b w:val="1"/>
        <w:bCs w:val="1"/>
        <w:color w:val="ffffff"/>
      </w:rPr>
      <w:tcPr>
        <w:shd w:fill="e97132" w:val="clear"/>
      </w:tcPr>
    </w:tblStylePr>
  </w:style>
  <w:style w:type="table" w:styleId="Table2">
    <w:basedOn w:val="TableNormal"/>
    <w:tblPr>
      <w:tblStyleRowBandSize w:val="1"/>
      <w:tblStyleColBandSize w:val="1"/>
    </w:tblPr>
  </w:style>
  <w:style w:type="table" w:styleId="Table3">
    <w:basedOn w:val="TableNormal"/>
    <w:pPr>
      <w:spacing w:after="0" w:line="240" w:lineRule="auto"/>
    </w:pPr>
    <w:rPr>
      <w:sz w:val="22"/>
      <w:szCs w:val="22"/>
    </w:rPr>
    <w:tblPr>
      <w:tblStyleRowBandSize w:val="1"/>
      <w:tblStyleColBandSize w:val="1"/>
      <w:tblCellMar>
        <w:top w:w="0.0" w:type="dxa"/>
        <w:left w:w="115.0" w:type="dxa"/>
        <w:bottom w:w="0.0" w:type="dxa"/>
        <w:right w:w="115.0" w:type="dxa"/>
      </w:tblCellMar>
    </w:tblPr>
    <w:tcPr>
      <w:shd w:fill="fae2d6"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03L1/3dj0tT5m7p+Dv1fAVwZiFw==">CgMxLjAaHwoBMBIaChgICVIUChJ0YWJsZS5nOWZobzhwOWY5OHEaHwoBMRIaChgICVIUChJ0YWJsZS5ydW54NXdnd2g4Zm0yDmguZjd0cW1kNmYzOXlpMg5oLmU1ejNsZHBtd2JibTIOaC40ZHRucTR0d3oydTEyDmguc202M3N2a204Z3ZsMg5oLng1bmxoNjZnN3o2OTIOaC5oZm9pM2R4OHl3NGQyDmgueDd4eHVlYmVjYWQzMg5oLndveWVwcnpiZTVqbjIOaC5qbXF0NmFyaWQ3ems4AHIhMTRaWVE3Z1l0dWdwV0huOVVYTGkwVU5XbzAyNmVDMHo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2024-10-01T22:17:00Z</dcterms:created>
  <dc:creator>Sam Bennetts</dc:creator>
</cp:coreProperties>
</file>