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4FAA" w:rsidRPr="00244561" w:rsidRDefault="00000000">
      <w:pPr>
        <w:spacing w:after="240" w:line="360" w:lineRule="auto"/>
        <w:rPr>
          <w:lang w:val="it-IT"/>
        </w:rPr>
      </w:pPr>
      <w:r w:rsidRPr="00244561">
        <w:rPr>
          <w:b/>
          <w:sz w:val="32"/>
          <w:lang w:val="it-IT"/>
        </w:rPr>
        <w:t xml:space="preserve">Come funzionano </w:t>
      </w:r>
      <w:proofErr w:type="gramStart"/>
      <w:r w:rsidRPr="00244561">
        <w:rPr>
          <w:b/>
          <w:sz w:val="32"/>
          <w:lang w:val="it-IT"/>
        </w:rPr>
        <w:t>i chatbot</w:t>
      </w:r>
      <w:proofErr w:type="gramEnd"/>
      <w:r w:rsidRPr="00244561">
        <w:rPr>
          <w:b/>
          <w:sz w:val="32"/>
          <w:lang w:val="it-IT"/>
        </w:rPr>
        <w:t>: le basi</w:t>
      </w:r>
    </w:p>
    <w:p w:rsidR="00C84FAA" w:rsidRPr="00244561" w:rsidRDefault="00000000">
      <w:pPr>
        <w:spacing w:before="360" w:after="180" w:line="360" w:lineRule="auto"/>
        <w:rPr>
          <w:lang w:val="it-IT"/>
        </w:rPr>
      </w:pPr>
      <w:r w:rsidRPr="00244561">
        <w:rPr>
          <w:b/>
          <w:sz w:val="26"/>
          <w:lang w:val="it-IT"/>
        </w:rPr>
        <w:t>Cosa sono i Large Language Model</w:t>
      </w:r>
    </w:p>
    <w:p w:rsidR="00C84FAA" w:rsidRPr="00244561" w:rsidRDefault="00000000">
      <w:pPr>
        <w:spacing w:line="360" w:lineRule="auto"/>
        <w:jc w:val="both"/>
        <w:rPr>
          <w:lang w:val="it-IT"/>
        </w:rPr>
      </w:pPr>
      <w:r w:rsidRPr="00244561">
        <w:rPr>
          <w:lang w:val="it-IT"/>
        </w:rPr>
        <w:t xml:space="preserve">Quando usi </w:t>
      </w:r>
      <w:proofErr w:type="spellStart"/>
      <w:r w:rsidRPr="00244561">
        <w:rPr>
          <w:lang w:val="it-IT"/>
        </w:rPr>
        <w:t>ChatGPT</w:t>
      </w:r>
      <w:proofErr w:type="spellEnd"/>
      <w:r w:rsidRPr="00244561">
        <w:rPr>
          <w:lang w:val="it-IT"/>
        </w:rPr>
        <w:t xml:space="preserve">, Gemini o Claude stai interagendo con un Large Language Model, in italiano </w:t>
      </w:r>
      <w:r w:rsidR="00244561">
        <w:rPr>
          <w:lang w:val="it-IT"/>
        </w:rPr>
        <w:t>“</w:t>
      </w:r>
      <w:r w:rsidRPr="00244561">
        <w:rPr>
          <w:lang w:val="it-IT"/>
        </w:rPr>
        <w:t>grande modello linguistico</w:t>
      </w:r>
      <w:r w:rsidR="00244561">
        <w:rPr>
          <w:lang w:val="it-IT"/>
        </w:rPr>
        <w:t>”</w:t>
      </w:r>
      <w:r w:rsidRPr="00244561">
        <w:rPr>
          <w:lang w:val="it-IT"/>
        </w:rPr>
        <w:t xml:space="preserve"> (LLM). Si tratta di un sistema di intelligenza artificiale addestrato su enormi quantità di testo, capace di produrre risposte fluide e coerenti in linguaggio naturale</w:t>
      </w:r>
      <w:r w:rsidR="00244561">
        <w:rPr>
          <w:lang w:val="it-IT"/>
        </w:rPr>
        <w:t xml:space="preserve"> attraverso calcoli probabilistici</w:t>
      </w:r>
      <w:r w:rsidRPr="00244561">
        <w:rPr>
          <w:lang w:val="it-IT"/>
        </w:rPr>
        <w:t>. Nonostante l</w:t>
      </w:r>
      <w:r w:rsidR="00244561">
        <w:rPr>
          <w:lang w:val="it-IT"/>
        </w:rPr>
        <w:t>’</w:t>
      </w:r>
      <w:r w:rsidRPr="00244561">
        <w:rPr>
          <w:lang w:val="it-IT"/>
        </w:rPr>
        <w:t xml:space="preserve">apparenza, un LLM non </w:t>
      </w:r>
      <w:r w:rsidR="00244561">
        <w:rPr>
          <w:lang w:val="it-IT"/>
        </w:rPr>
        <w:t>è dotato di comprensione e quindi non “</w:t>
      </w:r>
      <w:r w:rsidRPr="00244561">
        <w:rPr>
          <w:lang w:val="it-IT"/>
        </w:rPr>
        <w:t>capisce</w:t>
      </w:r>
      <w:r w:rsidR="00244561">
        <w:rPr>
          <w:lang w:val="it-IT"/>
        </w:rPr>
        <w:t>” in senso umano</w:t>
      </w:r>
      <w:r w:rsidRPr="00244561">
        <w:rPr>
          <w:lang w:val="it-IT"/>
        </w:rPr>
        <w:t xml:space="preserve"> quello che dice: lavora calcolando quale parola è statisticamente più probabile dopo quella precedente, all</w:t>
      </w:r>
      <w:r w:rsidR="00244561">
        <w:rPr>
          <w:lang w:val="it-IT"/>
        </w:rPr>
        <w:t>’</w:t>
      </w:r>
      <w:r w:rsidRPr="00244561">
        <w:rPr>
          <w:lang w:val="it-IT"/>
        </w:rPr>
        <w:t>interno di un contesto.</w:t>
      </w:r>
    </w:p>
    <w:p w:rsidR="00C84FAA" w:rsidRPr="00244561" w:rsidRDefault="00000000">
      <w:pPr>
        <w:spacing w:before="360" w:after="180" w:line="360" w:lineRule="auto"/>
        <w:rPr>
          <w:lang w:val="it-IT"/>
        </w:rPr>
      </w:pPr>
      <w:r w:rsidRPr="00244561">
        <w:rPr>
          <w:b/>
          <w:sz w:val="26"/>
          <w:lang w:val="it-IT"/>
        </w:rPr>
        <w:t>Il principio di base: predire la prossima parola</w:t>
      </w:r>
    </w:p>
    <w:p w:rsidR="00C84FAA" w:rsidRPr="00244561" w:rsidRDefault="00000000">
      <w:pPr>
        <w:spacing w:line="360" w:lineRule="auto"/>
        <w:jc w:val="both"/>
        <w:rPr>
          <w:lang w:val="it-IT"/>
        </w:rPr>
      </w:pPr>
      <w:r w:rsidRPr="00244561">
        <w:rPr>
          <w:lang w:val="it-IT"/>
        </w:rPr>
        <w:t xml:space="preserve">Il cuore del funzionamento di un LLM è semplice: prevedere quale parola viene dopo. Quando scrivi </w:t>
      </w:r>
      <w:r w:rsidR="00244561">
        <w:rPr>
          <w:lang w:val="it-IT"/>
        </w:rPr>
        <w:t>“</w:t>
      </w:r>
      <w:r w:rsidRPr="00244561">
        <w:rPr>
          <w:lang w:val="it-IT"/>
        </w:rPr>
        <w:t>il cielo è</w:t>
      </w:r>
      <w:r w:rsidR="00244561">
        <w:rPr>
          <w:lang w:val="it-IT"/>
        </w:rPr>
        <w:t>”</w:t>
      </w:r>
      <w:r w:rsidRPr="00244561">
        <w:rPr>
          <w:lang w:val="it-IT"/>
        </w:rPr>
        <w:t>, il modello calcola le probabilità di tutte le parole possibili (</w:t>
      </w:r>
      <w:r w:rsidR="00244561">
        <w:rPr>
          <w:lang w:val="it-IT"/>
        </w:rPr>
        <w:t>“</w:t>
      </w:r>
      <w:r w:rsidRPr="00244561">
        <w:rPr>
          <w:lang w:val="it-IT"/>
        </w:rPr>
        <w:t>blu</w:t>
      </w:r>
      <w:r w:rsidR="00244561">
        <w:rPr>
          <w:lang w:val="it-IT"/>
        </w:rPr>
        <w:t>”</w:t>
      </w:r>
      <w:r w:rsidRPr="00244561">
        <w:rPr>
          <w:lang w:val="it-IT"/>
        </w:rPr>
        <w:t xml:space="preserve">, </w:t>
      </w:r>
      <w:r w:rsidR="00244561">
        <w:rPr>
          <w:lang w:val="it-IT"/>
        </w:rPr>
        <w:t>“</w:t>
      </w:r>
      <w:r w:rsidRPr="00244561">
        <w:rPr>
          <w:lang w:val="it-IT"/>
        </w:rPr>
        <w:t>sereno</w:t>
      </w:r>
      <w:r w:rsidR="00244561">
        <w:rPr>
          <w:lang w:val="it-IT"/>
        </w:rPr>
        <w:t>”</w:t>
      </w:r>
      <w:r w:rsidRPr="00244561">
        <w:rPr>
          <w:lang w:val="it-IT"/>
        </w:rPr>
        <w:t xml:space="preserve">, </w:t>
      </w:r>
      <w:r w:rsidR="00244561">
        <w:rPr>
          <w:lang w:val="it-IT"/>
        </w:rPr>
        <w:t>“</w:t>
      </w:r>
      <w:r w:rsidRPr="00244561">
        <w:rPr>
          <w:lang w:val="it-IT"/>
        </w:rPr>
        <w:t>coperto</w:t>
      </w:r>
      <w:r w:rsidR="00244561">
        <w:rPr>
          <w:lang w:val="it-IT"/>
        </w:rPr>
        <w:t>”</w:t>
      </w:r>
      <w:r w:rsidRPr="00244561">
        <w:rPr>
          <w:lang w:val="it-IT"/>
        </w:rPr>
        <w:t xml:space="preserve">, </w:t>
      </w:r>
      <w:r w:rsidR="00244561">
        <w:rPr>
          <w:lang w:val="it-IT"/>
        </w:rPr>
        <w:t>“</w:t>
      </w:r>
      <w:proofErr w:type="gramStart"/>
      <w:r w:rsidR="00244561">
        <w:rPr>
          <w:lang w:val="it-IT"/>
        </w:rPr>
        <w:t>viola”...</w:t>
      </w:r>
      <w:proofErr w:type="gramEnd"/>
      <w:r w:rsidRPr="00244561">
        <w:rPr>
          <w:lang w:val="it-IT"/>
        </w:rPr>
        <w:t>) e ne sceglie una. Poi ripete il processo, parola dopo parola, fino a completare la risposta. La fluidità del testo deriva da questo meccanismo statistico applicato miliardi di volte durante l</w:t>
      </w:r>
      <w:r w:rsidR="00244561">
        <w:rPr>
          <w:lang w:val="it-IT"/>
        </w:rPr>
        <w:t>’</w:t>
      </w:r>
      <w:r w:rsidRPr="00244561">
        <w:rPr>
          <w:lang w:val="it-IT"/>
        </w:rPr>
        <w:t>addestramento</w:t>
      </w:r>
      <w:r w:rsidR="00244561">
        <w:rPr>
          <w:lang w:val="it-IT"/>
        </w:rPr>
        <w:t>, il testo finale, quindi, è il risultato di un calcolo matematico, non di un pensiero critico</w:t>
      </w:r>
      <w:r w:rsidRPr="00244561">
        <w:rPr>
          <w:lang w:val="it-IT"/>
        </w:rPr>
        <w:t xml:space="preserve">. </w:t>
      </w:r>
      <w:proofErr w:type="gramStart"/>
      <w:r w:rsidR="00244561">
        <w:rPr>
          <w:lang w:val="it-IT"/>
        </w:rPr>
        <w:t>I chatbot</w:t>
      </w:r>
      <w:proofErr w:type="gramEnd"/>
      <w:r w:rsidR="00244561">
        <w:rPr>
          <w:lang w:val="it-IT"/>
        </w:rPr>
        <w:t xml:space="preserve"> non sono dotati di </w:t>
      </w:r>
      <w:r w:rsidRPr="00244561">
        <w:rPr>
          <w:lang w:val="it-IT"/>
        </w:rPr>
        <w:t>comprensione del significato</w:t>
      </w:r>
      <w:r w:rsidR="00244561">
        <w:rPr>
          <w:lang w:val="it-IT"/>
        </w:rPr>
        <w:t>,</w:t>
      </w:r>
      <w:r w:rsidR="00CE33AA">
        <w:rPr>
          <w:lang w:val="it-IT"/>
        </w:rPr>
        <w:t xml:space="preserve"> c’è</w:t>
      </w:r>
      <w:r w:rsidRPr="00244561">
        <w:rPr>
          <w:lang w:val="it-IT"/>
        </w:rPr>
        <w:t xml:space="preserve"> solo calcolo di probabilità.</w:t>
      </w:r>
    </w:p>
    <w:p w:rsidR="00C84FAA" w:rsidRPr="00244561" w:rsidRDefault="00000000">
      <w:pPr>
        <w:spacing w:before="360" w:after="180" w:line="360" w:lineRule="auto"/>
        <w:rPr>
          <w:lang w:val="it-IT"/>
        </w:rPr>
      </w:pPr>
      <w:r w:rsidRPr="00244561">
        <w:rPr>
          <w:b/>
          <w:sz w:val="26"/>
          <w:lang w:val="it-IT"/>
        </w:rPr>
        <w:t>Da dove imparano: i dati di addestramento</w:t>
      </w:r>
    </w:p>
    <w:p w:rsidR="00C84FAA" w:rsidRPr="00244561" w:rsidRDefault="00000000">
      <w:pPr>
        <w:spacing w:line="360" w:lineRule="auto"/>
        <w:jc w:val="both"/>
        <w:rPr>
          <w:lang w:val="it-IT"/>
        </w:rPr>
      </w:pPr>
      <w:r w:rsidRPr="00244561">
        <w:rPr>
          <w:lang w:val="it-IT"/>
        </w:rPr>
        <w:t xml:space="preserve">Un LLM impara </w:t>
      </w:r>
      <w:r w:rsidR="00CE33AA">
        <w:rPr>
          <w:lang w:val="it-IT"/>
        </w:rPr>
        <w:t>su</w:t>
      </w:r>
      <w:r w:rsidRPr="00244561">
        <w:rPr>
          <w:lang w:val="it-IT"/>
        </w:rPr>
        <w:t xml:space="preserve"> enormi quantità di testo: pagine web, libri digitalizzati, articoli, forum, codice di programmazione, Wikipedia. Parliamo di migliaia di miliardi di parole, una mole che nessun essere umano potrebbe leggere in una vita. Durante l</w:t>
      </w:r>
      <w:r w:rsidR="00CE33AA">
        <w:rPr>
          <w:lang w:val="it-IT"/>
        </w:rPr>
        <w:t>’</w:t>
      </w:r>
      <w:r w:rsidRPr="00244561">
        <w:rPr>
          <w:lang w:val="it-IT"/>
        </w:rPr>
        <w:t xml:space="preserve">addestramento, il modello </w:t>
      </w:r>
      <w:r w:rsidR="00CE33AA">
        <w:rPr>
          <w:lang w:val="it-IT"/>
        </w:rPr>
        <w:t>“</w:t>
      </w:r>
      <w:r w:rsidRPr="00244561">
        <w:rPr>
          <w:lang w:val="it-IT"/>
        </w:rPr>
        <w:t>legge</w:t>
      </w:r>
      <w:r w:rsidR="00CE33AA">
        <w:rPr>
          <w:lang w:val="it-IT"/>
        </w:rPr>
        <w:t>”</w:t>
      </w:r>
      <w:r w:rsidRPr="00244561">
        <w:rPr>
          <w:lang w:val="it-IT"/>
        </w:rPr>
        <w:t xml:space="preserve"> questi testi e impara le regolarità statistiche del linguaggio: quali parole compaiono insieme, in quali contesti, con quali strutture grammaticali. Tutto quello che </w:t>
      </w:r>
      <w:proofErr w:type="gramStart"/>
      <w:r w:rsidRPr="00244561">
        <w:rPr>
          <w:lang w:val="it-IT"/>
        </w:rPr>
        <w:t>il chatbot</w:t>
      </w:r>
      <w:proofErr w:type="gramEnd"/>
      <w:r w:rsidRPr="00244561">
        <w:rPr>
          <w:lang w:val="it-IT"/>
        </w:rPr>
        <w:t xml:space="preserve"> </w:t>
      </w:r>
      <w:r w:rsidR="00CE33AA">
        <w:rPr>
          <w:lang w:val="it-IT"/>
        </w:rPr>
        <w:t>“</w:t>
      </w:r>
      <w:r w:rsidRPr="00244561">
        <w:rPr>
          <w:lang w:val="it-IT"/>
        </w:rPr>
        <w:t>sa</w:t>
      </w:r>
      <w:r w:rsidR="00CE33AA">
        <w:rPr>
          <w:lang w:val="it-IT"/>
        </w:rPr>
        <w:t>”</w:t>
      </w:r>
      <w:r w:rsidRPr="00244561">
        <w:rPr>
          <w:lang w:val="it-IT"/>
        </w:rPr>
        <w:t xml:space="preserve"> viene da lì.</w:t>
      </w:r>
    </w:p>
    <w:p w:rsidR="00C84FAA" w:rsidRPr="00244561" w:rsidRDefault="00000000">
      <w:pPr>
        <w:spacing w:before="360" w:after="180" w:line="360" w:lineRule="auto"/>
        <w:rPr>
          <w:lang w:val="it-IT"/>
        </w:rPr>
      </w:pPr>
      <w:r w:rsidRPr="00244561">
        <w:rPr>
          <w:b/>
          <w:sz w:val="26"/>
          <w:lang w:val="it-IT"/>
        </w:rPr>
        <w:t xml:space="preserve">I token: come il modello </w:t>
      </w:r>
      <w:r w:rsidR="00CE33AA">
        <w:rPr>
          <w:b/>
          <w:sz w:val="26"/>
          <w:lang w:val="it-IT"/>
        </w:rPr>
        <w:t>“</w:t>
      </w:r>
      <w:r w:rsidRPr="00244561">
        <w:rPr>
          <w:b/>
          <w:sz w:val="26"/>
          <w:lang w:val="it-IT"/>
        </w:rPr>
        <w:t>vede</w:t>
      </w:r>
      <w:r w:rsidR="00CE33AA">
        <w:rPr>
          <w:b/>
          <w:sz w:val="26"/>
          <w:lang w:val="it-IT"/>
        </w:rPr>
        <w:t>” e “legge”</w:t>
      </w:r>
      <w:r w:rsidRPr="00244561">
        <w:rPr>
          <w:b/>
          <w:sz w:val="26"/>
          <w:lang w:val="it-IT"/>
        </w:rPr>
        <w:t xml:space="preserve"> il testo</w:t>
      </w:r>
    </w:p>
    <w:p w:rsidR="00C84FAA" w:rsidRPr="00244561" w:rsidRDefault="00000000">
      <w:pPr>
        <w:spacing w:line="360" w:lineRule="auto"/>
        <w:jc w:val="both"/>
        <w:rPr>
          <w:lang w:val="it-IT"/>
        </w:rPr>
      </w:pPr>
      <w:proofErr w:type="gramStart"/>
      <w:r w:rsidRPr="00244561">
        <w:rPr>
          <w:lang w:val="it-IT"/>
        </w:rPr>
        <w:lastRenderedPageBreak/>
        <w:t>Il chatbot</w:t>
      </w:r>
      <w:proofErr w:type="gramEnd"/>
      <w:r w:rsidRPr="00244561">
        <w:rPr>
          <w:lang w:val="it-IT"/>
        </w:rPr>
        <w:t xml:space="preserve"> non legge parole intere come</w:t>
      </w:r>
      <w:r w:rsidR="00CE33AA">
        <w:rPr>
          <w:lang w:val="it-IT"/>
        </w:rPr>
        <w:t xml:space="preserve"> una persona</w:t>
      </w:r>
      <w:r w:rsidRPr="00244561">
        <w:rPr>
          <w:lang w:val="it-IT"/>
        </w:rPr>
        <w:t>. Il testo viene prima spezzato in unità più piccole</w:t>
      </w:r>
      <w:r w:rsidR="00CE33AA">
        <w:rPr>
          <w:lang w:val="it-IT"/>
        </w:rPr>
        <w:t>,</w:t>
      </w:r>
      <w:r w:rsidRPr="00244561">
        <w:rPr>
          <w:lang w:val="it-IT"/>
        </w:rPr>
        <w:t xml:space="preserve"> chiamate token: a volte una parola intera, a volte una sillaba o un pezzo di parola. Per esempio, </w:t>
      </w:r>
      <w:r w:rsidR="00CE33AA">
        <w:rPr>
          <w:lang w:val="it-IT"/>
        </w:rPr>
        <w:t>“</w:t>
      </w:r>
      <w:r w:rsidRPr="00244561">
        <w:rPr>
          <w:lang w:val="it-IT"/>
        </w:rPr>
        <w:t>intelligenza</w:t>
      </w:r>
      <w:r w:rsidR="00CE33AA">
        <w:rPr>
          <w:lang w:val="it-IT"/>
        </w:rPr>
        <w:t>”</w:t>
      </w:r>
      <w:r w:rsidRPr="00244561">
        <w:rPr>
          <w:lang w:val="it-IT"/>
        </w:rPr>
        <w:t xml:space="preserve"> può essere divisa in </w:t>
      </w:r>
      <w:r w:rsidR="00CE33AA">
        <w:rPr>
          <w:lang w:val="it-IT"/>
        </w:rPr>
        <w:t>“</w:t>
      </w:r>
      <w:proofErr w:type="spellStart"/>
      <w:r w:rsidRPr="00244561">
        <w:rPr>
          <w:lang w:val="it-IT"/>
        </w:rPr>
        <w:t>intel</w:t>
      </w:r>
      <w:proofErr w:type="spellEnd"/>
      <w:r w:rsidR="00CE33AA">
        <w:rPr>
          <w:lang w:val="it-IT"/>
        </w:rPr>
        <w:t>”</w:t>
      </w:r>
      <w:r w:rsidRPr="00244561">
        <w:rPr>
          <w:lang w:val="it-IT"/>
        </w:rPr>
        <w:t xml:space="preserve">, </w:t>
      </w:r>
      <w:r w:rsidR="00CE33AA">
        <w:rPr>
          <w:lang w:val="it-IT"/>
        </w:rPr>
        <w:t>“</w:t>
      </w:r>
      <w:proofErr w:type="spellStart"/>
      <w:r w:rsidR="00CE33AA">
        <w:rPr>
          <w:lang w:val="it-IT"/>
        </w:rPr>
        <w:t>l</w:t>
      </w:r>
      <w:r w:rsidRPr="00244561">
        <w:rPr>
          <w:lang w:val="it-IT"/>
        </w:rPr>
        <w:t>ige</w:t>
      </w:r>
      <w:r w:rsidR="00CE33AA">
        <w:rPr>
          <w:lang w:val="it-IT"/>
        </w:rPr>
        <w:t>n</w:t>
      </w:r>
      <w:proofErr w:type="spellEnd"/>
      <w:r w:rsidR="00CE33AA">
        <w:rPr>
          <w:lang w:val="it-IT"/>
        </w:rPr>
        <w:t>”</w:t>
      </w:r>
      <w:r w:rsidRPr="00244561">
        <w:rPr>
          <w:lang w:val="it-IT"/>
        </w:rPr>
        <w:t xml:space="preserve">, </w:t>
      </w:r>
      <w:r w:rsidR="00CE33AA">
        <w:rPr>
          <w:lang w:val="it-IT"/>
        </w:rPr>
        <w:t>“</w:t>
      </w:r>
      <w:r w:rsidRPr="00244561">
        <w:rPr>
          <w:lang w:val="it-IT"/>
        </w:rPr>
        <w:t>za</w:t>
      </w:r>
      <w:r w:rsidR="00CE33AA">
        <w:rPr>
          <w:lang w:val="it-IT"/>
        </w:rPr>
        <w:t>”</w:t>
      </w:r>
      <w:r w:rsidRPr="00244561">
        <w:rPr>
          <w:lang w:val="it-IT"/>
        </w:rPr>
        <w:t xml:space="preserve">. Questa scomposizione permette al modello di gestire anche parole rare o mai viste prima, ricombinando pezzi più piccoli. Quando senti parlare di </w:t>
      </w:r>
      <w:r w:rsidR="00CE33AA">
        <w:rPr>
          <w:lang w:val="it-IT"/>
        </w:rPr>
        <w:t>“</w:t>
      </w:r>
      <w:r w:rsidRPr="00244561">
        <w:rPr>
          <w:lang w:val="it-IT"/>
        </w:rPr>
        <w:t>contesto da 128k token</w:t>
      </w:r>
      <w:r w:rsidR="00CE33AA">
        <w:rPr>
          <w:lang w:val="it-IT"/>
        </w:rPr>
        <w:t>”</w:t>
      </w:r>
      <w:r w:rsidRPr="00244561">
        <w:rPr>
          <w:lang w:val="it-IT"/>
        </w:rPr>
        <w:t>, significa quante di queste unità il modello può considerare contemporaneamente.</w:t>
      </w:r>
      <w:r w:rsidR="00CE33AA">
        <w:rPr>
          <w:lang w:val="it-IT"/>
        </w:rPr>
        <w:t xml:space="preserve"> </w:t>
      </w:r>
    </w:p>
    <w:p w:rsidR="00C84FAA" w:rsidRPr="00244561" w:rsidRDefault="00000000">
      <w:pPr>
        <w:spacing w:before="360" w:after="180" w:line="360" w:lineRule="auto"/>
        <w:rPr>
          <w:lang w:val="it-IT"/>
        </w:rPr>
      </w:pPr>
      <w:r w:rsidRPr="00244561">
        <w:rPr>
          <w:b/>
          <w:sz w:val="26"/>
          <w:lang w:val="it-IT"/>
        </w:rPr>
        <w:t xml:space="preserve">Gli </w:t>
      </w:r>
      <w:proofErr w:type="spellStart"/>
      <w:r w:rsidRPr="00244561">
        <w:rPr>
          <w:b/>
          <w:sz w:val="26"/>
          <w:lang w:val="it-IT"/>
        </w:rPr>
        <w:t>embedding</w:t>
      </w:r>
      <w:proofErr w:type="spellEnd"/>
      <w:r w:rsidRPr="00244561">
        <w:rPr>
          <w:b/>
          <w:sz w:val="26"/>
          <w:lang w:val="it-IT"/>
        </w:rPr>
        <w:t>: parole trasformate in numeri</w:t>
      </w:r>
    </w:p>
    <w:p w:rsidR="00C84FAA" w:rsidRPr="00244561" w:rsidRDefault="00000000">
      <w:pPr>
        <w:spacing w:line="360" w:lineRule="auto"/>
        <w:jc w:val="both"/>
        <w:rPr>
          <w:lang w:val="it-IT"/>
        </w:rPr>
      </w:pPr>
      <w:r w:rsidRPr="00244561">
        <w:rPr>
          <w:lang w:val="it-IT"/>
        </w:rPr>
        <w:t xml:space="preserve">Una volta scomposto in token, il testo viene tradotto in numeri. Ogni token diventa un vettore, cioè una lista di centinaia o migliaia di numeri che ne rappresenta il significato. Questa rappresentazione si chiama </w:t>
      </w:r>
      <w:proofErr w:type="spellStart"/>
      <w:r w:rsidRPr="00244561">
        <w:rPr>
          <w:lang w:val="it-IT"/>
        </w:rPr>
        <w:t>embedding</w:t>
      </w:r>
      <w:proofErr w:type="spellEnd"/>
      <w:r w:rsidRPr="00244561">
        <w:rPr>
          <w:lang w:val="it-IT"/>
        </w:rPr>
        <w:t>. Parole con significato simile (</w:t>
      </w:r>
      <w:r w:rsidR="00CE33AA">
        <w:rPr>
          <w:lang w:val="it-IT"/>
        </w:rPr>
        <w:t>“</w:t>
      </w:r>
      <w:r w:rsidRPr="00244561">
        <w:rPr>
          <w:lang w:val="it-IT"/>
        </w:rPr>
        <w:t>cane</w:t>
      </w:r>
      <w:r w:rsidR="00CE33AA">
        <w:rPr>
          <w:lang w:val="it-IT"/>
        </w:rPr>
        <w:t>”</w:t>
      </w:r>
      <w:r w:rsidRPr="00244561">
        <w:rPr>
          <w:lang w:val="it-IT"/>
        </w:rPr>
        <w:t xml:space="preserve"> e </w:t>
      </w:r>
      <w:r w:rsidR="00CE33AA">
        <w:rPr>
          <w:lang w:val="it-IT"/>
        </w:rPr>
        <w:t>“</w:t>
      </w:r>
      <w:r w:rsidRPr="00244561">
        <w:rPr>
          <w:lang w:val="it-IT"/>
        </w:rPr>
        <w:t>gatto</w:t>
      </w:r>
      <w:r w:rsidR="00CE33AA">
        <w:rPr>
          <w:lang w:val="it-IT"/>
        </w:rPr>
        <w:t>”</w:t>
      </w:r>
      <w:r w:rsidRPr="00244561">
        <w:rPr>
          <w:lang w:val="it-IT"/>
        </w:rPr>
        <w:t xml:space="preserve">, per esempio) finiscono ad avere vettori vicini tra loro, mentre parole non correlate ricevono vettori distanti. È così che il modello </w:t>
      </w:r>
      <w:r w:rsidR="00CE33AA">
        <w:rPr>
          <w:lang w:val="it-IT"/>
        </w:rPr>
        <w:t>“</w:t>
      </w:r>
      <w:r w:rsidRPr="00244561">
        <w:rPr>
          <w:lang w:val="it-IT"/>
        </w:rPr>
        <w:t>riconosce</w:t>
      </w:r>
      <w:r w:rsidR="00CE33AA">
        <w:rPr>
          <w:lang w:val="it-IT"/>
        </w:rPr>
        <w:t>”</w:t>
      </w:r>
      <w:r w:rsidRPr="00244561">
        <w:rPr>
          <w:lang w:val="it-IT"/>
        </w:rPr>
        <w:t xml:space="preserve"> le somiglianze </w:t>
      </w:r>
      <w:r w:rsidR="00CE33AA">
        <w:rPr>
          <w:lang w:val="it-IT"/>
        </w:rPr>
        <w:t>di significato</w:t>
      </w:r>
      <w:r w:rsidRPr="00244561">
        <w:rPr>
          <w:lang w:val="it-IT"/>
        </w:rPr>
        <w:t xml:space="preserve"> tra parole, senza capirle</w:t>
      </w:r>
      <w:r w:rsidR="00CE33AA">
        <w:rPr>
          <w:lang w:val="it-IT"/>
        </w:rPr>
        <w:t xml:space="preserve"> davvero</w:t>
      </w:r>
      <w:r w:rsidRPr="00244561">
        <w:rPr>
          <w:lang w:val="it-IT"/>
        </w:rPr>
        <w:t>.</w:t>
      </w:r>
      <w:r w:rsidR="00CE33AA">
        <w:rPr>
          <w:lang w:val="it-IT"/>
        </w:rPr>
        <w:t xml:space="preserve"> </w:t>
      </w:r>
      <w:r w:rsidR="00CE33AA">
        <w:rPr>
          <w:lang w:val="it-IT"/>
        </w:rPr>
        <w:t xml:space="preserve">Il modello, quindi, non “legge” le parole e, di conseguenza, non “capisce” il significato dei testi, ma lavora su </w:t>
      </w:r>
      <w:r w:rsidR="00CE33AA">
        <w:rPr>
          <w:lang w:val="it-IT"/>
        </w:rPr>
        <w:t>rappresentazioni numeriche delle parole, su cui può svolgere calcoli matematici.</w:t>
      </w:r>
    </w:p>
    <w:p w:rsidR="00C84FAA" w:rsidRPr="00244561" w:rsidRDefault="00000000">
      <w:pPr>
        <w:spacing w:before="360" w:after="180" w:line="360" w:lineRule="auto"/>
        <w:rPr>
          <w:lang w:val="it-IT"/>
        </w:rPr>
      </w:pPr>
      <w:r w:rsidRPr="00244561">
        <w:rPr>
          <w:b/>
          <w:sz w:val="26"/>
          <w:lang w:val="it-IT"/>
        </w:rPr>
        <w:t xml:space="preserve">Il </w:t>
      </w:r>
      <w:proofErr w:type="spellStart"/>
      <w:r w:rsidRPr="00244561">
        <w:rPr>
          <w:b/>
          <w:sz w:val="26"/>
          <w:lang w:val="it-IT"/>
        </w:rPr>
        <w:t>pre</w:t>
      </w:r>
      <w:proofErr w:type="spellEnd"/>
      <w:r w:rsidRPr="00244561">
        <w:rPr>
          <w:b/>
          <w:sz w:val="26"/>
          <w:lang w:val="it-IT"/>
        </w:rPr>
        <w:t>-training: la fase più lunga e costosa</w:t>
      </w:r>
    </w:p>
    <w:p w:rsidR="00C84FAA" w:rsidRPr="00244561" w:rsidRDefault="00000000">
      <w:pPr>
        <w:spacing w:line="360" w:lineRule="auto"/>
        <w:jc w:val="both"/>
        <w:rPr>
          <w:lang w:val="it-IT"/>
        </w:rPr>
      </w:pPr>
      <w:r w:rsidRPr="00244561">
        <w:rPr>
          <w:lang w:val="it-IT"/>
        </w:rPr>
        <w:t>L</w:t>
      </w:r>
      <w:r w:rsidR="00CE33AA">
        <w:rPr>
          <w:lang w:val="it-IT"/>
        </w:rPr>
        <w:t>’</w:t>
      </w:r>
      <w:r w:rsidRPr="00244561">
        <w:rPr>
          <w:lang w:val="it-IT"/>
        </w:rPr>
        <w:t xml:space="preserve">addestramento di un LLM avviene in più fasi. La prima e più impegnativa è il </w:t>
      </w:r>
      <w:proofErr w:type="spellStart"/>
      <w:r w:rsidRPr="00244561">
        <w:rPr>
          <w:lang w:val="it-IT"/>
        </w:rPr>
        <w:t>pre</w:t>
      </w:r>
      <w:proofErr w:type="spellEnd"/>
      <w:r w:rsidRPr="00244561">
        <w:rPr>
          <w:lang w:val="it-IT"/>
        </w:rPr>
        <w:t xml:space="preserve">-training: il modello </w:t>
      </w:r>
      <w:r w:rsidR="00CE33AA">
        <w:rPr>
          <w:lang w:val="it-IT"/>
        </w:rPr>
        <w:t>“</w:t>
      </w:r>
      <w:r w:rsidRPr="00244561">
        <w:rPr>
          <w:lang w:val="it-IT"/>
        </w:rPr>
        <w:t>legge</w:t>
      </w:r>
      <w:r w:rsidR="00CE33AA">
        <w:rPr>
          <w:lang w:val="it-IT"/>
        </w:rPr>
        <w:t>”</w:t>
      </w:r>
      <w:r w:rsidRPr="00244561">
        <w:rPr>
          <w:lang w:val="it-IT"/>
        </w:rPr>
        <w:t xml:space="preserve"> miliardi di pagine di testo e impara a prevedere la parola successiva. Questa fase richiede mesi di calcolo su migliaia di processori specializzati e costa milioni di euro. Alla fine il modello ha interiorizzato regolarità statistiche del linguaggio, ma non sa ancora comportarsi da assistente: risponde più come un completamento di testo che come un interlocutore.</w:t>
      </w:r>
    </w:p>
    <w:p w:rsidR="00C84FAA" w:rsidRPr="00244561" w:rsidRDefault="00000000">
      <w:pPr>
        <w:spacing w:before="360" w:after="180" w:line="360" w:lineRule="auto"/>
        <w:rPr>
          <w:lang w:val="it-IT"/>
        </w:rPr>
      </w:pPr>
      <w:r w:rsidRPr="00244561">
        <w:rPr>
          <w:b/>
          <w:sz w:val="26"/>
          <w:lang w:val="it-IT"/>
        </w:rPr>
        <w:t xml:space="preserve">Fine-tuning e RLHF: dare al modello </w:t>
      </w:r>
      <w:r w:rsidR="0064557F">
        <w:rPr>
          <w:b/>
          <w:sz w:val="26"/>
          <w:lang w:val="it-IT"/>
        </w:rPr>
        <w:t>“</w:t>
      </w:r>
      <w:r w:rsidRPr="00244561">
        <w:rPr>
          <w:b/>
          <w:sz w:val="26"/>
          <w:lang w:val="it-IT"/>
        </w:rPr>
        <w:t>buone maniere</w:t>
      </w:r>
      <w:r w:rsidR="0064557F">
        <w:rPr>
          <w:b/>
          <w:sz w:val="26"/>
          <w:lang w:val="it-IT"/>
        </w:rPr>
        <w:t>”</w:t>
      </w:r>
    </w:p>
    <w:p w:rsidR="00C84FAA" w:rsidRPr="00244561" w:rsidRDefault="00000000">
      <w:pPr>
        <w:spacing w:line="360" w:lineRule="auto"/>
        <w:jc w:val="both"/>
        <w:rPr>
          <w:lang w:val="it-IT"/>
        </w:rPr>
      </w:pPr>
      <w:r w:rsidRPr="00244561">
        <w:rPr>
          <w:lang w:val="it-IT"/>
        </w:rPr>
        <w:t xml:space="preserve">Dopo il </w:t>
      </w:r>
      <w:proofErr w:type="spellStart"/>
      <w:r w:rsidRPr="00244561">
        <w:rPr>
          <w:lang w:val="it-IT"/>
        </w:rPr>
        <w:t>pre</w:t>
      </w:r>
      <w:proofErr w:type="spellEnd"/>
      <w:r w:rsidRPr="00244561">
        <w:rPr>
          <w:lang w:val="it-IT"/>
        </w:rPr>
        <w:t>-training, il modello viene affinato con il fine-tuning: gli si mostrano esempi di domande e risposte ideali, perché impari a comportarsi come un assistente. Poi arriva il RLHF (</w:t>
      </w:r>
      <w:proofErr w:type="spellStart"/>
      <w:r w:rsidRPr="00244561">
        <w:rPr>
          <w:lang w:val="it-IT"/>
        </w:rPr>
        <w:t>Reinforcement</w:t>
      </w:r>
      <w:proofErr w:type="spellEnd"/>
      <w:r w:rsidRPr="00244561">
        <w:rPr>
          <w:lang w:val="it-IT"/>
        </w:rPr>
        <w:t xml:space="preserve"> Learning from Human Feedback</w:t>
      </w:r>
      <w:r w:rsidR="0064557F">
        <w:rPr>
          <w:lang w:val="it-IT"/>
        </w:rPr>
        <w:t>, in italiano apprendimento per rinforzo da feedback umano</w:t>
      </w:r>
      <w:r w:rsidRPr="00244561">
        <w:rPr>
          <w:lang w:val="it-IT"/>
        </w:rPr>
        <w:t xml:space="preserve">): persone in carne e ossa valutano le risposte del modello, premiandone alcune e scoraggiandone altre. Questo passaggio rende il chatbot cortese, prudente, capace di </w:t>
      </w:r>
      <w:r w:rsidRPr="00244561">
        <w:rPr>
          <w:lang w:val="it-IT"/>
        </w:rPr>
        <w:lastRenderedPageBreak/>
        <w:t>rifiutare richieste pericolose</w:t>
      </w:r>
      <w:r w:rsidR="0064557F">
        <w:rPr>
          <w:lang w:val="it-IT"/>
        </w:rPr>
        <w:t>, “umano”</w:t>
      </w:r>
      <w:r w:rsidRPr="00244561">
        <w:rPr>
          <w:lang w:val="it-IT"/>
        </w:rPr>
        <w:t xml:space="preserve">. </w:t>
      </w:r>
      <w:r w:rsidR="0064557F">
        <w:rPr>
          <w:lang w:val="it-IT"/>
        </w:rPr>
        <w:t>Il processo, però,</w:t>
      </w:r>
      <w:r w:rsidRPr="00244561">
        <w:rPr>
          <w:lang w:val="it-IT"/>
        </w:rPr>
        <w:t xml:space="preserve"> introduce anche </w:t>
      </w:r>
      <w:proofErr w:type="spellStart"/>
      <w:r w:rsidRPr="00244561">
        <w:rPr>
          <w:lang w:val="it-IT"/>
        </w:rPr>
        <w:t>bias</w:t>
      </w:r>
      <w:proofErr w:type="spellEnd"/>
      <w:r w:rsidRPr="00244561">
        <w:rPr>
          <w:lang w:val="it-IT"/>
        </w:rPr>
        <w:t>, come la tendenza a compiacere chi scrive.</w:t>
      </w:r>
    </w:p>
    <w:p w:rsidR="00C84FAA" w:rsidRPr="00244561" w:rsidRDefault="00000000">
      <w:pPr>
        <w:spacing w:before="360" w:after="180" w:line="360" w:lineRule="auto"/>
        <w:rPr>
          <w:lang w:val="it-IT"/>
        </w:rPr>
      </w:pPr>
      <w:r w:rsidRPr="00244561">
        <w:rPr>
          <w:b/>
          <w:sz w:val="26"/>
          <w:lang w:val="it-IT"/>
        </w:rPr>
        <w:t>Come nasce ogni risposta: parola dopo parola</w:t>
      </w:r>
    </w:p>
    <w:p w:rsidR="00C84FAA" w:rsidRPr="00244561" w:rsidRDefault="00000000">
      <w:pPr>
        <w:spacing w:line="360" w:lineRule="auto"/>
        <w:jc w:val="both"/>
        <w:rPr>
          <w:lang w:val="it-IT"/>
        </w:rPr>
      </w:pPr>
      <w:r w:rsidRPr="00244561">
        <w:rPr>
          <w:lang w:val="it-IT"/>
        </w:rPr>
        <w:t xml:space="preserve">Quando fai una domanda, il modello non </w:t>
      </w:r>
      <w:r w:rsidR="0064557F">
        <w:rPr>
          <w:lang w:val="it-IT"/>
        </w:rPr>
        <w:t>“comprende” il significato della domanda e non “</w:t>
      </w:r>
      <w:r w:rsidRPr="00244561">
        <w:rPr>
          <w:lang w:val="it-IT"/>
        </w:rPr>
        <w:t>pensa</w:t>
      </w:r>
      <w:r w:rsidR="0064557F">
        <w:rPr>
          <w:lang w:val="it-IT"/>
        </w:rPr>
        <w:t>”</w:t>
      </w:r>
      <w:r w:rsidRPr="00244561">
        <w:rPr>
          <w:lang w:val="it-IT"/>
        </w:rPr>
        <w:t xml:space="preserve"> la risposta nel suo insieme. La costruisce un pezzo alla volta</w:t>
      </w:r>
      <w:r w:rsidR="0064557F">
        <w:rPr>
          <w:lang w:val="it-IT"/>
        </w:rPr>
        <w:t>,</w:t>
      </w:r>
      <w:r w:rsidRPr="00244561">
        <w:rPr>
          <w:lang w:val="it-IT"/>
        </w:rPr>
        <w:t xml:space="preserve"> calcola</w:t>
      </w:r>
      <w:r w:rsidR="0064557F">
        <w:rPr>
          <w:lang w:val="it-IT"/>
        </w:rPr>
        <w:t>ndo</w:t>
      </w:r>
      <w:r w:rsidRPr="00244561">
        <w:rPr>
          <w:lang w:val="it-IT"/>
        </w:rPr>
        <w:t xml:space="preserve"> la prossima parola più probabile, </w:t>
      </w:r>
      <w:r w:rsidR="0064557F">
        <w:rPr>
          <w:lang w:val="it-IT"/>
        </w:rPr>
        <w:t>aggiungendola</w:t>
      </w:r>
      <w:r w:rsidRPr="00244561">
        <w:rPr>
          <w:lang w:val="it-IT"/>
        </w:rPr>
        <w:t>, ricalcola</w:t>
      </w:r>
      <w:r w:rsidR="0064557F">
        <w:rPr>
          <w:lang w:val="it-IT"/>
        </w:rPr>
        <w:t>ndo</w:t>
      </w:r>
      <w:r w:rsidRPr="00244561">
        <w:rPr>
          <w:lang w:val="it-IT"/>
        </w:rPr>
        <w:t xml:space="preserve"> la successiva, </w:t>
      </w:r>
      <w:r w:rsidR="0064557F">
        <w:rPr>
          <w:lang w:val="it-IT"/>
        </w:rPr>
        <w:t>aggiungendo anche quello</w:t>
      </w:r>
      <w:r w:rsidRPr="00244561">
        <w:rPr>
          <w:lang w:val="it-IT"/>
        </w:rPr>
        <w:t xml:space="preserve">, e così via. </w:t>
      </w:r>
      <w:proofErr w:type="gramStart"/>
      <w:r w:rsidRPr="00244561">
        <w:rPr>
          <w:lang w:val="it-IT"/>
        </w:rPr>
        <w:t>Il chatbot</w:t>
      </w:r>
      <w:proofErr w:type="gramEnd"/>
      <w:r w:rsidRPr="00244561">
        <w:rPr>
          <w:lang w:val="it-IT"/>
        </w:rPr>
        <w:t xml:space="preserve"> non sa, mentre inizia a rispondere, dove finirà il suo discorso. Questa è una differenza fondamentale rispetto al pensiero umano, </w:t>
      </w:r>
      <w:r w:rsidR="0064557F">
        <w:rPr>
          <w:lang w:val="it-IT"/>
        </w:rPr>
        <w:t>che ci permette di formulare</w:t>
      </w:r>
      <w:r w:rsidRPr="00244561">
        <w:rPr>
          <w:lang w:val="it-IT"/>
        </w:rPr>
        <w:t xml:space="preserve"> prima un</w:t>
      </w:r>
      <w:r w:rsidR="0064557F">
        <w:rPr>
          <w:lang w:val="it-IT"/>
        </w:rPr>
        <w:t>’</w:t>
      </w:r>
      <w:r w:rsidRPr="00244561">
        <w:rPr>
          <w:lang w:val="it-IT"/>
        </w:rPr>
        <w:t xml:space="preserve">idea e </w:t>
      </w:r>
      <w:r w:rsidR="0064557F">
        <w:rPr>
          <w:lang w:val="it-IT"/>
        </w:rPr>
        <w:t>di cercare poi le parole per esprimerla, a partire dalla comprensione reale della richiesta del nostro interlocutore.</w:t>
      </w:r>
    </w:p>
    <w:p w:rsidR="00C84FAA" w:rsidRPr="00244561" w:rsidRDefault="00000000">
      <w:pPr>
        <w:spacing w:before="360" w:after="180" w:line="360" w:lineRule="auto"/>
        <w:rPr>
          <w:lang w:val="it-IT"/>
        </w:rPr>
      </w:pPr>
      <w:r w:rsidRPr="00244561">
        <w:rPr>
          <w:b/>
          <w:sz w:val="26"/>
          <w:lang w:val="it-IT"/>
        </w:rPr>
        <w:t>Perché lo stesso prompt dà risposte diverse</w:t>
      </w:r>
    </w:p>
    <w:p w:rsidR="00C84FAA" w:rsidRPr="00244561" w:rsidRDefault="00000000">
      <w:pPr>
        <w:spacing w:line="360" w:lineRule="auto"/>
        <w:jc w:val="both"/>
        <w:rPr>
          <w:lang w:val="it-IT"/>
        </w:rPr>
      </w:pPr>
      <w:r w:rsidRPr="00244561">
        <w:rPr>
          <w:lang w:val="it-IT"/>
        </w:rPr>
        <w:t xml:space="preserve">Se rifai due volte la stessa domanda </w:t>
      </w:r>
      <w:proofErr w:type="gramStart"/>
      <w:r w:rsidRPr="00244561">
        <w:rPr>
          <w:lang w:val="it-IT"/>
        </w:rPr>
        <w:t>al chatbot</w:t>
      </w:r>
      <w:proofErr w:type="gramEnd"/>
      <w:r w:rsidRPr="00244561">
        <w:rPr>
          <w:lang w:val="it-IT"/>
        </w:rPr>
        <w:t xml:space="preserve">, ottieni due risposte non identiche. Questo accade perché il modello introduce un margine di casualità nella scelta delle parole: anche se </w:t>
      </w:r>
      <w:r w:rsidR="0064557F">
        <w:rPr>
          <w:lang w:val="it-IT"/>
        </w:rPr>
        <w:t>“</w:t>
      </w:r>
      <w:r w:rsidRPr="00244561">
        <w:rPr>
          <w:lang w:val="it-IT"/>
        </w:rPr>
        <w:t>blu</w:t>
      </w:r>
      <w:r w:rsidR="0064557F">
        <w:rPr>
          <w:lang w:val="it-IT"/>
        </w:rPr>
        <w:t>”</w:t>
      </w:r>
      <w:r w:rsidRPr="00244561">
        <w:rPr>
          <w:lang w:val="it-IT"/>
        </w:rPr>
        <w:t xml:space="preserve"> è la più probabile dopo </w:t>
      </w:r>
      <w:r w:rsidR="0064557F">
        <w:rPr>
          <w:lang w:val="it-IT"/>
        </w:rPr>
        <w:t>“</w:t>
      </w:r>
      <w:r w:rsidRPr="00244561">
        <w:rPr>
          <w:lang w:val="it-IT"/>
        </w:rPr>
        <w:t>cielo è</w:t>
      </w:r>
      <w:r w:rsidR="0064557F">
        <w:rPr>
          <w:lang w:val="it-IT"/>
        </w:rPr>
        <w:t>”</w:t>
      </w:r>
      <w:r w:rsidRPr="00244561">
        <w:rPr>
          <w:lang w:val="it-IT"/>
        </w:rPr>
        <w:t xml:space="preserve">, ogni tanto sceglierà </w:t>
      </w:r>
      <w:r w:rsidR="0064557F">
        <w:rPr>
          <w:lang w:val="it-IT"/>
        </w:rPr>
        <w:t>“</w:t>
      </w:r>
      <w:r w:rsidRPr="00244561">
        <w:rPr>
          <w:lang w:val="it-IT"/>
        </w:rPr>
        <w:t>sereno</w:t>
      </w:r>
      <w:r w:rsidR="0064557F">
        <w:rPr>
          <w:lang w:val="it-IT"/>
        </w:rPr>
        <w:t>”</w:t>
      </w:r>
      <w:r w:rsidRPr="00244561">
        <w:rPr>
          <w:lang w:val="it-IT"/>
        </w:rPr>
        <w:t>. Questo parametro si chiama temperatura: più è alto, più le risposte sono creative e variegate; più è basso, più le risposte sono prevedibili. È un compromesso tra creatività e coerenza.</w:t>
      </w:r>
    </w:p>
    <w:p w:rsidR="00C84FAA" w:rsidRPr="00244561" w:rsidRDefault="00000000">
      <w:pPr>
        <w:spacing w:before="360" w:after="180" w:line="360" w:lineRule="auto"/>
        <w:rPr>
          <w:lang w:val="it-IT"/>
        </w:rPr>
      </w:pPr>
      <w:r w:rsidRPr="00244561">
        <w:rPr>
          <w:b/>
          <w:sz w:val="26"/>
          <w:lang w:val="it-IT"/>
        </w:rPr>
        <w:t xml:space="preserve">La finestra di contesto: quanto </w:t>
      </w:r>
      <w:r w:rsidR="0064557F">
        <w:rPr>
          <w:b/>
          <w:sz w:val="26"/>
          <w:lang w:val="it-IT"/>
        </w:rPr>
        <w:t>“</w:t>
      </w:r>
      <w:r w:rsidRPr="00244561">
        <w:rPr>
          <w:b/>
          <w:sz w:val="26"/>
          <w:lang w:val="it-IT"/>
        </w:rPr>
        <w:t>ricorda</w:t>
      </w:r>
      <w:r w:rsidR="0064557F">
        <w:rPr>
          <w:b/>
          <w:sz w:val="26"/>
          <w:lang w:val="it-IT"/>
        </w:rPr>
        <w:t>”</w:t>
      </w:r>
      <w:r w:rsidRPr="00244561">
        <w:rPr>
          <w:b/>
          <w:sz w:val="26"/>
          <w:lang w:val="it-IT"/>
        </w:rPr>
        <w:t xml:space="preserve"> </w:t>
      </w:r>
      <w:proofErr w:type="gramStart"/>
      <w:r w:rsidRPr="00244561">
        <w:rPr>
          <w:b/>
          <w:sz w:val="26"/>
          <w:lang w:val="it-IT"/>
        </w:rPr>
        <w:t>il chatbot</w:t>
      </w:r>
      <w:proofErr w:type="gramEnd"/>
    </w:p>
    <w:p w:rsidR="00C84FAA" w:rsidRPr="00244561" w:rsidRDefault="00000000">
      <w:pPr>
        <w:spacing w:line="360" w:lineRule="auto"/>
        <w:jc w:val="both"/>
        <w:rPr>
          <w:lang w:val="it-IT"/>
        </w:rPr>
      </w:pPr>
      <w:r w:rsidRPr="00244561">
        <w:rPr>
          <w:lang w:val="it-IT"/>
        </w:rPr>
        <w:t xml:space="preserve">Durante una conversazione, </w:t>
      </w:r>
      <w:proofErr w:type="gramStart"/>
      <w:r w:rsidRPr="00244561">
        <w:rPr>
          <w:lang w:val="it-IT"/>
        </w:rPr>
        <w:t>il chatbot</w:t>
      </w:r>
      <w:proofErr w:type="gramEnd"/>
      <w:r w:rsidRPr="00244561">
        <w:rPr>
          <w:lang w:val="it-IT"/>
        </w:rPr>
        <w:t xml:space="preserve"> tiene a mente solo una porzione limitata di testo: la finestra di contesto. Può essere di poche migliaia di token o di centinaia di migliaia, a seconda del modello. Tutto quello che esce da questa finestra viene </w:t>
      </w:r>
      <w:r w:rsidR="0064557F">
        <w:rPr>
          <w:lang w:val="it-IT"/>
        </w:rPr>
        <w:t>“</w:t>
      </w:r>
      <w:r w:rsidRPr="00244561">
        <w:rPr>
          <w:lang w:val="it-IT"/>
        </w:rPr>
        <w:t>dimenticato</w:t>
      </w:r>
      <w:r w:rsidR="0064557F">
        <w:rPr>
          <w:lang w:val="it-IT"/>
        </w:rPr>
        <w:t>”</w:t>
      </w:r>
      <w:r w:rsidRPr="00244561">
        <w:rPr>
          <w:lang w:val="it-IT"/>
        </w:rPr>
        <w:t>. Se la conversazione è molto lunga, il modello può perdere riferimenti detti all</w:t>
      </w:r>
      <w:r w:rsidR="0064557F">
        <w:rPr>
          <w:lang w:val="it-IT"/>
        </w:rPr>
        <w:t>’</w:t>
      </w:r>
      <w:r w:rsidRPr="00244561">
        <w:rPr>
          <w:lang w:val="it-IT"/>
        </w:rPr>
        <w:t>inizio. Tra una sessione e l</w:t>
      </w:r>
      <w:r w:rsidR="00490EAA">
        <w:rPr>
          <w:lang w:val="it-IT"/>
        </w:rPr>
        <w:t>’</w:t>
      </w:r>
      <w:r w:rsidRPr="00244561">
        <w:rPr>
          <w:lang w:val="it-IT"/>
        </w:rPr>
        <w:t xml:space="preserve">altra, inoltre, </w:t>
      </w:r>
      <w:proofErr w:type="gramStart"/>
      <w:r w:rsidRPr="00244561">
        <w:rPr>
          <w:lang w:val="it-IT"/>
        </w:rPr>
        <w:t>il chatbot</w:t>
      </w:r>
      <w:proofErr w:type="gramEnd"/>
      <w:r w:rsidRPr="00244561">
        <w:rPr>
          <w:lang w:val="it-IT"/>
        </w:rPr>
        <w:t xml:space="preserve"> non conserva memoria</w:t>
      </w:r>
      <w:r w:rsidR="0064557F">
        <w:rPr>
          <w:lang w:val="it-IT"/>
        </w:rPr>
        <w:t>:</w:t>
      </w:r>
      <w:r w:rsidRPr="00244561">
        <w:rPr>
          <w:lang w:val="it-IT"/>
        </w:rPr>
        <w:t xml:space="preserve"> ogni nuova chat parte da zero.</w:t>
      </w:r>
    </w:p>
    <w:p w:rsidR="00C84FAA" w:rsidRPr="00244561" w:rsidRDefault="00000000">
      <w:pPr>
        <w:spacing w:before="360" w:after="180" w:line="360" w:lineRule="auto"/>
        <w:rPr>
          <w:lang w:val="it-IT"/>
        </w:rPr>
      </w:pPr>
      <w:r w:rsidRPr="00244561">
        <w:rPr>
          <w:b/>
          <w:sz w:val="26"/>
          <w:lang w:val="it-IT"/>
        </w:rPr>
        <w:t xml:space="preserve">Cosa fanno bene </w:t>
      </w:r>
      <w:proofErr w:type="gramStart"/>
      <w:r w:rsidRPr="00244561">
        <w:rPr>
          <w:b/>
          <w:sz w:val="26"/>
          <w:lang w:val="it-IT"/>
        </w:rPr>
        <w:t>i chatbot</w:t>
      </w:r>
      <w:proofErr w:type="gramEnd"/>
    </w:p>
    <w:p w:rsidR="00C84FAA" w:rsidRPr="00244561" w:rsidRDefault="00000000">
      <w:pPr>
        <w:spacing w:line="360" w:lineRule="auto"/>
        <w:jc w:val="both"/>
        <w:rPr>
          <w:lang w:val="it-IT"/>
        </w:rPr>
      </w:pPr>
      <w:r w:rsidRPr="00244561">
        <w:rPr>
          <w:lang w:val="it-IT"/>
        </w:rPr>
        <w:t xml:space="preserve">Gli LLM eccellono in compiti linguistici: riassumere un testo, tradurre tra lingue, riscrivere un paragrafo in un altro tono, generare bozze di email, spiegare un concetto con parole semplici, suggerire idee. Sono utili anche per il brainstorming, per esplorare un argomento prima di </w:t>
      </w:r>
      <w:r w:rsidRPr="00244561">
        <w:rPr>
          <w:lang w:val="it-IT"/>
        </w:rPr>
        <w:lastRenderedPageBreak/>
        <w:t>approfondirlo, per scrivere codice. Ovunque ci sia da manipolare testo in modo flessibile, sono strumenti potenti. Il valore aggiunto sta nella forma, più che nei contenuti veri.</w:t>
      </w:r>
    </w:p>
    <w:p w:rsidR="00C84FAA" w:rsidRPr="00244561" w:rsidRDefault="00000000">
      <w:pPr>
        <w:spacing w:before="360" w:after="180" w:line="360" w:lineRule="auto"/>
        <w:rPr>
          <w:lang w:val="it-IT"/>
        </w:rPr>
      </w:pPr>
      <w:r w:rsidRPr="00244561">
        <w:rPr>
          <w:b/>
          <w:sz w:val="26"/>
          <w:lang w:val="it-IT"/>
        </w:rPr>
        <w:t>Cosa non sanno fare (anche se sembra di sì)</w:t>
      </w:r>
    </w:p>
    <w:p w:rsidR="00C84FAA" w:rsidRPr="00244561" w:rsidRDefault="00000000">
      <w:pPr>
        <w:spacing w:line="360" w:lineRule="auto"/>
        <w:jc w:val="both"/>
        <w:rPr>
          <w:lang w:val="it-IT"/>
        </w:rPr>
      </w:pPr>
      <w:proofErr w:type="gramStart"/>
      <w:r w:rsidRPr="00244561">
        <w:rPr>
          <w:lang w:val="it-IT"/>
        </w:rPr>
        <w:t>I chatbot</w:t>
      </w:r>
      <w:proofErr w:type="gramEnd"/>
      <w:r w:rsidRPr="00244561">
        <w:rPr>
          <w:lang w:val="it-IT"/>
        </w:rPr>
        <w:t xml:space="preserve"> non hanno accesso al mondo reale: non sanno l</w:t>
      </w:r>
      <w:r w:rsidR="0064557F">
        <w:rPr>
          <w:lang w:val="it-IT"/>
        </w:rPr>
        <w:t>’</w:t>
      </w:r>
      <w:r w:rsidRPr="00244561">
        <w:rPr>
          <w:lang w:val="it-IT"/>
        </w:rPr>
        <w:t xml:space="preserve">ora che è, non leggono il giornale di oggi, non controllano fatti. Non distinguono tra vero e falso: producono testo plausibile, non verificato. Non ragionano in senso stretto, anche se </w:t>
      </w:r>
      <w:r w:rsidR="0064557F">
        <w:rPr>
          <w:lang w:val="it-IT"/>
        </w:rPr>
        <w:t>può</w:t>
      </w:r>
      <w:r w:rsidRPr="00244561">
        <w:rPr>
          <w:lang w:val="it-IT"/>
        </w:rPr>
        <w:t xml:space="preserve"> sembrare </w:t>
      </w:r>
      <w:r w:rsidR="0064557F">
        <w:rPr>
          <w:lang w:val="it-IT"/>
        </w:rPr>
        <w:t>che lo facciano</w:t>
      </w:r>
      <w:r w:rsidRPr="00244561">
        <w:rPr>
          <w:lang w:val="it-IT"/>
        </w:rPr>
        <w:t xml:space="preserve">: stanno completando schemi linguistici visti in addestramento. Non hanno opinioni, sentimenti o intenzioni proprie, anche quando il loro tono suggerisce il contrario. </w:t>
      </w:r>
      <w:r w:rsidR="0064557F">
        <w:rPr>
          <w:lang w:val="it-IT"/>
        </w:rPr>
        <w:t xml:space="preserve">Non comprendono davvero le parole, le intenzioni, le emozioni espresse nelle richieste degli utenti, anche se dalle loro risposte sembra di si. </w:t>
      </w:r>
      <w:r w:rsidRPr="00244561">
        <w:rPr>
          <w:lang w:val="it-IT"/>
        </w:rPr>
        <w:t>È importante non confondere fluenza linguistica con comprensione.</w:t>
      </w:r>
    </w:p>
    <w:p w:rsidR="00C84FAA" w:rsidRPr="00244561" w:rsidRDefault="00000000">
      <w:pPr>
        <w:spacing w:before="360" w:after="180" w:line="360" w:lineRule="auto"/>
        <w:rPr>
          <w:lang w:val="it-IT"/>
        </w:rPr>
      </w:pPr>
      <w:r w:rsidRPr="00244561">
        <w:rPr>
          <w:b/>
          <w:sz w:val="26"/>
          <w:lang w:val="it-IT"/>
        </w:rPr>
        <w:t>Che differenza c</w:t>
      </w:r>
      <w:r w:rsidR="0064557F">
        <w:rPr>
          <w:b/>
          <w:sz w:val="26"/>
          <w:lang w:val="it-IT"/>
        </w:rPr>
        <w:t>’</w:t>
      </w:r>
      <w:r w:rsidRPr="00244561">
        <w:rPr>
          <w:b/>
          <w:sz w:val="26"/>
          <w:lang w:val="it-IT"/>
        </w:rPr>
        <w:t xml:space="preserve">è tra </w:t>
      </w:r>
      <w:proofErr w:type="spellStart"/>
      <w:r w:rsidRPr="00244561">
        <w:rPr>
          <w:b/>
          <w:sz w:val="26"/>
          <w:lang w:val="it-IT"/>
        </w:rPr>
        <w:t>ChatGPT</w:t>
      </w:r>
      <w:proofErr w:type="spellEnd"/>
      <w:r w:rsidRPr="00244561">
        <w:rPr>
          <w:b/>
          <w:sz w:val="26"/>
          <w:lang w:val="it-IT"/>
        </w:rPr>
        <w:t>, Gemini, Claude?</w:t>
      </w:r>
    </w:p>
    <w:p w:rsidR="00C84FAA" w:rsidRPr="00244561" w:rsidRDefault="00000000">
      <w:pPr>
        <w:spacing w:line="360" w:lineRule="auto"/>
        <w:jc w:val="both"/>
        <w:rPr>
          <w:lang w:val="it-IT"/>
        </w:rPr>
      </w:pPr>
      <w:r w:rsidRPr="00244561">
        <w:rPr>
          <w:lang w:val="it-IT"/>
        </w:rPr>
        <w:t>Sono tutti LLM, ma sviluppati da aziende diverse (</w:t>
      </w:r>
      <w:proofErr w:type="spellStart"/>
      <w:r w:rsidRPr="00244561">
        <w:rPr>
          <w:lang w:val="it-IT"/>
        </w:rPr>
        <w:t>OpenAI</w:t>
      </w:r>
      <w:proofErr w:type="spellEnd"/>
      <w:r w:rsidRPr="00244561">
        <w:rPr>
          <w:lang w:val="it-IT"/>
        </w:rPr>
        <w:t xml:space="preserve">, Google, </w:t>
      </w:r>
      <w:proofErr w:type="spellStart"/>
      <w:r w:rsidRPr="00244561">
        <w:rPr>
          <w:lang w:val="it-IT"/>
        </w:rPr>
        <w:t>Anthropic</w:t>
      </w:r>
      <w:proofErr w:type="spellEnd"/>
      <w:r w:rsidRPr="00244561">
        <w:rPr>
          <w:lang w:val="it-IT"/>
        </w:rPr>
        <w:t xml:space="preserve">) con architetture, dati di addestramento e politiche di affinamento differenti. Le differenze più visibili stanno nel tono delle risposte, nella prudenza con cui rifiutano richieste delicate, nella lingua di lavoro preferita, nella lunghezza del contesto gestito. Sul piano dei rischi (allucinazioni, </w:t>
      </w:r>
      <w:proofErr w:type="spellStart"/>
      <w:r w:rsidRPr="00244561">
        <w:rPr>
          <w:lang w:val="it-IT"/>
        </w:rPr>
        <w:t>bias</w:t>
      </w:r>
      <w:proofErr w:type="spellEnd"/>
      <w:r w:rsidRPr="00244561">
        <w:rPr>
          <w:lang w:val="it-IT"/>
        </w:rPr>
        <w:t xml:space="preserve">, </w:t>
      </w:r>
      <w:proofErr w:type="spellStart"/>
      <w:r w:rsidRPr="00244561">
        <w:rPr>
          <w:lang w:val="it-IT"/>
        </w:rPr>
        <w:t>sycophancy</w:t>
      </w:r>
      <w:proofErr w:type="spellEnd"/>
      <w:r w:rsidRPr="00244561">
        <w:rPr>
          <w:lang w:val="it-IT"/>
        </w:rPr>
        <w:t>) i comportamenti di fondo sono simili: cambia la frequenza, non la natura del problema.</w:t>
      </w:r>
    </w:p>
    <w:p w:rsidR="00C84FAA" w:rsidRPr="00244561" w:rsidRDefault="00000000">
      <w:pPr>
        <w:spacing w:before="360" w:after="180" w:line="360" w:lineRule="auto"/>
        <w:rPr>
          <w:lang w:val="it-IT"/>
        </w:rPr>
      </w:pPr>
      <w:r w:rsidRPr="00244561">
        <w:rPr>
          <w:b/>
          <w:sz w:val="26"/>
          <w:lang w:val="it-IT"/>
        </w:rPr>
        <w:t>In sintesi: cosa ricordare sul funzionamento</w:t>
      </w:r>
    </w:p>
    <w:p w:rsidR="00C84FAA" w:rsidRPr="00244561" w:rsidRDefault="00000000">
      <w:pPr>
        <w:spacing w:line="360" w:lineRule="auto"/>
        <w:jc w:val="both"/>
        <w:rPr>
          <w:lang w:val="it-IT"/>
        </w:rPr>
      </w:pPr>
      <w:proofErr w:type="gramStart"/>
      <w:r w:rsidRPr="00244561">
        <w:rPr>
          <w:lang w:val="it-IT"/>
        </w:rPr>
        <w:t>Un chatbot</w:t>
      </w:r>
      <w:proofErr w:type="gramEnd"/>
      <w:r w:rsidRPr="00244561">
        <w:rPr>
          <w:lang w:val="it-IT"/>
        </w:rPr>
        <w:t xml:space="preserve"> è una macchina statistica che prevede parola dopo parola, addestrata su enormi corpora di testo. Non comprend</w:t>
      </w:r>
      <w:r w:rsidR="00490EAA">
        <w:rPr>
          <w:lang w:val="it-IT"/>
        </w:rPr>
        <w:t>e</w:t>
      </w:r>
      <w:r w:rsidRPr="00244561">
        <w:rPr>
          <w:lang w:val="it-IT"/>
        </w:rPr>
        <w:t>, non sa, non verifica</w:t>
      </w:r>
      <w:r w:rsidR="00490EAA">
        <w:rPr>
          <w:lang w:val="it-IT"/>
        </w:rPr>
        <w:t>, non è intelligente in senso umano</w:t>
      </w:r>
      <w:r w:rsidRPr="00244561">
        <w:rPr>
          <w:lang w:val="it-IT"/>
        </w:rPr>
        <w:t>: produce testo plausibile. La fluidità non garantisce la verità, il tono sicuro non garantisce l</w:t>
      </w:r>
      <w:r w:rsidR="00490EAA">
        <w:rPr>
          <w:lang w:val="it-IT"/>
        </w:rPr>
        <w:t>’</w:t>
      </w:r>
      <w:r w:rsidRPr="00244561">
        <w:rPr>
          <w:lang w:val="it-IT"/>
        </w:rPr>
        <w:t>accuratezza. Capire come funziona, anche a grandi linee, è il primo passo per usarlo bene: aiuta a fidarsi al punto giusto, riconoscere i suoi limiti e trarne valore senza esserne ingannati.</w:t>
      </w:r>
    </w:p>
    <w:sectPr w:rsidR="00C84FAA" w:rsidRPr="00244561" w:rsidSect="00034616">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588076674">
    <w:abstractNumId w:val="8"/>
  </w:num>
  <w:num w:numId="2" w16cid:durableId="1598446431">
    <w:abstractNumId w:val="6"/>
  </w:num>
  <w:num w:numId="3" w16cid:durableId="854463636">
    <w:abstractNumId w:val="5"/>
  </w:num>
  <w:num w:numId="4" w16cid:durableId="1326786479">
    <w:abstractNumId w:val="4"/>
  </w:num>
  <w:num w:numId="5" w16cid:durableId="2139763071">
    <w:abstractNumId w:val="7"/>
  </w:num>
  <w:num w:numId="6" w16cid:durableId="52655419">
    <w:abstractNumId w:val="3"/>
  </w:num>
  <w:num w:numId="7" w16cid:durableId="783422372">
    <w:abstractNumId w:val="2"/>
  </w:num>
  <w:num w:numId="8" w16cid:durableId="87653990">
    <w:abstractNumId w:val="1"/>
  </w:num>
  <w:num w:numId="9" w16cid:durableId="4471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561"/>
    <w:rsid w:val="0029639D"/>
    <w:rsid w:val="00326F90"/>
    <w:rsid w:val="00490EAA"/>
    <w:rsid w:val="0064557F"/>
    <w:rsid w:val="00AA1D8D"/>
    <w:rsid w:val="00B47730"/>
    <w:rsid w:val="00C84FAA"/>
    <w:rsid w:val="00CB0664"/>
    <w:rsid w:val="00CE3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C4196"/>
  <w14:defaultImageDpi w14:val="300"/>
  <w15:docId w15:val="{51DE7239-D743-5941-B36B-5CA96FBC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Times New Roman" w:eastAsia="Times New Roman" w:hAnsi="Times New Roman" w:cs="Times New Roman"/>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1208</Words>
  <Characters>6889</Characters>
  <Application>Microsoft Office Word</Application>
  <DocSecurity>0</DocSecurity>
  <Lines>57</Lines>
  <Paragraphs>16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Gaia Di Raimondo</cp:lastModifiedBy>
  <cp:revision>2</cp:revision>
  <dcterms:created xsi:type="dcterms:W3CDTF">2013-12-23T23:15:00Z</dcterms:created>
  <dcterms:modified xsi:type="dcterms:W3CDTF">2026-05-13T18:11:00Z</dcterms:modified>
  <cp:category/>
</cp:coreProperties>
</file>