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8C3" w:rsidRPr="000F18C3" w:rsidRDefault="000F18C3" w:rsidP="000F18C3">
      <w:pPr>
        <w:pStyle w:val="Heading2"/>
      </w:pPr>
      <w:r w:rsidRPr="000F18C3">
        <w:t>TITLE: HAND WRITTEN DIGIT RECOGNTION SYSTEM</w:t>
      </w:r>
    </w:p>
    <w:p w:rsidR="000F18C3" w:rsidRPr="000F18C3" w:rsidRDefault="000F18C3" w:rsidP="000F18C3">
      <w:pPr>
        <w:pStyle w:val="Heading2"/>
      </w:pPr>
      <w:r w:rsidRPr="000F18C3">
        <w:t xml:space="preserve">CARTEGORY: </w:t>
      </w:r>
      <w:r w:rsidRPr="000F18C3">
        <w:t>Natural Language Processing</w:t>
      </w:r>
    </w:p>
    <w:tbl>
      <w:tblPr>
        <w:tblStyle w:val="TableGrid"/>
        <w:tblW w:w="0" w:type="auto"/>
        <w:tblLook w:val="04A0" w:firstRow="1" w:lastRow="0" w:firstColumn="1" w:lastColumn="0" w:noHBand="0" w:noVBand="1"/>
      </w:tblPr>
      <w:tblGrid>
        <w:gridCol w:w="4515"/>
        <w:gridCol w:w="4502"/>
      </w:tblGrid>
      <w:tr w:rsidR="000F18C3" w:rsidRPr="000F18C3" w:rsidTr="000F18C3">
        <w:tc>
          <w:tcPr>
            <w:tcW w:w="4675" w:type="dxa"/>
          </w:tcPr>
          <w:p w:rsidR="000F18C3" w:rsidRPr="002F0691" w:rsidRDefault="000F18C3" w:rsidP="002F0691">
            <w:pPr>
              <w:spacing w:after="240" w:line="360" w:lineRule="auto"/>
              <w:jc w:val="center"/>
              <w:rPr>
                <w:rFonts w:asciiTheme="majorBidi" w:hAnsiTheme="majorBidi" w:cstheme="majorBidi"/>
                <w:b/>
                <w:bCs/>
                <w:sz w:val="24"/>
                <w:szCs w:val="24"/>
              </w:rPr>
            </w:pPr>
            <w:r w:rsidRPr="002F0691">
              <w:rPr>
                <w:rFonts w:asciiTheme="majorBidi" w:hAnsiTheme="majorBidi" w:cstheme="majorBidi"/>
                <w:b/>
                <w:bCs/>
                <w:sz w:val="24"/>
                <w:szCs w:val="24"/>
              </w:rPr>
              <w:t>Full Names</w:t>
            </w:r>
          </w:p>
        </w:tc>
        <w:tc>
          <w:tcPr>
            <w:tcW w:w="4675" w:type="dxa"/>
          </w:tcPr>
          <w:p w:rsidR="000F18C3" w:rsidRPr="002F0691" w:rsidRDefault="000F18C3" w:rsidP="002F0691">
            <w:pPr>
              <w:spacing w:after="240" w:line="360" w:lineRule="auto"/>
              <w:jc w:val="center"/>
              <w:rPr>
                <w:rFonts w:asciiTheme="majorBidi" w:hAnsiTheme="majorBidi" w:cstheme="majorBidi"/>
                <w:b/>
                <w:bCs/>
                <w:sz w:val="24"/>
                <w:szCs w:val="24"/>
              </w:rPr>
            </w:pPr>
            <w:r w:rsidRPr="002F0691">
              <w:rPr>
                <w:rFonts w:asciiTheme="majorBidi" w:hAnsiTheme="majorBidi" w:cstheme="majorBidi"/>
                <w:b/>
                <w:bCs/>
                <w:sz w:val="24"/>
                <w:szCs w:val="24"/>
              </w:rPr>
              <w:t>Reg No.</w:t>
            </w:r>
          </w:p>
        </w:tc>
      </w:tr>
      <w:tr w:rsidR="000F18C3" w:rsidRPr="000F18C3" w:rsidTr="000F18C3">
        <w:tc>
          <w:tcPr>
            <w:tcW w:w="4675" w:type="dxa"/>
          </w:tcPr>
          <w:p w:rsidR="000F18C3" w:rsidRPr="000F18C3" w:rsidRDefault="000F18C3" w:rsidP="000F18C3">
            <w:pPr>
              <w:spacing w:after="240" w:line="360" w:lineRule="auto"/>
              <w:jc w:val="both"/>
              <w:rPr>
                <w:rFonts w:asciiTheme="majorBidi" w:hAnsiTheme="majorBidi" w:cstheme="majorBidi"/>
                <w:sz w:val="24"/>
                <w:szCs w:val="24"/>
              </w:rPr>
            </w:pPr>
            <w:bookmarkStart w:id="0" w:name="_GoBack"/>
            <w:bookmarkEnd w:id="0"/>
          </w:p>
        </w:tc>
        <w:tc>
          <w:tcPr>
            <w:tcW w:w="4675" w:type="dxa"/>
          </w:tcPr>
          <w:p w:rsidR="000F18C3" w:rsidRPr="000F18C3" w:rsidRDefault="000F18C3" w:rsidP="000F18C3">
            <w:pPr>
              <w:spacing w:after="240" w:line="360" w:lineRule="auto"/>
              <w:jc w:val="both"/>
              <w:rPr>
                <w:rFonts w:asciiTheme="majorBidi" w:hAnsiTheme="majorBidi" w:cstheme="majorBidi"/>
                <w:sz w:val="24"/>
                <w:szCs w:val="24"/>
              </w:rPr>
            </w:pPr>
          </w:p>
        </w:tc>
      </w:tr>
      <w:tr w:rsidR="000F18C3" w:rsidRPr="000F18C3" w:rsidTr="000F18C3">
        <w:tc>
          <w:tcPr>
            <w:tcW w:w="4675" w:type="dxa"/>
          </w:tcPr>
          <w:p w:rsidR="000F18C3" w:rsidRPr="000F18C3" w:rsidRDefault="000F18C3" w:rsidP="000F18C3">
            <w:pPr>
              <w:spacing w:after="240" w:line="360" w:lineRule="auto"/>
              <w:jc w:val="both"/>
              <w:rPr>
                <w:rFonts w:asciiTheme="majorBidi" w:hAnsiTheme="majorBidi" w:cstheme="majorBidi"/>
                <w:sz w:val="24"/>
                <w:szCs w:val="24"/>
              </w:rPr>
            </w:pPr>
          </w:p>
        </w:tc>
        <w:tc>
          <w:tcPr>
            <w:tcW w:w="4675" w:type="dxa"/>
          </w:tcPr>
          <w:p w:rsidR="000F18C3" w:rsidRPr="000F18C3" w:rsidRDefault="000F18C3" w:rsidP="000F18C3">
            <w:pPr>
              <w:spacing w:after="240" w:line="360" w:lineRule="auto"/>
              <w:jc w:val="both"/>
              <w:rPr>
                <w:rFonts w:asciiTheme="majorBidi" w:hAnsiTheme="majorBidi" w:cstheme="majorBidi"/>
                <w:sz w:val="24"/>
                <w:szCs w:val="24"/>
              </w:rPr>
            </w:pPr>
          </w:p>
        </w:tc>
      </w:tr>
      <w:tr w:rsidR="000F18C3" w:rsidRPr="000F18C3" w:rsidTr="000F18C3">
        <w:tc>
          <w:tcPr>
            <w:tcW w:w="4675" w:type="dxa"/>
          </w:tcPr>
          <w:p w:rsidR="000F18C3" w:rsidRPr="000F18C3" w:rsidRDefault="000F18C3" w:rsidP="000F18C3">
            <w:pPr>
              <w:spacing w:after="240" w:line="360" w:lineRule="auto"/>
              <w:jc w:val="both"/>
              <w:rPr>
                <w:rFonts w:asciiTheme="majorBidi" w:hAnsiTheme="majorBidi" w:cstheme="majorBidi"/>
                <w:sz w:val="24"/>
                <w:szCs w:val="24"/>
              </w:rPr>
            </w:pPr>
          </w:p>
        </w:tc>
        <w:tc>
          <w:tcPr>
            <w:tcW w:w="4675" w:type="dxa"/>
          </w:tcPr>
          <w:p w:rsidR="000F18C3" w:rsidRPr="000F18C3" w:rsidRDefault="000F18C3" w:rsidP="000F18C3">
            <w:pPr>
              <w:spacing w:after="240" w:line="360" w:lineRule="auto"/>
              <w:jc w:val="both"/>
              <w:rPr>
                <w:rFonts w:asciiTheme="majorBidi" w:hAnsiTheme="majorBidi" w:cstheme="majorBidi"/>
                <w:sz w:val="24"/>
                <w:szCs w:val="24"/>
              </w:rPr>
            </w:pPr>
          </w:p>
        </w:tc>
      </w:tr>
    </w:tbl>
    <w:p w:rsidR="000F18C3" w:rsidRPr="000F18C3" w:rsidRDefault="000F18C3" w:rsidP="000F18C3">
      <w:pPr>
        <w:spacing w:after="240" w:line="360" w:lineRule="auto"/>
        <w:jc w:val="both"/>
        <w:rPr>
          <w:rFonts w:asciiTheme="majorBidi" w:hAnsiTheme="majorBidi" w:cstheme="majorBidi"/>
          <w:sz w:val="24"/>
          <w:szCs w:val="24"/>
        </w:rPr>
      </w:pPr>
    </w:p>
    <w:p w:rsidR="000F18C3" w:rsidRPr="000F18C3" w:rsidRDefault="000F18C3" w:rsidP="000F18C3">
      <w:pPr>
        <w:pStyle w:val="Heading2"/>
      </w:pPr>
      <w:r w:rsidRPr="000F18C3">
        <w:t>Description of the system</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The proposed system for handwritten digit recognition is designed to be a sophisticated machine learning model that employs deep learning techniques to accurately classify handwritten digits from various sources. At its core, the system utilizes a Convolutional Neural Network (CNN), a class of deep neural networks highly effective for analyzing visual imagery. The CNN is adept at automatic feature extraction, which is crucial for recognizing the nuanced differences in individual handwriting styles.</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The system's architecture is composed of several layers, including convolutional layers that act as feature detectors, pooling layers that reduce dimensionality and computational complexity, and fully connected layers that perform the classification task. The convolutional layers use filters to capture local patterns such as edges and curves, while the pooling layers downsample the information to the most essential elements. The fully connected layers then interpret these features to predict the digit represented in the image.</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Preprocessing of the dataset is a critical step in the system's pipeline. This involves normalizing the images to a fixed size, converting them to grayscale to reduce computational load, and applying techniques such as thresholding to enhance the contrast between the digits and the background. Data augmentation methods like rotation, scaling, and translation are also employed to increase the diversity of the training data, making the model more robust to variations in new, unseen data.</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lastRenderedPageBreak/>
        <w:t>The system is trained using a large dataset of handwritten digits, such as the MNIST dataset, which includes tens of thousands of labeled examples. During training, the model learns to associate the various features it detects with the corresponding digit labels. The training process is guided by a loss function, which the system aims to minimize by adjusting the weights of the network through backpropagation and an optimization algorithm like stochastic gradient descent.</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For evaluation, the system is tested against a separate set of images to ensure that it generalizes well to new data. The performance is measured using accuracy and the F1 score, as well as other relevant metrics. The system is also compared to existing benchmarks in the field to gauge its effectiveness.</w:t>
      </w:r>
    </w:p>
    <w:p w:rsidR="000F18C3"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The expected result is a highly accurate recognition system that can process handwritten digits from a variety of sources with high precision. This system has numerous potential applications, such as digitizing written documents, automating data entry, and enhancing user interfaces that rely on handwritten input.</w:t>
      </w:r>
    </w:p>
    <w:p w:rsidR="004857DB" w:rsidRPr="000F18C3" w:rsidRDefault="000F18C3" w:rsidP="000F18C3">
      <w:pPr>
        <w:spacing w:before="100" w:beforeAutospacing="1" w:after="240" w:line="360" w:lineRule="auto"/>
        <w:jc w:val="both"/>
        <w:rPr>
          <w:rFonts w:asciiTheme="majorBidi" w:eastAsia="Times New Roman" w:hAnsiTheme="majorBidi" w:cstheme="majorBidi"/>
          <w:sz w:val="24"/>
          <w:szCs w:val="24"/>
        </w:rPr>
      </w:pPr>
      <w:r w:rsidRPr="000F18C3">
        <w:rPr>
          <w:rFonts w:asciiTheme="majorBidi" w:eastAsia="Times New Roman" w:hAnsiTheme="majorBidi" w:cstheme="majorBidi"/>
          <w:sz w:val="24"/>
          <w:szCs w:val="24"/>
        </w:rPr>
        <w:t>In summary, the system represents a comprehensive approach to tackling the challenge of handwritten digit recognition. It combines advanced machine learning techniques with practical data preprocessing and augmentation strategies to create a robust and efficient tool for computer vision tasks. The system's development is in line with the objectives of the deep learning course, providing a real-world application of theoretical concepts and contributing to the advancement of the field.</w:t>
      </w:r>
    </w:p>
    <w:sectPr w:rsidR="004857DB" w:rsidRPr="000F18C3" w:rsidSect="000F18C3">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8C3" w:rsidRDefault="000F18C3" w:rsidP="000F18C3">
      <w:pPr>
        <w:spacing w:after="0" w:line="240" w:lineRule="auto"/>
      </w:pPr>
      <w:r>
        <w:separator/>
      </w:r>
    </w:p>
  </w:endnote>
  <w:endnote w:type="continuationSeparator" w:id="0">
    <w:p w:rsidR="000F18C3" w:rsidRDefault="000F18C3" w:rsidP="000F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C3" w:rsidRDefault="000F18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76448561"/>
      <w:docPartObj>
        <w:docPartGallery w:val="Page Numbers (Bottom of Page)"/>
        <w:docPartUnique/>
      </w:docPartObj>
    </w:sdtPr>
    <w:sdtEndPr>
      <w:rPr>
        <w:noProof/>
      </w:rPr>
    </w:sdtEndPr>
    <w:sdtContent>
      <w:p w:rsidR="000F18C3" w:rsidRPr="000F18C3" w:rsidRDefault="000F18C3" w:rsidP="000F18C3">
        <w:pPr>
          <w:pStyle w:val="Footer"/>
          <w:jc w:val="center"/>
          <w:rPr>
            <w:rFonts w:asciiTheme="majorBidi" w:hAnsiTheme="majorBidi" w:cstheme="majorBidi"/>
            <w:sz w:val="24"/>
            <w:szCs w:val="24"/>
          </w:rPr>
        </w:pPr>
        <w:r w:rsidRPr="000F18C3">
          <w:rPr>
            <w:rFonts w:asciiTheme="majorBidi" w:hAnsiTheme="majorBidi" w:cstheme="majorBidi"/>
            <w:sz w:val="24"/>
            <w:szCs w:val="24"/>
          </w:rPr>
          <w:fldChar w:fldCharType="begin"/>
        </w:r>
        <w:r w:rsidRPr="000F18C3">
          <w:rPr>
            <w:rFonts w:asciiTheme="majorBidi" w:hAnsiTheme="majorBidi" w:cstheme="majorBidi"/>
            <w:sz w:val="24"/>
            <w:szCs w:val="24"/>
          </w:rPr>
          <w:instrText xml:space="preserve"> PAGE   \* MERGEFORMAT </w:instrText>
        </w:r>
        <w:r w:rsidRPr="000F18C3">
          <w:rPr>
            <w:rFonts w:asciiTheme="majorBidi" w:hAnsiTheme="majorBidi" w:cstheme="majorBidi"/>
            <w:sz w:val="24"/>
            <w:szCs w:val="24"/>
          </w:rPr>
          <w:fldChar w:fldCharType="separate"/>
        </w:r>
        <w:r w:rsidR="00007900">
          <w:rPr>
            <w:rFonts w:asciiTheme="majorBidi" w:hAnsiTheme="majorBidi" w:cstheme="majorBidi"/>
            <w:noProof/>
            <w:sz w:val="24"/>
            <w:szCs w:val="24"/>
          </w:rPr>
          <w:t>1</w:t>
        </w:r>
        <w:r w:rsidRPr="000F18C3">
          <w:rPr>
            <w:rFonts w:asciiTheme="majorBidi" w:hAnsiTheme="majorBidi" w:cstheme="majorBidi"/>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C3" w:rsidRDefault="000F1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8C3" w:rsidRDefault="000F18C3" w:rsidP="000F18C3">
      <w:pPr>
        <w:spacing w:after="0" w:line="240" w:lineRule="auto"/>
      </w:pPr>
      <w:r>
        <w:separator/>
      </w:r>
    </w:p>
  </w:footnote>
  <w:footnote w:type="continuationSeparator" w:id="0">
    <w:p w:rsidR="000F18C3" w:rsidRDefault="000F18C3" w:rsidP="000F1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C3" w:rsidRDefault="000F18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C3" w:rsidRDefault="000F18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C3" w:rsidRDefault="000F1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A5742"/>
    <w:multiLevelType w:val="multilevel"/>
    <w:tmpl w:val="A60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C3"/>
    <w:rsid w:val="00007900"/>
    <w:rsid w:val="000E364C"/>
    <w:rsid w:val="000F18C3"/>
    <w:rsid w:val="002F0691"/>
    <w:rsid w:val="004857DB"/>
    <w:rsid w:val="00625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64E3F-90EA-4C64-929D-B8873CC7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8C3"/>
  </w:style>
  <w:style w:type="paragraph" w:styleId="Heading1">
    <w:name w:val="heading 1"/>
    <w:basedOn w:val="Heading2"/>
    <w:next w:val="Normal"/>
    <w:link w:val="Heading1Char"/>
    <w:uiPriority w:val="9"/>
    <w:qFormat/>
    <w:rsid w:val="000F18C3"/>
    <w:pPr>
      <w:jc w:val="center"/>
      <w:outlineLvl w:val="0"/>
    </w:pPr>
    <w:rPr>
      <w:b w:val="0"/>
      <w:bCs w:val="0"/>
    </w:rPr>
  </w:style>
  <w:style w:type="paragraph" w:styleId="Heading2">
    <w:name w:val="heading 2"/>
    <w:basedOn w:val="Normal"/>
    <w:next w:val="Normal"/>
    <w:link w:val="Heading2Char"/>
    <w:uiPriority w:val="9"/>
    <w:unhideWhenUsed/>
    <w:qFormat/>
    <w:rsid w:val="000F18C3"/>
    <w:pPr>
      <w:keepNext/>
      <w:keepLines/>
      <w:spacing w:before="40" w:after="240" w:line="360" w:lineRule="auto"/>
      <w:outlineLvl w:val="1"/>
    </w:pPr>
    <w:rPr>
      <w:rFonts w:asciiTheme="majorBidi" w:eastAsia="Times New Roman" w:hAnsiTheme="majorBid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8C3"/>
    <w:rPr>
      <w:rFonts w:asciiTheme="majorBidi" w:eastAsia="Times New Roman" w:hAnsiTheme="majorBidi" w:cstheme="majorBidi"/>
      <w:b/>
      <w:bCs/>
      <w:color w:val="000000" w:themeColor="text1"/>
      <w:sz w:val="24"/>
      <w:szCs w:val="24"/>
    </w:rPr>
  </w:style>
  <w:style w:type="paragraph" w:styleId="NormalWeb">
    <w:name w:val="Normal (Web)"/>
    <w:basedOn w:val="Normal"/>
    <w:uiPriority w:val="99"/>
    <w:semiHidden/>
    <w:unhideWhenUsed/>
    <w:rsid w:val="000F1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8C3"/>
    <w:rPr>
      <w:b/>
      <w:bCs/>
    </w:rPr>
  </w:style>
  <w:style w:type="character" w:styleId="Hyperlink">
    <w:name w:val="Hyperlink"/>
    <w:basedOn w:val="DefaultParagraphFont"/>
    <w:uiPriority w:val="99"/>
    <w:semiHidden/>
    <w:unhideWhenUsed/>
    <w:rsid w:val="000F18C3"/>
    <w:rPr>
      <w:color w:val="0000FF"/>
      <w:u w:val="single"/>
    </w:rPr>
  </w:style>
  <w:style w:type="table" w:styleId="TableGrid">
    <w:name w:val="Table Grid"/>
    <w:basedOn w:val="TableNormal"/>
    <w:uiPriority w:val="39"/>
    <w:rsid w:val="000F1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F18C3"/>
    <w:rPr>
      <w:rFonts w:asciiTheme="majorBidi" w:eastAsia="Times New Roman" w:hAnsiTheme="majorBidi" w:cstheme="majorBidi"/>
      <w:b/>
      <w:bCs/>
      <w:color w:val="000000" w:themeColor="text1"/>
      <w:sz w:val="24"/>
      <w:szCs w:val="24"/>
    </w:rPr>
  </w:style>
  <w:style w:type="paragraph" w:styleId="Header">
    <w:name w:val="header"/>
    <w:basedOn w:val="Normal"/>
    <w:link w:val="HeaderChar"/>
    <w:uiPriority w:val="99"/>
    <w:unhideWhenUsed/>
    <w:rsid w:val="000F1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C3"/>
  </w:style>
  <w:style w:type="paragraph" w:styleId="Footer">
    <w:name w:val="footer"/>
    <w:basedOn w:val="Normal"/>
    <w:link w:val="FooterChar"/>
    <w:uiPriority w:val="99"/>
    <w:unhideWhenUsed/>
    <w:rsid w:val="000F1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25355">
      <w:bodyDiv w:val="1"/>
      <w:marLeft w:val="0"/>
      <w:marRight w:val="0"/>
      <w:marTop w:val="0"/>
      <w:marBottom w:val="0"/>
      <w:divBdr>
        <w:top w:val="none" w:sz="0" w:space="0" w:color="auto"/>
        <w:left w:val="none" w:sz="0" w:space="0" w:color="auto"/>
        <w:bottom w:val="none" w:sz="0" w:space="0" w:color="auto"/>
        <w:right w:val="none" w:sz="0" w:space="0" w:color="auto"/>
      </w:divBdr>
      <w:divsChild>
        <w:div w:id="1746681120">
          <w:marLeft w:val="0"/>
          <w:marRight w:val="0"/>
          <w:marTop w:val="0"/>
          <w:marBottom w:val="0"/>
          <w:divBdr>
            <w:top w:val="none" w:sz="0" w:space="0" w:color="auto"/>
            <w:left w:val="none" w:sz="0" w:space="0" w:color="auto"/>
            <w:bottom w:val="none" w:sz="0" w:space="0" w:color="auto"/>
            <w:right w:val="none" w:sz="0" w:space="0" w:color="auto"/>
          </w:divBdr>
          <w:divsChild>
            <w:div w:id="1639262450">
              <w:marLeft w:val="0"/>
              <w:marRight w:val="0"/>
              <w:marTop w:val="0"/>
              <w:marBottom w:val="0"/>
              <w:divBdr>
                <w:top w:val="none" w:sz="0" w:space="0" w:color="auto"/>
                <w:left w:val="none" w:sz="0" w:space="0" w:color="auto"/>
                <w:bottom w:val="none" w:sz="0" w:space="0" w:color="auto"/>
                <w:right w:val="none" w:sz="0" w:space="0" w:color="auto"/>
              </w:divBdr>
              <w:divsChild>
                <w:div w:id="3906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2023-11-05T13:51:00Z</dcterms:created>
  <dcterms:modified xsi:type="dcterms:W3CDTF">2023-11-05T13:51:00Z</dcterms:modified>
</cp:coreProperties>
</file>