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4C1C" w14:textId="77777777" w:rsidR="00142725" w:rsidRDefault="00000000">
      <w:pPr>
        <w:spacing w:after="80"/>
      </w:pPr>
      <w:r>
        <w:rPr>
          <w:b/>
          <w:bCs/>
          <w:color w:val="1B4F8A"/>
          <w:sz w:val="48"/>
          <w:szCs w:val="48"/>
        </w:rPr>
        <w:t>INTERNSHIP CODING CHALLENGE</w:t>
      </w:r>
    </w:p>
    <w:p w14:paraId="35C8AD7B" w14:textId="77777777" w:rsidR="00142725" w:rsidRDefault="00000000">
      <w:pPr>
        <w:spacing w:after="40"/>
      </w:pPr>
      <w:r>
        <w:rPr>
          <w:i/>
          <w:iCs/>
          <w:color w:val="D4560A"/>
          <w:sz w:val="28"/>
          <w:szCs w:val="28"/>
        </w:rPr>
        <w:t>Option B: PDF Redaction Assistant  |  Take-Home Assignment</w:t>
      </w:r>
    </w:p>
    <w:p w14:paraId="0FBBE040" w14:textId="77777777" w:rsidR="00142725" w:rsidRDefault="00000000">
      <w:pPr>
        <w:pStyle w:val="Heading1"/>
        <w:pBdr>
          <w:bottom w:val="single" w:sz="6" w:space="4" w:color="1B4F8A"/>
        </w:pBdr>
      </w:pPr>
      <w:r>
        <w:t>1.  Overview</w:t>
      </w:r>
    </w:p>
    <w:p w14:paraId="3596BA9D" w14:textId="77777777" w:rsidR="00142725" w:rsidRDefault="00000000">
      <w:pPr>
        <w:spacing w:before="80" w:after="160"/>
      </w:pPr>
      <w:r>
        <w:rPr>
          <w:color w:val="111111"/>
        </w:rPr>
        <w:t>You will build a PDF Redaction Assistant: a three-panel web application that lets a user upload a PDF, automatically extract dates and person names from it, and visually highlight those entities in a live PDF viewer. The system helps a reviewer quickly locate sensitive information before deciding what to redact.</w:t>
      </w:r>
    </w:p>
    <w:p w14:paraId="7281D7D3" w14:textId="77777777" w:rsidR="00142725" w:rsidRDefault="00000000">
      <w:pPr>
        <w:spacing w:after="80"/>
      </w:pPr>
      <w:r>
        <w:rPr>
          <w:i/>
          <w:iCs/>
          <w:color w:val="555555"/>
        </w:rPr>
        <w:t>This task tests your ability to work with file input, render a document in the browser, parse and overlay structured data on top of a rendered page, and build a clean three-panel interface — all without a backend.</w:t>
      </w:r>
    </w:p>
    <w:p w14:paraId="7A419BBB" w14:textId="77777777" w:rsidR="00142725" w:rsidRDefault="00142725">
      <w:pPr>
        <w:spacing w:before="160"/>
      </w:pPr>
    </w:p>
    <w:p w14:paraId="42004C4B" w14:textId="77777777" w:rsidR="00142725" w:rsidRDefault="00000000">
      <w:pPr>
        <w:pStyle w:val="Heading1"/>
        <w:pBdr>
          <w:bottom w:val="single" w:sz="6" w:space="4" w:color="1B4F8A"/>
        </w:pBdr>
      </w:pPr>
      <w:r>
        <w:t>2.  Interface layout</w:t>
      </w:r>
    </w:p>
    <w:p w14:paraId="207BC0B9" w14:textId="77777777" w:rsidR="00142725" w:rsidRDefault="00000000">
      <w:pPr>
        <w:spacing w:before="80" w:after="120"/>
      </w:pPr>
      <w:r>
        <w:rPr>
          <w:color w:val="111111"/>
        </w:rPr>
        <w:t>The application must follow this three-panel layout: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142725" w14:paraId="1E787A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4D20" w14:textId="77777777" w:rsidR="00142725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LEFT PANEL</w:t>
            </w:r>
          </w:p>
        </w:tc>
        <w:tc>
          <w:tcPr>
            <w:tcW w:w="40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AF40" w14:textId="77777777" w:rsidR="00142725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CENTRE PANEL</w:t>
            </w:r>
          </w:p>
        </w:tc>
        <w:tc>
          <w:tcPr>
            <w:tcW w:w="25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EFF0" w14:textId="77777777" w:rsidR="00142725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RIGHT PANEL</w:t>
            </w:r>
          </w:p>
        </w:tc>
      </w:tr>
      <w:tr w:rsidR="00142725" w14:paraId="7BD01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0C7959" w14:textId="77777777" w:rsidR="00142725" w:rsidRDefault="00000000">
            <w:pPr>
              <w:spacing w:before="80" w:after="80"/>
              <w:jc w:val="center"/>
            </w:pPr>
            <w:r>
              <w:rPr>
                <w:color w:val="111111"/>
                <w:sz w:val="20"/>
                <w:szCs w:val="20"/>
              </w:rPr>
              <w:t>📄  Page 1</w:t>
            </w:r>
          </w:p>
          <w:p w14:paraId="6C980181" w14:textId="77777777" w:rsidR="00142725" w:rsidRDefault="00000000">
            <w:pPr>
              <w:spacing w:before="80" w:after="80"/>
              <w:jc w:val="center"/>
            </w:pPr>
            <w:r>
              <w:rPr>
                <w:color w:val="111111"/>
                <w:sz w:val="20"/>
                <w:szCs w:val="20"/>
              </w:rPr>
              <w:t>📄  Page 2</w:t>
            </w:r>
          </w:p>
          <w:p w14:paraId="1E7E9838" w14:textId="77777777" w:rsidR="00142725" w:rsidRDefault="00000000">
            <w:pPr>
              <w:spacing w:before="80" w:after="80"/>
              <w:jc w:val="center"/>
            </w:pPr>
            <w:r>
              <w:rPr>
                <w:color w:val="111111"/>
                <w:sz w:val="20"/>
                <w:szCs w:val="20"/>
              </w:rPr>
              <w:t>📄  Page 3</w:t>
            </w:r>
          </w:p>
          <w:p w14:paraId="79A2549D" w14:textId="77777777" w:rsidR="00142725" w:rsidRDefault="00000000">
            <w:pPr>
              <w:spacing w:before="80" w:after="80"/>
              <w:jc w:val="center"/>
            </w:pPr>
            <w:r>
              <w:rPr>
                <w:color w:val="555555"/>
                <w:sz w:val="20"/>
                <w:szCs w:val="20"/>
              </w:rPr>
              <w:t>⋯</w:t>
            </w:r>
          </w:p>
          <w:p w14:paraId="6394F4AF" w14:textId="77777777" w:rsidR="00142725" w:rsidRDefault="00142725">
            <w:pPr>
              <w:spacing w:before="40"/>
            </w:pPr>
          </w:p>
          <w:p w14:paraId="647BBBE8" w14:textId="77777777" w:rsidR="00142725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Thumbnail strip</w:t>
            </w:r>
          </w:p>
          <w:p w14:paraId="79E4A76B" w14:textId="77777777" w:rsidR="00142725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Click to jump to page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7A28A" w14:textId="77777777" w:rsidR="00142725" w:rsidRDefault="00000000">
            <w:pPr>
              <w:spacing w:before="80" w:after="80"/>
              <w:jc w:val="center"/>
            </w:pPr>
            <w:r>
              <w:rPr>
                <w:color w:val="111111"/>
                <w:sz w:val="20"/>
                <w:szCs w:val="20"/>
              </w:rPr>
              <w:t>PDF page renders here</w:t>
            </w:r>
          </w:p>
          <w:p w14:paraId="5E236CE9" w14:textId="77777777" w:rsidR="00142725" w:rsidRDefault="00142725">
            <w:pPr>
              <w:spacing w:before="20"/>
            </w:pPr>
          </w:p>
          <w:p w14:paraId="10160C40" w14:textId="77777777" w:rsidR="00142725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Detected entities are overlaid</w:t>
            </w:r>
          </w:p>
          <w:p w14:paraId="38E0B26A" w14:textId="77777777" w:rsidR="00142725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as semi-transparent highlights</w:t>
            </w:r>
          </w:p>
          <w:p w14:paraId="1F296B12" w14:textId="77777777" w:rsidR="00142725" w:rsidRDefault="00142725">
            <w:pPr>
              <w:spacing w:before="20"/>
            </w:pPr>
          </w:p>
          <w:p w14:paraId="12FD4DDC" w14:textId="77777777" w:rsidR="00142725" w:rsidRDefault="00000000">
            <w:pPr>
              <w:spacing w:before="80" w:after="80"/>
              <w:jc w:val="center"/>
            </w:pPr>
            <w:r>
              <w:rPr>
                <w:color w:val="7B6000"/>
                <w:sz w:val="18"/>
                <w:szCs w:val="18"/>
              </w:rPr>
              <w:t>[ Yellow = date highlight ]</w:t>
            </w:r>
          </w:p>
          <w:p w14:paraId="1AA0ACDE" w14:textId="77777777" w:rsidR="00142725" w:rsidRDefault="00000000">
            <w:pPr>
              <w:spacing w:before="80" w:after="80"/>
              <w:jc w:val="center"/>
            </w:pPr>
            <w:r>
              <w:rPr>
                <w:color w:val="1B4F8A"/>
                <w:sz w:val="18"/>
                <w:szCs w:val="18"/>
              </w:rPr>
              <w:t>[ Blue  = name highlight ]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14801D" w14:textId="77777777" w:rsidR="00142725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11111"/>
                <w:sz w:val="20"/>
                <w:szCs w:val="20"/>
              </w:rPr>
              <w:t>Entity Panel</w:t>
            </w:r>
          </w:p>
          <w:p w14:paraId="2A83AC9B" w14:textId="77777777" w:rsidR="00142725" w:rsidRDefault="00142725">
            <w:pPr>
              <w:spacing w:before="20"/>
            </w:pPr>
          </w:p>
          <w:p w14:paraId="18818882" w14:textId="77777777" w:rsidR="00142725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▢  Show Dates</w:t>
            </w:r>
          </w:p>
          <w:p w14:paraId="3C5EA0AB" w14:textId="77777777" w:rsidR="00142725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  • 12 Jan 2024</w:t>
            </w:r>
          </w:p>
          <w:p w14:paraId="154697DD" w14:textId="77777777" w:rsidR="00142725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  • 3 Feb 2024</w:t>
            </w:r>
          </w:p>
          <w:p w14:paraId="503CC7A9" w14:textId="77777777" w:rsidR="00142725" w:rsidRDefault="00142725">
            <w:pPr>
              <w:spacing w:before="10"/>
            </w:pPr>
          </w:p>
          <w:p w14:paraId="46C47815" w14:textId="77777777" w:rsidR="00142725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▢  Show Names</w:t>
            </w:r>
          </w:p>
          <w:p w14:paraId="7A3FA7B9" w14:textId="77777777" w:rsidR="00142725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  • John Smith</w:t>
            </w:r>
          </w:p>
          <w:p w14:paraId="77126C33" w14:textId="77777777" w:rsidR="00142725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  • Alice Wong</w:t>
            </w:r>
          </w:p>
          <w:p w14:paraId="18CDD472" w14:textId="77777777" w:rsidR="00142725" w:rsidRDefault="00142725">
            <w:pPr>
              <w:spacing w:before="20"/>
            </w:pPr>
          </w:p>
          <w:p w14:paraId="2B5BCCE4" w14:textId="77777777" w:rsidR="00142725" w:rsidRDefault="00000000">
            <w:pPr>
              <w:spacing w:before="80" w:after="80"/>
            </w:pPr>
            <w:r>
              <w:rPr>
                <w:i/>
                <w:iCs/>
                <w:color w:val="555555"/>
                <w:sz w:val="18"/>
                <w:szCs w:val="18"/>
              </w:rPr>
              <w:t>Click item → jump &amp; highlight</w:t>
            </w:r>
          </w:p>
        </w:tc>
      </w:tr>
    </w:tbl>
    <w:p w14:paraId="7948BFE3" w14:textId="77777777" w:rsidR="00142725" w:rsidRDefault="00142725">
      <w:pPr>
        <w:spacing w:before="160"/>
      </w:pPr>
    </w:p>
    <w:p w14:paraId="76F65C20" w14:textId="77777777" w:rsidR="00142725" w:rsidRDefault="00000000">
      <w:pPr>
        <w:pStyle w:val="Heading2"/>
      </w:pPr>
      <w:r>
        <w:t>Left panel — Page thumbnails</w:t>
      </w:r>
    </w:p>
    <w:p w14:paraId="643930C8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Displays a vertical strip of small thumbnail previews, one per page of the uploaded PDF.</w:t>
      </w:r>
    </w:p>
    <w:p w14:paraId="01115DEC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Clicking a thumbnail scrolls or jumps the centre viewer to that page.</w:t>
      </w:r>
    </w:p>
    <w:p w14:paraId="124CE47A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The thumbnail for the currently visible page is visually highlighted (e.g. border or background).</w:t>
      </w:r>
    </w:p>
    <w:p w14:paraId="2AE5E993" w14:textId="77777777" w:rsidR="00142725" w:rsidRDefault="00142725">
      <w:pPr>
        <w:spacing w:before="80"/>
      </w:pPr>
    </w:p>
    <w:p w14:paraId="513E75CB" w14:textId="77777777" w:rsidR="00142725" w:rsidRDefault="00000000">
      <w:pPr>
        <w:pStyle w:val="Heading2"/>
      </w:pPr>
      <w:r>
        <w:t>Centre panel — PDF viewer</w:t>
      </w:r>
    </w:p>
    <w:p w14:paraId="6439D695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Renders the PDF page-by-page using a browser-compatible PDF library (pdf.js is recommended).</w:t>
      </w:r>
    </w:p>
    <w:p w14:paraId="19E9EE98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When an entity is selected in the right panel, the viewer scrolls to the correct page and overlays a semi-transparent highlight box over the entity’s location on the page.</w:t>
      </w:r>
    </w:p>
    <w:p w14:paraId="3E72F63D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Highlights use distinct colours per entity type: one colour for dates, a different colour for names.</w:t>
      </w:r>
    </w:p>
    <w:p w14:paraId="5B5D64C4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Multiple highlights can be visible at once if the user has selected multiple items.</w:t>
      </w:r>
    </w:p>
    <w:p w14:paraId="28EF8E8B" w14:textId="77777777" w:rsidR="00142725" w:rsidRDefault="00142725">
      <w:pPr>
        <w:spacing w:before="80"/>
      </w:pPr>
    </w:p>
    <w:p w14:paraId="093C2E16" w14:textId="77777777" w:rsidR="00142725" w:rsidRDefault="00000000">
      <w:pPr>
        <w:pStyle w:val="Heading2"/>
      </w:pPr>
      <w:r>
        <w:t>Right panel — Entity panel</w:t>
      </w:r>
    </w:p>
    <w:p w14:paraId="64C0AF52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Contains two toggle sections: Show Dates and Show Names.</w:t>
      </w:r>
    </w:p>
    <w:p w14:paraId="4F12D8DF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When a section is expanded, it lists every detected instance of that entity type found across the entire document, showing the entity text and the page number it appears on.</w:t>
      </w:r>
    </w:p>
    <w:p w14:paraId="2116B50F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Clicking any item in the list highlights the corresponding text in the centre viewer and scrolls to that page.</w:t>
      </w:r>
    </w:p>
    <w:p w14:paraId="7F2CD650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An active/selected item is visually distinguished in the list (e.g. bold text, accent background).</w:t>
      </w:r>
    </w:p>
    <w:p w14:paraId="7626C168" w14:textId="77777777" w:rsidR="00142725" w:rsidRDefault="00142725">
      <w:pPr>
        <w:spacing w:before="160"/>
      </w:pPr>
    </w:p>
    <w:p w14:paraId="47D6A6D8" w14:textId="77777777" w:rsidR="00142725" w:rsidRDefault="00000000">
      <w:pPr>
        <w:pStyle w:val="Heading1"/>
        <w:pBdr>
          <w:bottom w:val="single" w:sz="6" w:space="4" w:color="1B4F8A"/>
        </w:pBdr>
      </w:pPr>
      <w:r>
        <w:t>3.  Entity extraction</w:t>
      </w:r>
    </w:p>
    <w:p w14:paraId="10CB943F" w14:textId="77777777" w:rsidR="00142725" w:rsidRDefault="00000000">
      <w:pPr>
        <w:spacing w:before="80" w:after="120"/>
      </w:pPr>
      <w:r>
        <w:rPr>
          <w:color w:val="111111"/>
        </w:rPr>
        <w:t>You must implement client-side extraction of two entity types from the PDF text content. No external API or AI service is required — use pattern matching (regular expressions) or a lightweight browser-compatible NLP library.</w:t>
      </w:r>
    </w:p>
    <w:p w14:paraId="6D02FE50" w14:textId="77777777" w:rsidR="00142725" w:rsidRDefault="00000000">
      <w:pPr>
        <w:pStyle w:val="Heading2"/>
      </w:pPr>
      <w:r>
        <w:t>Dates</w:t>
      </w:r>
    </w:p>
    <w:p w14:paraId="26E34391" w14:textId="77777777" w:rsidR="00142725" w:rsidRDefault="00000000">
      <w:pPr>
        <w:spacing w:before="80" w:after="80"/>
      </w:pPr>
      <w:r>
        <w:rPr>
          <w:color w:val="111111"/>
        </w:rPr>
        <w:t>Detect dates in common formats, including at minimum:</w:t>
      </w:r>
    </w:p>
    <w:p w14:paraId="77A3D8EE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DD/MM/YYYY and DD-MM-YYYY (e.g. 12/01/2024, 03-Feb-2024)</w:t>
      </w:r>
    </w:p>
    <w:p w14:paraId="63C618B2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Month DD, YYYY (e.g. January 12, 2024)</w:t>
      </w:r>
    </w:p>
    <w:p w14:paraId="41AE56C8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DD Month YYYY (e.g. 12 January 2024)</w:t>
      </w:r>
    </w:p>
    <w:p w14:paraId="584402A2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ISO format YYYY-MM-DD (e.g. 2024-01-12)</w:t>
      </w:r>
    </w:p>
    <w:p w14:paraId="4425E1BC" w14:textId="77777777" w:rsidR="00142725" w:rsidRDefault="00142725">
      <w:pPr>
        <w:spacing w:before="80"/>
      </w:pPr>
    </w:p>
    <w:p w14:paraId="7C51BDD0" w14:textId="77777777" w:rsidR="00142725" w:rsidRDefault="00000000">
      <w:pPr>
        <w:pStyle w:val="Heading2"/>
      </w:pPr>
      <w:r>
        <w:t>Person names</w:t>
      </w:r>
    </w:p>
    <w:p w14:paraId="66EBD091" w14:textId="77777777" w:rsidR="00142725" w:rsidRDefault="00000000">
      <w:pPr>
        <w:spacing w:before="80" w:after="80"/>
      </w:pPr>
      <w:r>
        <w:rPr>
          <w:color w:val="111111"/>
        </w:rPr>
        <w:t>Detect capitalised name patterns that indicate a person’s name. Acceptable approaches include:</w:t>
      </w:r>
    </w:p>
    <w:p w14:paraId="7FAD3C30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lastRenderedPageBreak/>
        <w:t>A heuristic regex matching Title Case sequences of two or more words (e.g. John Smith, Mary O’Brien).</w:t>
      </w:r>
    </w:p>
    <w:p w14:paraId="33EB04C2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A lightweight browser-compatible NER library such as compromise.js.</w:t>
      </w:r>
    </w:p>
    <w:p w14:paraId="5A22621D" w14:textId="77777777" w:rsidR="00142725" w:rsidRDefault="0014272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2725" w14:paraId="43F6E6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AD1FE" w14:textId="77777777" w:rsidR="0014272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Note on accuracy</w:t>
            </w:r>
          </w:p>
        </w:tc>
      </w:tr>
      <w:tr w:rsidR="00142725" w14:paraId="74DC9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EEF4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02EA1F" w14:textId="77777777" w:rsidR="00142725" w:rsidRDefault="00000000">
            <w:pPr>
              <w:spacing w:before="80" w:after="80"/>
            </w:pPr>
            <w:r>
              <w:rPr>
                <w:color w:val="111111"/>
                <w:sz w:val="22"/>
                <w:szCs w:val="22"/>
              </w:rPr>
              <w:t>Perfect entity extraction is not required. What matters is that the approach is clearly explained in the README,</w:t>
            </w:r>
          </w:p>
        </w:tc>
      </w:tr>
      <w:tr w:rsidR="00142725" w14:paraId="0AC39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EEF4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D54BA3" w14:textId="77777777" w:rsidR="00142725" w:rsidRDefault="00000000">
            <w:pPr>
              <w:spacing w:before="80" w:after="80"/>
            </w:pPr>
            <w:r>
              <w:rPr>
                <w:color w:val="111111"/>
                <w:sz w:val="22"/>
                <w:szCs w:val="22"/>
              </w:rPr>
              <w:t>false positives are handled gracefully (no crash), and the result is useful enough for a reviewer to work with.</w:t>
            </w:r>
          </w:p>
        </w:tc>
      </w:tr>
      <w:tr w:rsidR="00142725" w14:paraId="6978E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EEF4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170073" w14:textId="77777777" w:rsidR="00142725" w:rsidRDefault="00000000">
            <w:pPr>
              <w:spacing w:before="80" w:after="80"/>
            </w:pPr>
            <w:r>
              <w:rPr>
                <w:color w:val="111111"/>
                <w:sz w:val="22"/>
                <w:szCs w:val="22"/>
              </w:rPr>
              <w:t>A well-reasoned regex solution is equally valid to an NLP library.</w:t>
            </w:r>
          </w:p>
        </w:tc>
      </w:tr>
    </w:tbl>
    <w:p w14:paraId="5E4EAFFE" w14:textId="77777777" w:rsidR="00142725" w:rsidRDefault="00142725">
      <w:pPr>
        <w:spacing w:before="160"/>
      </w:pPr>
    </w:p>
    <w:p w14:paraId="0BC28B81" w14:textId="77777777" w:rsidR="00142725" w:rsidRDefault="00000000">
      <w:pPr>
        <w:pStyle w:val="Heading1"/>
        <w:pBdr>
          <w:bottom w:val="single" w:sz="6" w:space="4" w:color="1B4F8A"/>
        </w:pBdr>
      </w:pPr>
      <w:r>
        <w:t>4.  Technical guidelines</w:t>
      </w:r>
    </w:p>
    <w:p w14:paraId="416E7A60" w14:textId="77777777" w:rsidR="00142725" w:rsidRDefault="00000000">
      <w:pPr>
        <w:pStyle w:val="Heading2"/>
      </w:pPr>
      <w:r>
        <w:t>Recommended libraries</w:t>
      </w:r>
    </w:p>
    <w:p w14:paraId="46599CA7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PDF rendering: pdf.js (Mozilla) — load via CDN or npm. This is the standard browser PDF renderer.</w:t>
      </w:r>
    </w:p>
    <w:p w14:paraId="76DB7C18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Name extraction (optional): compromise.js — lightweight, browser-compatible NLP.</w:t>
      </w:r>
    </w:p>
    <w:p w14:paraId="5D34A538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Framework: React + Vite recommended for managing three-panel state. Plain HTML/JS is also acceptable.</w:t>
      </w:r>
    </w:p>
    <w:p w14:paraId="47B342F7" w14:textId="77777777" w:rsidR="00142725" w:rsidRDefault="00142725">
      <w:pPr>
        <w:spacing w:before="80"/>
      </w:pPr>
    </w:p>
    <w:p w14:paraId="431CCD9B" w14:textId="77777777" w:rsidR="00142725" w:rsidRDefault="00000000">
      <w:pPr>
        <w:pStyle w:val="Heading2"/>
      </w:pPr>
      <w:r>
        <w:t>Rules</w:t>
      </w:r>
    </w:p>
    <w:p w14:paraId="43087EE9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The app must run locally with no more than two terminal commands (e.g. npm install &amp;&amp; npm run dev).</w:t>
      </w:r>
    </w:p>
    <w:p w14:paraId="37F9950D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No backend, server, or external API calls. Everything runs in the browser.</w:t>
      </w:r>
    </w:p>
    <w:p w14:paraId="7CD7D67B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The PDF is uploaded by the user at runtime — do not hardcode a specific file.</w:t>
      </w:r>
    </w:p>
    <w:p w14:paraId="7F4C26D0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You are encouraged to use AI coding tools (Cursor, Copilot, Claude, ChatGPT). This is expected.</w:t>
      </w:r>
    </w:p>
    <w:p w14:paraId="2779FCC4" w14:textId="77777777" w:rsidR="00142725" w:rsidRDefault="00142725">
      <w:pPr>
        <w:spacing w:before="160"/>
      </w:pPr>
    </w:p>
    <w:p w14:paraId="0DE2A0C8" w14:textId="77777777" w:rsidR="00142725" w:rsidRDefault="00000000">
      <w:pPr>
        <w:pStyle w:val="Heading1"/>
        <w:pBdr>
          <w:bottom w:val="single" w:sz="6" w:space="4" w:color="1B4F8A"/>
        </w:pBdr>
      </w:pPr>
      <w:r>
        <w:t>5.  Stretch goals (optional — only if core is solid)</w:t>
      </w:r>
    </w:p>
    <w:p w14:paraId="4A3EC743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Redaction mode: the user can click a highlighted entity to black it out (replace with a solid rectangle) and download the redacted PDF.</w:t>
      </w:r>
    </w:p>
    <w:p w14:paraId="656F2E6D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lastRenderedPageBreak/>
        <w:t>Search: a text input that highlights all occurrences of an arbitrary search term across the document.</w:t>
      </w:r>
    </w:p>
    <w:p w14:paraId="75550AAC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Entity count badges: show the total number of dates and names detected as a badge on each toggle section header.</w:t>
      </w:r>
    </w:p>
    <w:p w14:paraId="5A876B15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Keyboard navigation: arrow keys move between highlighted entities in the list.</w:t>
      </w:r>
    </w:p>
    <w:p w14:paraId="1823F58C" w14:textId="77777777" w:rsidR="00142725" w:rsidRDefault="00142725">
      <w:pPr>
        <w:spacing w:before="160"/>
      </w:pPr>
    </w:p>
    <w:p w14:paraId="368FCB6F" w14:textId="77777777" w:rsidR="00142725" w:rsidRDefault="00000000">
      <w:pPr>
        <w:pStyle w:val="Heading1"/>
        <w:pBdr>
          <w:bottom w:val="single" w:sz="6" w:space="4" w:color="1B4F8A"/>
        </w:pBdr>
      </w:pPr>
      <w:r>
        <w:t>6.  Submission instructions</w:t>
      </w:r>
    </w:p>
    <w:p w14:paraId="457C376B" w14:textId="77777777" w:rsidR="0014272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11111"/>
        </w:rPr>
        <w:t>Push your code to a public GitHub repository (or supply a ZIP file if you do not have a GitHub account).</w:t>
      </w:r>
    </w:p>
    <w:p w14:paraId="4966D265" w14:textId="77777777" w:rsidR="0014272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11111"/>
        </w:rPr>
        <w:t>Include a README.md with: setup instructions, your approach to entity extraction (with examples of patterns you match), a screenshot or screen recording of the app running on a real PDF, and any known limitations.</w:t>
      </w:r>
    </w:p>
    <w:p w14:paraId="08A25452" w14:textId="671698C4" w:rsidR="00142725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11111"/>
        </w:rPr>
        <w:t xml:space="preserve">Submit the link (or ZIP) to your recruiter </w:t>
      </w:r>
      <w:r w:rsidR="00773403">
        <w:rPr>
          <w:color w:val="111111"/>
        </w:rPr>
        <w:t>email</w:t>
      </w:r>
      <w:r>
        <w:rPr>
          <w:color w:val="111111"/>
        </w:rPr>
        <w:t>.</w:t>
      </w:r>
    </w:p>
    <w:p w14:paraId="56898948" w14:textId="77777777" w:rsidR="00142725" w:rsidRDefault="00142725">
      <w:pPr>
        <w:spacing w:before="160"/>
      </w:pPr>
    </w:p>
    <w:p w14:paraId="75647189" w14:textId="77777777" w:rsidR="00142725" w:rsidRDefault="00000000">
      <w:pPr>
        <w:pStyle w:val="Heading1"/>
        <w:pBdr>
          <w:bottom w:val="single" w:sz="6" w:space="4" w:color="1B4F8A"/>
        </w:pBdr>
      </w:pPr>
      <w:r>
        <w:t>7.  How you will be assessed</w:t>
      </w:r>
    </w:p>
    <w:p w14:paraId="29648191" w14:textId="77777777" w:rsidR="00142725" w:rsidRDefault="00000000">
      <w:pPr>
        <w:spacing w:before="80" w:after="120"/>
      </w:pPr>
      <w:r>
        <w:rPr>
          <w:color w:val="111111"/>
        </w:rPr>
        <w:t>You will be assessed across four areas. Full criteria are in the separate Marking Rubric.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3"/>
        <w:gridCol w:w="5247"/>
        <w:gridCol w:w="1040"/>
      </w:tblGrid>
      <w:tr w:rsidR="00142725" w14:paraId="22483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67A1" w14:textId="77777777" w:rsidR="0014272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0" w:type="auto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37B3" w14:textId="77777777" w:rsidR="0014272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87F2" w14:textId="77777777" w:rsidR="0014272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Weight</w:t>
            </w:r>
          </w:p>
        </w:tc>
      </w:tr>
      <w:tr w:rsidR="00142725" w14:paraId="1F930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0AC2" w14:textId="77777777" w:rsidR="00142725" w:rsidRDefault="00000000">
            <w:pPr>
              <w:spacing w:before="80" w:after="80"/>
            </w:pPr>
            <w:r>
              <w:rPr>
                <w:b/>
                <w:bCs/>
                <w:color w:val="111111"/>
              </w:rPr>
              <w:t>Code Quality &amp; Structure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7C8F" w14:textId="77777777" w:rsidR="00142725" w:rsidRDefault="00000000">
            <w:pPr>
              <w:spacing w:before="80" w:after="80"/>
            </w:pPr>
            <w:r>
              <w:rPr>
                <w:color w:val="111111"/>
              </w:rPr>
              <w:t>Organisation, naming, error handling, commit history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49C0" w14:textId="77777777" w:rsidR="00142725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11111"/>
              </w:rPr>
              <w:t>30%</w:t>
            </w:r>
          </w:p>
        </w:tc>
      </w:tr>
      <w:tr w:rsidR="00142725" w14:paraId="4DBFD9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0B20" w14:textId="77777777" w:rsidR="00142725" w:rsidRDefault="00000000">
            <w:pPr>
              <w:spacing w:before="80" w:after="80"/>
            </w:pPr>
            <w:r>
              <w:rPr>
                <w:b/>
                <w:bCs/>
                <w:color w:val="111111"/>
              </w:rPr>
              <w:t>UI / UX Design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B361" w14:textId="77777777" w:rsidR="00142725" w:rsidRDefault="00000000">
            <w:pPr>
              <w:spacing w:before="80" w:after="80"/>
            </w:pPr>
            <w:r>
              <w:rPr>
                <w:color w:val="111111"/>
              </w:rPr>
              <w:t>Three-panel layout clarity, highlight feedback, visual polish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412A" w14:textId="77777777" w:rsidR="00142725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11111"/>
              </w:rPr>
              <w:t>30%</w:t>
            </w:r>
          </w:p>
        </w:tc>
      </w:tr>
      <w:tr w:rsidR="00142725" w14:paraId="03412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C246" w14:textId="77777777" w:rsidR="00142725" w:rsidRDefault="00000000">
            <w:pPr>
              <w:spacing w:before="80" w:after="80"/>
            </w:pPr>
            <w:r>
              <w:rPr>
                <w:b/>
                <w:bCs/>
                <w:color w:val="111111"/>
              </w:rPr>
              <w:t>Problem Decomposition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DF49" w14:textId="77777777" w:rsidR="00142725" w:rsidRDefault="00000000">
            <w:pPr>
              <w:spacing w:before="80" w:after="80"/>
            </w:pPr>
            <w:r>
              <w:rPr>
                <w:color w:val="111111"/>
              </w:rPr>
              <w:t>README rationale, data model, architecture decisions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9D8E" w14:textId="77777777" w:rsidR="00142725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11111"/>
              </w:rPr>
              <w:t>25%</w:t>
            </w:r>
          </w:p>
        </w:tc>
      </w:tr>
      <w:tr w:rsidR="00142725" w14:paraId="6E243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CFDD" w14:textId="77777777" w:rsidR="00142725" w:rsidRDefault="00000000">
            <w:pPr>
              <w:spacing w:before="80" w:after="80"/>
            </w:pPr>
            <w:r>
              <w:rPr>
                <w:b/>
                <w:bCs/>
                <w:color w:val="111111"/>
              </w:rPr>
              <w:t>Functionality &amp; Correctness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3D09" w14:textId="77777777" w:rsidR="00142725" w:rsidRDefault="00000000">
            <w:pPr>
              <w:spacing w:before="80" w:after="80"/>
            </w:pPr>
            <w:r>
              <w:rPr>
                <w:color w:val="111111"/>
              </w:rPr>
              <w:t>PDF renders, entities detected, highlights work end-to-end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5477" w14:textId="77777777" w:rsidR="00142725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11111"/>
              </w:rPr>
              <w:t>15%</w:t>
            </w:r>
          </w:p>
        </w:tc>
      </w:tr>
    </w:tbl>
    <w:p w14:paraId="7F465A02" w14:textId="77777777" w:rsidR="00142725" w:rsidRDefault="00142725">
      <w:pPr>
        <w:spacing w:before="160"/>
      </w:pPr>
    </w:p>
    <w:p w14:paraId="48F7F38A" w14:textId="77777777" w:rsidR="00142725" w:rsidRDefault="00000000">
      <w:pPr>
        <w:pStyle w:val="Heading1"/>
        <w:pBdr>
          <w:bottom w:val="single" w:sz="6" w:space="4" w:color="1B4F8A"/>
        </w:pBdr>
      </w:pPr>
      <w:r>
        <w:t>8.  Hints</w:t>
      </w:r>
    </w:p>
    <w:p w14:paraId="6B46D5DD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Read the pdf.js documentation first. Understanding getTextContent() and the viewport coordinate system early will save a lot of time.</w:t>
      </w:r>
    </w:p>
    <w:p w14:paraId="17876C3C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lastRenderedPageBreak/>
        <w:t>The coordinate system in pdf.js has the origin at the bottom-left of the page; CSS has it at the top-left. You will need to flip the y-axis when positioning highlight overlays.</w:t>
      </w:r>
    </w:p>
    <w:p w14:paraId="414FF178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Sketch the state model before coding: what does your app need to know about the current page, selected entity, and list of entities?</w:t>
      </w:r>
    </w:p>
    <w:p w14:paraId="32EF60DC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Test early with a real multi-page PDF, not just a single-page document.</w:t>
      </w:r>
    </w:p>
    <w:p w14:paraId="2463B0B7" w14:textId="77777777" w:rsidR="0014272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11111"/>
        </w:rPr>
        <w:t>Commit often — meaningful commit messages count toward your score.</w:t>
      </w:r>
    </w:p>
    <w:p w14:paraId="1F7F1953" w14:textId="77777777" w:rsidR="00142725" w:rsidRDefault="0014272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2725" w14:paraId="688CA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4560A"/>
              <w:left w:val="single" w:sz="1" w:space="0" w:color="D4560A"/>
              <w:bottom w:val="single" w:sz="1" w:space="0" w:color="D4560A"/>
              <w:right w:val="single" w:sz="1" w:space="0" w:color="D4560A"/>
            </w:tcBorders>
            <w:shd w:val="clear" w:color="auto" w:fill="D4560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B4B82" w14:textId="77777777" w:rsidR="0014272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Remember</w:t>
            </w:r>
          </w:p>
        </w:tc>
      </w:tr>
      <w:tr w:rsidR="00142725" w14:paraId="24251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4560A"/>
              <w:left w:val="single" w:sz="1" w:space="0" w:color="D4560A"/>
              <w:bottom w:val="single" w:sz="1" w:space="0" w:color="D4560A"/>
              <w:right w:val="single" w:sz="1" w:space="0" w:color="D4560A"/>
            </w:tcBorders>
            <w:shd w:val="clear" w:color="auto" w:fill="EEF4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521CBA" w14:textId="77777777" w:rsidR="00142725" w:rsidRDefault="00000000">
            <w:pPr>
              <w:spacing w:before="80" w:after="80"/>
            </w:pPr>
            <w:r>
              <w:rPr>
                <w:color w:val="111111"/>
                <w:sz w:val="22"/>
                <w:szCs w:val="22"/>
              </w:rPr>
              <w:t>We are assessing how you think and build, not just what you ship.</w:t>
            </w:r>
          </w:p>
        </w:tc>
      </w:tr>
      <w:tr w:rsidR="00142725" w14:paraId="1B9D7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4560A"/>
              <w:left w:val="single" w:sz="1" w:space="0" w:color="D4560A"/>
              <w:bottom w:val="single" w:sz="1" w:space="0" w:color="D4560A"/>
              <w:right w:val="single" w:sz="1" w:space="0" w:color="D4560A"/>
            </w:tcBorders>
            <w:shd w:val="clear" w:color="auto" w:fill="EEF4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2A5220" w14:textId="77777777" w:rsidR="00142725" w:rsidRDefault="00000000">
            <w:pPr>
              <w:spacing w:before="80" w:after="80"/>
            </w:pPr>
            <w:r>
              <w:rPr>
                <w:color w:val="111111"/>
                <w:sz w:val="22"/>
                <w:szCs w:val="22"/>
              </w:rPr>
              <w:t>A clean three-panel layout with working highlights and a clear README will score higher</w:t>
            </w:r>
          </w:p>
        </w:tc>
      </w:tr>
      <w:tr w:rsidR="00142725" w14:paraId="0EF3B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4560A"/>
              <w:left w:val="single" w:sz="1" w:space="0" w:color="D4560A"/>
              <w:bottom w:val="single" w:sz="1" w:space="0" w:color="D4560A"/>
              <w:right w:val="single" w:sz="1" w:space="0" w:color="D4560A"/>
            </w:tcBorders>
            <w:shd w:val="clear" w:color="auto" w:fill="EEF4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7086E5" w14:textId="77777777" w:rsidR="00142725" w:rsidRDefault="00000000">
            <w:pPr>
              <w:spacing w:before="80" w:after="80"/>
            </w:pPr>
            <w:r>
              <w:rPr>
                <w:color w:val="111111"/>
                <w:sz w:val="22"/>
                <w:szCs w:val="22"/>
              </w:rPr>
              <w:t>than a feature-heavy app with broken overlays and no explanation.</w:t>
            </w:r>
          </w:p>
        </w:tc>
      </w:tr>
    </w:tbl>
    <w:p w14:paraId="373C6EBB" w14:textId="77777777" w:rsidR="00142725" w:rsidRDefault="00142725">
      <w:pPr>
        <w:spacing w:before="200"/>
      </w:pPr>
    </w:p>
    <w:p w14:paraId="2470DB18" w14:textId="77777777" w:rsidR="00142725" w:rsidRDefault="00000000">
      <w:pPr>
        <w:spacing w:before="160"/>
        <w:jc w:val="center"/>
      </w:pPr>
      <w:r>
        <w:rPr>
          <w:b/>
          <w:bCs/>
          <w:i/>
          <w:iCs/>
          <w:color w:val="1B4F8A"/>
          <w:sz w:val="26"/>
          <w:szCs w:val="26"/>
        </w:rPr>
        <w:t>Good luck — we look forward to seeing what you build.</w:t>
      </w:r>
    </w:p>
    <w:sectPr w:rsidR="001427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D638D"/>
    <w:multiLevelType w:val="hybridMultilevel"/>
    <w:tmpl w:val="B16276E6"/>
    <w:lvl w:ilvl="0" w:tplc="BD1A2750">
      <w:start w:val="1"/>
      <w:numFmt w:val="bullet"/>
      <w:lvlText w:val="●"/>
      <w:lvlJc w:val="left"/>
      <w:pPr>
        <w:ind w:left="720" w:hanging="360"/>
      </w:pPr>
    </w:lvl>
    <w:lvl w:ilvl="1" w:tplc="6CDE0368">
      <w:start w:val="1"/>
      <w:numFmt w:val="bullet"/>
      <w:lvlText w:val="○"/>
      <w:lvlJc w:val="left"/>
      <w:pPr>
        <w:ind w:left="1440" w:hanging="360"/>
      </w:pPr>
    </w:lvl>
    <w:lvl w:ilvl="2" w:tplc="2B027068">
      <w:start w:val="1"/>
      <w:numFmt w:val="bullet"/>
      <w:lvlText w:val="■"/>
      <w:lvlJc w:val="left"/>
      <w:pPr>
        <w:ind w:left="2160" w:hanging="360"/>
      </w:pPr>
    </w:lvl>
    <w:lvl w:ilvl="3" w:tplc="A87C174E">
      <w:start w:val="1"/>
      <w:numFmt w:val="bullet"/>
      <w:lvlText w:val="●"/>
      <w:lvlJc w:val="left"/>
      <w:pPr>
        <w:ind w:left="2880" w:hanging="360"/>
      </w:pPr>
    </w:lvl>
    <w:lvl w:ilvl="4" w:tplc="845C2554">
      <w:start w:val="1"/>
      <w:numFmt w:val="bullet"/>
      <w:lvlText w:val="○"/>
      <w:lvlJc w:val="left"/>
      <w:pPr>
        <w:ind w:left="3600" w:hanging="360"/>
      </w:pPr>
    </w:lvl>
    <w:lvl w:ilvl="5" w:tplc="80188A10">
      <w:start w:val="1"/>
      <w:numFmt w:val="bullet"/>
      <w:lvlText w:val="■"/>
      <w:lvlJc w:val="left"/>
      <w:pPr>
        <w:ind w:left="4320" w:hanging="360"/>
      </w:pPr>
    </w:lvl>
    <w:lvl w:ilvl="6" w:tplc="FA345244">
      <w:start w:val="1"/>
      <w:numFmt w:val="bullet"/>
      <w:lvlText w:val="●"/>
      <w:lvlJc w:val="left"/>
      <w:pPr>
        <w:ind w:left="5040" w:hanging="360"/>
      </w:pPr>
    </w:lvl>
    <w:lvl w:ilvl="7" w:tplc="7D0CBE8A">
      <w:start w:val="1"/>
      <w:numFmt w:val="bullet"/>
      <w:lvlText w:val="●"/>
      <w:lvlJc w:val="left"/>
      <w:pPr>
        <w:ind w:left="5760" w:hanging="360"/>
      </w:pPr>
    </w:lvl>
    <w:lvl w:ilvl="8" w:tplc="4A90C6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F01EAE"/>
    <w:multiLevelType w:val="hybridMultilevel"/>
    <w:tmpl w:val="3CDE6DBC"/>
    <w:lvl w:ilvl="0" w:tplc="513E37AA">
      <w:start w:val="1"/>
      <w:numFmt w:val="decimal"/>
      <w:lvlText w:val="%1."/>
      <w:lvlJc w:val="left"/>
      <w:pPr>
        <w:ind w:left="720" w:hanging="360"/>
      </w:pPr>
    </w:lvl>
    <w:lvl w:ilvl="1" w:tplc="C49C3FD6">
      <w:numFmt w:val="decimal"/>
      <w:lvlText w:val=""/>
      <w:lvlJc w:val="left"/>
    </w:lvl>
    <w:lvl w:ilvl="2" w:tplc="4F32B28A">
      <w:numFmt w:val="decimal"/>
      <w:lvlText w:val=""/>
      <w:lvlJc w:val="left"/>
    </w:lvl>
    <w:lvl w:ilvl="3" w:tplc="DA0C8FF0">
      <w:numFmt w:val="decimal"/>
      <w:lvlText w:val=""/>
      <w:lvlJc w:val="left"/>
    </w:lvl>
    <w:lvl w:ilvl="4" w:tplc="8980551C">
      <w:numFmt w:val="decimal"/>
      <w:lvlText w:val=""/>
      <w:lvlJc w:val="left"/>
    </w:lvl>
    <w:lvl w:ilvl="5" w:tplc="A1E411D2">
      <w:numFmt w:val="decimal"/>
      <w:lvlText w:val=""/>
      <w:lvlJc w:val="left"/>
    </w:lvl>
    <w:lvl w:ilvl="6" w:tplc="13723F40">
      <w:numFmt w:val="decimal"/>
      <w:lvlText w:val=""/>
      <w:lvlJc w:val="left"/>
    </w:lvl>
    <w:lvl w:ilvl="7" w:tplc="C8200FCE">
      <w:numFmt w:val="decimal"/>
      <w:lvlText w:val=""/>
      <w:lvlJc w:val="left"/>
    </w:lvl>
    <w:lvl w:ilvl="8" w:tplc="CA1E9522">
      <w:numFmt w:val="decimal"/>
      <w:lvlText w:val=""/>
      <w:lvlJc w:val="left"/>
    </w:lvl>
  </w:abstractNum>
  <w:abstractNum w:abstractNumId="2" w15:restartNumberingAfterBreak="0">
    <w:nsid w:val="459475AA"/>
    <w:multiLevelType w:val="hybridMultilevel"/>
    <w:tmpl w:val="7CA2B2BC"/>
    <w:lvl w:ilvl="0" w:tplc="87461C90">
      <w:start w:val="1"/>
      <w:numFmt w:val="bullet"/>
      <w:lvlText w:val="•"/>
      <w:lvlJc w:val="left"/>
      <w:pPr>
        <w:ind w:left="720" w:hanging="360"/>
      </w:pPr>
    </w:lvl>
    <w:lvl w:ilvl="1" w:tplc="29AC3848">
      <w:start w:val="1"/>
      <w:numFmt w:val="bullet"/>
      <w:lvlText w:val="◦"/>
      <w:lvlJc w:val="left"/>
      <w:pPr>
        <w:ind w:left="1080" w:hanging="360"/>
      </w:pPr>
    </w:lvl>
    <w:lvl w:ilvl="2" w:tplc="944495A8">
      <w:numFmt w:val="decimal"/>
      <w:lvlText w:val=""/>
      <w:lvlJc w:val="left"/>
    </w:lvl>
    <w:lvl w:ilvl="3" w:tplc="CE16DF34">
      <w:numFmt w:val="decimal"/>
      <w:lvlText w:val=""/>
      <w:lvlJc w:val="left"/>
    </w:lvl>
    <w:lvl w:ilvl="4" w:tplc="5E44EA52">
      <w:numFmt w:val="decimal"/>
      <w:lvlText w:val=""/>
      <w:lvlJc w:val="left"/>
    </w:lvl>
    <w:lvl w:ilvl="5" w:tplc="E2743A8A">
      <w:numFmt w:val="decimal"/>
      <w:lvlText w:val=""/>
      <w:lvlJc w:val="left"/>
    </w:lvl>
    <w:lvl w:ilvl="6" w:tplc="12A4679C">
      <w:numFmt w:val="decimal"/>
      <w:lvlText w:val=""/>
      <w:lvlJc w:val="left"/>
    </w:lvl>
    <w:lvl w:ilvl="7" w:tplc="4A4E1C38">
      <w:numFmt w:val="decimal"/>
      <w:lvlText w:val=""/>
      <w:lvlJc w:val="left"/>
    </w:lvl>
    <w:lvl w:ilvl="8" w:tplc="06B4816E">
      <w:numFmt w:val="decimal"/>
      <w:lvlText w:val=""/>
      <w:lvlJc w:val="left"/>
    </w:lvl>
  </w:abstractNum>
  <w:num w:numId="1" w16cid:durableId="681660961">
    <w:abstractNumId w:val="0"/>
    <w:lvlOverride w:ilvl="0">
      <w:startOverride w:val="1"/>
    </w:lvlOverride>
  </w:num>
  <w:num w:numId="2" w16cid:durableId="452942729">
    <w:abstractNumId w:val="2"/>
    <w:lvlOverride w:ilvl="0">
      <w:startOverride w:val="1"/>
    </w:lvlOverride>
  </w:num>
  <w:num w:numId="3" w16cid:durableId="12141230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725"/>
    <w:rsid w:val="00142725"/>
    <w:rsid w:val="002B38D0"/>
    <w:rsid w:val="0077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3A8B"/>
  <w15:docId w15:val="{5C052CE3-BECC-48E1-9AA4-6805D6A2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D4560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Siu</cp:lastModifiedBy>
  <cp:revision>2</cp:revision>
  <dcterms:created xsi:type="dcterms:W3CDTF">2026-05-29T10:33:00Z</dcterms:created>
  <dcterms:modified xsi:type="dcterms:W3CDTF">2026-05-29T10:42:00Z</dcterms:modified>
</cp:coreProperties>
</file>