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2618" w14:textId="73C3CD3E" w:rsidR="009F7C5D" w:rsidRDefault="00000000">
      <w:pPr>
        <w:pStyle w:val="Heading1"/>
      </w:pPr>
      <w:bookmarkStart w:id="0" w:name="X9e3872af33570f7193badeefef89500e829c713"/>
      <w:r>
        <w:t>📊 Credit Risk Scoring Project –</w:t>
      </w:r>
      <w:r w:rsidR="002409AC">
        <w:t xml:space="preserve"> </w:t>
      </w:r>
      <w:r>
        <w:t>Summary Report</w:t>
      </w:r>
    </w:p>
    <w:p w14:paraId="13E33865" w14:textId="77777777" w:rsidR="009F7C5D" w:rsidRDefault="00000000">
      <w:pPr>
        <w:pStyle w:val="Heading2"/>
      </w:pPr>
      <w:bookmarkStart w:id="1" w:name="project-objective"/>
      <w:r>
        <w:t>1️⃣ Project Objective</w:t>
      </w:r>
    </w:p>
    <w:p w14:paraId="0EF72DB9" w14:textId="77777777" w:rsidR="009F7C5D" w:rsidRDefault="00000000">
      <w:pPr>
        <w:pStyle w:val="FirstParagraph"/>
      </w:pPr>
      <w:r>
        <w:t xml:space="preserve">The objective of this project is to build an </w:t>
      </w:r>
      <w:r>
        <w:rPr>
          <w:b/>
          <w:bCs/>
        </w:rPr>
        <w:t>end-to-end Credit Risk Scoring system</w:t>
      </w:r>
      <w:r>
        <w:t xml:space="preserve"> that predicts the </w:t>
      </w:r>
      <w:r>
        <w:rPr>
          <w:b/>
          <w:bCs/>
        </w:rPr>
        <w:t>probability of loan default</w:t>
      </w:r>
      <w:r>
        <w:t xml:space="preserve"> and supports </w:t>
      </w:r>
      <w:r>
        <w:rPr>
          <w:b/>
          <w:bCs/>
        </w:rPr>
        <w:t>loan approval or rejection decisions</w:t>
      </w:r>
      <w:r>
        <w:t xml:space="preserve">. The solution is designed with a </w:t>
      </w:r>
      <w:r>
        <w:rPr>
          <w:b/>
          <w:bCs/>
        </w:rPr>
        <w:t>business-first mindset</w:t>
      </w:r>
      <w:r>
        <w:t xml:space="preserve">, optimizing decisions using a </w:t>
      </w:r>
      <w:r>
        <w:rPr>
          <w:b/>
          <w:bCs/>
        </w:rPr>
        <w:t>custom threshold</w:t>
      </w:r>
      <w:r>
        <w:t xml:space="preserve"> rather than a default probability cutoff.</w:t>
      </w:r>
    </w:p>
    <w:p w14:paraId="3BA1BA12" w14:textId="77777777" w:rsidR="009F7C5D" w:rsidRDefault="00000000">
      <w:pPr>
        <w:pStyle w:val="BodyText"/>
      </w:pPr>
      <w:r>
        <w:t xml:space="preserve">This project closely mirrors </w:t>
      </w:r>
      <w:r>
        <w:rPr>
          <w:b/>
          <w:bCs/>
        </w:rPr>
        <w:t>real-world banking and NBFC credit risk workflows</w:t>
      </w:r>
      <w:r>
        <w:t>.</w:t>
      </w:r>
    </w:p>
    <w:p w14:paraId="466C104B" w14:textId="77777777" w:rsidR="009F7C5D" w:rsidRDefault="00000000">
      <w:r>
        <w:pict w14:anchorId="0AA01B27">
          <v:rect id="_x0000_i1025" style="width:0;height:1.5pt" o:hralign="center" o:hrstd="t" o:hr="t"/>
        </w:pict>
      </w:r>
    </w:p>
    <w:p w14:paraId="3AB9D939" w14:textId="77777777" w:rsidR="009F7C5D" w:rsidRDefault="00000000">
      <w:pPr>
        <w:pStyle w:val="Heading2"/>
      </w:pPr>
      <w:bookmarkStart w:id="2" w:name="dataset-description"/>
      <w:bookmarkEnd w:id="1"/>
      <w:r>
        <w:t>2️⃣ Dataset Description</w:t>
      </w:r>
    </w:p>
    <w:p w14:paraId="06CF4098" w14:textId="77777777" w:rsidR="009F7C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Source:</w:t>
      </w:r>
      <w:r>
        <w:t xml:space="preserve"> Lending Club Loan Dataset</w:t>
      </w:r>
    </w:p>
    <w:p w14:paraId="57EDB560" w14:textId="77777777" w:rsidR="009F7C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Records:</w:t>
      </w:r>
      <w:r>
        <w:t xml:space="preserve"> Large-scale historical loan data</w:t>
      </w:r>
    </w:p>
    <w:p w14:paraId="5553F984" w14:textId="77777777" w:rsidR="009F7C5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Target Variable:</w:t>
      </w:r>
      <w:r>
        <w:t xml:space="preserve"> </w:t>
      </w:r>
      <w:r>
        <w:rPr>
          <w:rStyle w:val="VerbatimChar"/>
        </w:rPr>
        <w:t>loan_status</w:t>
      </w:r>
      <w:r>
        <w:t xml:space="preserve"> (converted into binary </w:t>
      </w:r>
      <w:r>
        <w:rPr>
          <w:rStyle w:val="VerbatimChar"/>
        </w:rPr>
        <w:t>target</w:t>
      </w:r>
      <w:r>
        <w:t>)</w:t>
      </w:r>
    </w:p>
    <w:p w14:paraId="11982E66" w14:textId="77777777" w:rsidR="009F7C5D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0</w:t>
      </w:r>
      <w:r>
        <w:t xml:space="preserve"> → Non-default / Good loan</w:t>
      </w:r>
    </w:p>
    <w:p w14:paraId="1638B2AF" w14:textId="77777777" w:rsidR="009F7C5D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1</w:t>
      </w:r>
      <w:r>
        <w:t xml:space="preserve"> → Default / Bad loan</w:t>
      </w:r>
    </w:p>
    <w:p w14:paraId="57A47F1C" w14:textId="77777777" w:rsidR="0095363B" w:rsidRDefault="00000000">
      <w:pPr>
        <w:pStyle w:val="FirstParagraph"/>
      </w:pPr>
      <w:r>
        <w:t xml:space="preserve">The dataset contains a mix of: - </w:t>
      </w:r>
    </w:p>
    <w:p w14:paraId="70DA1E10" w14:textId="6831EDBD" w:rsidR="0095363B" w:rsidRDefault="00000000">
      <w:pPr>
        <w:pStyle w:val="FirstParagraph"/>
      </w:pPr>
      <w:r>
        <w:t>Numerical features</w:t>
      </w:r>
      <w:r w:rsidR="0095363B">
        <w:t>:</w:t>
      </w:r>
      <w:r>
        <w:t xml:space="preserve"> </w:t>
      </w:r>
      <w:r w:rsidR="0095363B" w:rsidRPr="0095363B">
        <w:t>Numerical features (income, balances, delinquency counts, credit utilization and account-level metrics)</w:t>
      </w:r>
    </w:p>
    <w:p w14:paraId="182B9CD2" w14:textId="7D0385C7" w:rsidR="009F7C5D" w:rsidRDefault="00000000">
      <w:pPr>
        <w:pStyle w:val="FirstParagraph"/>
      </w:pPr>
      <w:r>
        <w:t>Categorical features</w:t>
      </w:r>
      <w:r w:rsidR="0095363B">
        <w:t>:</w:t>
      </w:r>
      <w:r>
        <w:t xml:space="preserve"> (loan purpose, home ownership, verification status, state</w:t>
      </w:r>
      <w:proofErr w:type="gramStart"/>
      <w:r>
        <w:t xml:space="preserve">) </w:t>
      </w:r>
      <w:r w:rsidR="00F16D82">
        <w:t>,</w:t>
      </w:r>
      <w:r>
        <w:t>Date</w:t>
      </w:r>
      <w:proofErr w:type="gramEnd"/>
      <w:r>
        <w:t>-related and post-loan leakage features</w:t>
      </w:r>
    </w:p>
    <w:p w14:paraId="5C2BF56F" w14:textId="77777777" w:rsidR="009F7C5D" w:rsidRDefault="00000000">
      <w:r>
        <w:pict w14:anchorId="3B3E6343">
          <v:rect id="_x0000_i1026" style="width:0;height:1.5pt" o:hralign="center" o:hrstd="t" o:hr="t"/>
        </w:pict>
      </w:r>
    </w:p>
    <w:p w14:paraId="1D7398AA" w14:textId="77777777" w:rsidR="009F7C5D" w:rsidRDefault="00000000">
      <w:pPr>
        <w:pStyle w:val="Heading2"/>
      </w:pPr>
      <w:bookmarkStart w:id="3" w:name="exploratory-data-analysis-eda"/>
      <w:bookmarkEnd w:id="2"/>
      <w:r>
        <w:t>3️⃣ Exploratory Data Analysis (EDA)</w:t>
      </w:r>
    </w:p>
    <w:p w14:paraId="5391DB6F" w14:textId="77777777" w:rsidR="004D36E8" w:rsidRDefault="00000000">
      <w:pPr>
        <w:pStyle w:val="FirstParagraph"/>
      </w:pPr>
      <w:r>
        <w:t xml:space="preserve">Key EDA insights: </w:t>
      </w:r>
    </w:p>
    <w:p w14:paraId="065C7C52" w14:textId="77777777" w:rsidR="004D36E8" w:rsidRDefault="00000000">
      <w:pPr>
        <w:pStyle w:val="FirstParagraph"/>
      </w:pPr>
      <w:r>
        <w:t xml:space="preserve">- </w:t>
      </w:r>
      <w:r>
        <w:rPr>
          <w:b/>
          <w:bCs/>
        </w:rPr>
        <w:t>Class imbalance</w:t>
      </w:r>
      <w:r>
        <w:t xml:space="preserve"> observed (majority non-default loans) </w:t>
      </w:r>
    </w:p>
    <w:p w14:paraId="74AB52CF" w14:textId="77777777" w:rsidR="004D36E8" w:rsidRDefault="00000000">
      <w:pPr>
        <w:pStyle w:val="FirstParagraph"/>
      </w:pPr>
      <w:r>
        <w:t xml:space="preserve">- Significant </w:t>
      </w:r>
      <w:r>
        <w:rPr>
          <w:b/>
          <w:bCs/>
        </w:rPr>
        <w:t>missing values</w:t>
      </w:r>
      <w:r>
        <w:t xml:space="preserve"> in multiple features </w:t>
      </w:r>
    </w:p>
    <w:p w14:paraId="465E5A2B" w14:textId="77777777" w:rsidR="004D36E8" w:rsidRDefault="00000000">
      <w:pPr>
        <w:pStyle w:val="FirstParagraph"/>
      </w:pPr>
      <w:r>
        <w:t xml:space="preserve">- Presence of </w:t>
      </w:r>
      <w:r>
        <w:rPr>
          <w:b/>
          <w:bCs/>
        </w:rPr>
        <w:t>outliers</w:t>
      </w:r>
      <w:r>
        <w:t xml:space="preserve"> in financial variables </w:t>
      </w:r>
    </w:p>
    <w:p w14:paraId="76B47677" w14:textId="6B94CBE1" w:rsidR="009F7C5D" w:rsidRDefault="00000000">
      <w:pPr>
        <w:pStyle w:val="FirstParagraph"/>
      </w:pPr>
      <w:r>
        <w:t xml:space="preserve">- Identification of </w:t>
      </w:r>
      <w:r>
        <w:rPr>
          <w:b/>
          <w:bCs/>
        </w:rPr>
        <w:t>data leakage columns</w:t>
      </w:r>
      <w:r>
        <w:t xml:space="preserve"> related to post-loan information</w:t>
      </w:r>
    </w:p>
    <w:p w14:paraId="5D02E6F3" w14:textId="77777777" w:rsidR="004D36E8" w:rsidRDefault="00000000">
      <w:pPr>
        <w:pStyle w:val="BodyText"/>
      </w:pPr>
      <w:r>
        <w:t xml:space="preserve">EDA helped guide decisions for: </w:t>
      </w:r>
    </w:p>
    <w:p w14:paraId="15F7A2F7" w14:textId="77777777" w:rsidR="004D36E8" w:rsidRDefault="00000000">
      <w:pPr>
        <w:pStyle w:val="BodyText"/>
      </w:pPr>
      <w:r>
        <w:t xml:space="preserve">- Feature removal </w:t>
      </w:r>
    </w:p>
    <w:p w14:paraId="506FB53A" w14:textId="77777777" w:rsidR="00F16D82" w:rsidRDefault="00000000">
      <w:pPr>
        <w:pStyle w:val="BodyText"/>
      </w:pPr>
      <w:r>
        <w:lastRenderedPageBreak/>
        <w:t xml:space="preserve">- Missing value strategy </w:t>
      </w:r>
    </w:p>
    <w:p w14:paraId="0431A2BA" w14:textId="0B302107" w:rsidR="009F7C5D" w:rsidRDefault="00000000">
      <w:pPr>
        <w:pStyle w:val="BodyText"/>
      </w:pPr>
      <w:r>
        <w:t>- Model evaluation metrics</w:t>
      </w:r>
    </w:p>
    <w:p w14:paraId="7F3C77D5" w14:textId="77777777" w:rsidR="009F7C5D" w:rsidRDefault="00000000">
      <w:r>
        <w:pict w14:anchorId="6372CEBD">
          <v:rect id="_x0000_i1027" style="width:0;height:1.5pt" o:hralign="center" o:hrstd="t" o:hr="t"/>
        </w:pict>
      </w:r>
    </w:p>
    <w:p w14:paraId="4DCE2468" w14:textId="77777777" w:rsidR="009F7C5D" w:rsidRDefault="00000000">
      <w:pPr>
        <w:pStyle w:val="Heading2"/>
      </w:pPr>
      <w:bookmarkStart w:id="4" w:name="data-cleaning-preprocessing"/>
      <w:bookmarkEnd w:id="3"/>
      <w:r>
        <w:t>4️⃣ Data Cleaning &amp; Preprocessing</w:t>
      </w:r>
    </w:p>
    <w:p w14:paraId="785797B3" w14:textId="77777777" w:rsidR="009F7C5D" w:rsidRDefault="00000000">
      <w:pPr>
        <w:pStyle w:val="Heading3"/>
      </w:pPr>
      <w:bookmarkStart w:id="5" w:name="missing-value-handling"/>
      <w:r>
        <w:t>✅ Missing Value Handling</w:t>
      </w:r>
    </w:p>
    <w:p w14:paraId="536399C6" w14:textId="77777777" w:rsidR="009F7C5D" w:rsidRDefault="00000000">
      <w:pPr>
        <w:pStyle w:val="Compact"/>
        <w:numPr>
          <w:ilvl w:val="0"/>
          <w:numId w:val="4"/>
        </w:numPr>
      </w:pPr>
      <w:r>
        <w:t xml:space="preserve">Features with </w:t>
      </w:r>
      <w:r>
        <w:rPr>
          <w:b/>
          <w:bCs/>
        </w:rPr>
        <w:t>&gt;70% missing values</w:t>
      </w:r>
      <w:r>
        <w:t xml:space="preserve"> were dropped</w:t>
      </w:r>
    </w:p>
    <w:p w14:paraId="2F0F2290" w14:textId="77777777" w:rsidR="009F7C5D" w:rsidRDefault="00000000">
      <w:pPr>
        <w:pStyle w:val="Compact"/>
        <w:numPr>
          <w:ilvl w:val="0"/>
          <w:numId w:val="4"/>
        </w:numPr>
      </w:pPr>
      <w:r>
        <w:t xml:space="preserve">Features with </w:t>
      </w:r>
      <w:r>
        <w:rPr>
          <w:b/>
          <w:bCs/>
        </w:rPr>
        <w:t>moderate missingness (10–40%)</w:t>
      </w:r>
      <w:r>
        <w:t>:</w:t>
      </w:r>
    </w:p>
    <w:p w14:paraId="72ADBBC9" w14:textId="77777777" w:rsidR="009F7C5D" w:rsidRDefault="00000000">
      <w:pPr>
        <w:pStyle w:val="Compact"/>
        <w:numPr>
          <w:ilvl w:val="1"/>
          <w:numId w:val="5"/>
        </w:numPr>
      </w:pPr>
      <w:r>
        <w:t xml:space="preserve">Created </w:t>
      </w:r>
      <w:r>
        <w:rPr>
          <w:b/>
          <w:bCs/>
        </w:rPr>
        <w:t>missing indicator (flag) columns</w:t>
      </w:r>
    </w:p>
    <w:p w14:paraId="0E0A072F" w14:textId="77777777" w:rsidR="009F7C5D" w:rsidRDefault="00000000">
      <w:pPr>
        <w:pStyle w:val="Compact"/>
        <w:numPr>
          <w:ilvl w:val="1"/>
          <w:numId w:val="5"/>
        </w:numPr>
      </w:pPr>
      <w:r>
        <w:t xml:space="preserve">Imputed numerical values using </w:t>
      </w:r>
      <w:r>
        <w:rPr>
          <w:b/>
          <w:bCs/>
        </w:rPr>
        <w:t>median</w:t>
      </w:r>
    </w:p>
    <w:p w14:paraId="31C23E9D" w14:textId="77777777" w:rsidR="009F7C5D" w:rsidRDefault="00000000">
      <w:pPr>
        <w:pStyle w:val="Compact"/>
        <w:numPr>
          <w:ilvl w:val="0"/>
          <w:numId w:val="4"/>
        </w:numPr>
      </w:pPr>
      <w:r>
        <w:t xml:space="preserve">Features with </w:t>
      </w:r>
      <w:r>
        <w:rPr>
          <w:b/>
          <w:bCs/>
        </w:rPr>
        <w:t>&lt;5% missing values</w:t>
      </w:r>
      <w:r>
        <w:t>:</w:t>
      </w:r>
    </w:p>
    <w:p w14:paraId="03E8CAC8" w14:textId="77777777" w:rsidR="009F7C5D" w:rsidRDefault="00000000">
      <w:pPr>
        <w:pStyle w:val="Compact"/>
        <w:numPr>
          <w:ilvl w:val="1"/>
          <w:numId w:val="6"/>
        </w:numPr>
      </w:pPr>
      <w:r>
        <w:t>Direct median / mode imputation</w:t>
      </w:r>
    </w:p>
    <w:p w14:paraId="14B8018C" w14:textId="77777777" w:rsidR="009F7C5D" w:rsidRDefault="00000000">
      <w:pPr>
        <w:pStyle w:val="Heading3"/>
      </w:pPr>
      <w:bookmarkStart w:id="6" w:name="leakage-handling"/>
      <w:bookmarkEnd w:id="5"/>
      <w:r>
        <w:t>✅ Leakage Handling</w:t>
      </w:r>
    </w:p>
    <w:p w14:paraId="722015BF" w14:textId="77777777" w:rsidR="009F7C5D" w:rsidRDefault="00000000">
      <w:pPr>
        <w:pStyle w:val="FirstParagraph"/>
      </w:pPr>
      <w:r>
        <w:t xml:space="preserve">Dropped post-loan features such as: - </w:t>
      </w:r>
      <w:r>
        <w:rPr>
          <w:rStyle w:val="VerbatimChar"/>
        </w:rPr>
        <w:t>last_pymnt_d</w:t>
      </w:r>
      <w:r>
        <w:t xml:space="preserve">, </w:t>
      </w:r>
      <w:r>
        <w:rPr>
          <w:rStyle w:val="VerbatimChar"/>
        </w:rPr>
        <w:t>total_rec_prncp</w:t>
      </w:r>
      <w:r>
        <w:t xml:space="preserve">, </w:t>
      </w:r>
      <w:r>
        <w:rPr>
          <w:rStyle w:val="VerbatimChar"/>
        </w:rPr>
        <w:t>recoveries</w:t>
      </w:r>
      <w:r>
        <w:t xml:space="preserve">, </w:t>
      </w:r>
      <w:r>
        <w:rPr>
          <w:rStyle w:val="VerbatimChar"/>
        </w:rPr>
        <w:t>out_prncp</w:t>
      </w:r>
      <w:r>
        <w:t>, etc.</w:t>
      </w:r>
    </w:p>
    <w:p w14:paraId="53EF41F0" w14:textId="77777777" w:rsidR="009F7C5D" w:rsidRDefault="00000000">
      <w:pPr>
        <w:pStyle w:val="BodyText"/>
      </w:pPr>
      <w:r>
        <w:t xml:space="preserve">This ensured </w:t>
      </w:r>
      <w:r>
        <w:rPr>
          <w:b/>
          <w:bCs/>
        </w:rPr>
        <w:t>no future information leakage</w:t>
      </w:r>
      <w:r>
        <w:t xml:space="preserve"> during training.</w:t>
      </w:r>
    </w:p>
    <w:p w14:paraId="1CC17047" w14:textId="77777777" w:rsidR="009F7C5D" w:rsidRDefault="00000000">
      <w:r>
        <w:pict w14:anchorId="46721ADA">
          <v:rect id="_x0000_i1028" style="width:0;height:1.5pt" o:hralign="center" o:hrstd="t" o:hr="t"/>
        </w:pict>
      </w:r>
    </w:p>
    <w:p w14:paraId="43FD1056" w14:textId="77777777" w:rsidR="009F7C5D" w:rsidRDefault="00000000">
      <w:pPr>
        <w:pStyle w:val="Heading2"/>
      </w:pPr>
      <w:bookmarkStart w:id="7" w:name="feature-engineering"/>
      <w:bookmarkEnd w:id="4"/>
      <w:bookmarkEnd w:id="6"/>
      <w:r>
        <w:t>5️⃣ Feature Engineering</w:t>
      </w:r>
    </w:p>
    <w:p w14:paraId="5E688417" w14:textId="77777777" w:rsidR="009F7C5D" w:rsidRDefault="00000000">
      <w:pPr>
        <w:pStyle w:val="Compact"/>
        <w:numPr>
          <w:ilvl w:val="0"/>
          <w:numId w:val="7"/>
        </w:numPr>
      </w:pPr>
      <w:r>
        <w:t xml:space="preserve">Binary target variable created from </w:t>
      </w:r>
      <w:r>
        <w:rPr>
          <w:rStyle w:val="VerbatimChar"/>
        </w:rPr>
        <w:t>loan_status</w:t>
      </w:r>
    </w:p>
    <w:p w14:paraId="6AA03FD1" w14:textId="77777777" w:rsidR="009F7C5D" w:rsidRDefault="00000000">
      <w:pPr>
        <w:pStyle w:val="Compact"/>
        <w:numPr>
          <w:ilvl w:val="0"/>
          <w:numId w:val="7"/>
        </w:numPr>
      </w:pPr>
      <w:r>
        <w:t>One-hot encoding applied to categorical features</w:t>
      </w:r>
    </w:p>
    <w:p w14:paraId="20BD307C" w14:textId="77777777" w:rsidR="009F7C5D" w:rsidRDefault="00000000">
      <w:pPr>
        <w:pStyle w:val="Compact"/>
        <w:numPr>
          <w:ilvl w:val="0"/>
          <w:numId w:val="7"/>
        </w:numPr>
      </w:pPr>
      <w:r>
        <w:t xml:space="preserve">Final feature list saved as </w:t>
      </w:r>
      <w:r>
        <w:rPr>
          <w:rStyle w:val="VerbatimChar"/>
        </w:rPr>
        <w:t>features.pkl</w:t>
      </w:r>
      <w:r>
        <w:t xml:space="preserve"> to preserve column order</w:t>
      </w:r>
    </w:p>
    <w:p w14:paraId="14F9CCAE" w14:textId="77777777" w:rsidR="009F7C5D" w:rsidRDefault="00000000">
      <w:pPr>
        <w:pStyle w:val="Compact"/>
        <w:numPr>
          <w:ilvl w:val="0"/>
          <w:numId w:val="7"/>
        </w:numPr>
      </w:pPr>
      <w:r>
        <w:t xml:space="preserve">Numerical features scaled using </w:t>
      </w:r>
      <w:r>
        <w:rPr>
          <w:b/>
          <w:bCs/>
        </w:rPr>
        <w:t>StandardScaler</w:t>
      </w:r>
    </w:p>
    <w:p w14:paraId="4E2DFB90" w14:textId="77777777" w:rsidR="009F7C5D" w:rsidRDefault="00000000">
      <w:r>
        <w:pict w14:anchorId="227CF025">
          <v:rect id="_x0000_i1029" style="width:0;height:1.5pt" o:hralign="center" o:hrstd="t" o:hr="t"/>
        </w:pict>
      </w:r>
    </w:p>
    <w:p w14:paraId="5518A0AC" w14:textId="77777777" w:rsidR="009F7C5D" w:rsidRDefault="00000000">
      <w:pPr>
        <w:pStyle w:val="Heading2"/>
      </w:pPr>
      <w:bookmarkStart w:id="8" w:name="model-building"/>
      <w:bookmarkEnd w:id="7"/>
      <w:r>
        <w:t>6️⃣ Model Building</w:t>
      </w:r>
    </w:p>
    <w:p w14:paraId="2CD8CCC3" w14:textId="77777777" w:rsidR="009F7C5D" w:rsidRDefault="00000000">
      <w:pPr>
        <w:pStyle w:val="Heading3"/>
      </w:pPr>
      <w:bookmarkStart w:id="9" w:name="baseline-model"/>
      <w:r>
        <w:t>🔹 Baseline Model</w:t>
      </w:r>
    </w:p>
    <w:p w14:paraId="14342C5C" w14:textId="77777777" w:rsidR="009F7C5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Logistic Regression</w:t>
      </w:r>
      <w:r>
        <w:t xml:space="preserve"> used as the primary model</w:t>
      </w:r>
    </w:p>
    <w:p w14:paraId="30967EE5" w14:textId="77777777" w:rsidR="009F7C5D" w:rsidRDefault="00000000">
      <w:pPr>
        <w:pStyle w:val="Compact"/>
        <w:numPr>
          <w:ilvl w:val="0"/>
          <w:numId w:val="8"/>
        </w:numPr>
      </w:pPr>
      <w:r>
        <w:t>Chosen for:</w:t>
      </w:r>
    </w:p>
    <w:p w14:paraId="188ED6E2" w14:textId="77777777" w:rsidR="009F7C5D" w:rsidRDefault="00000000">
      <w:pPr>
        <w:pStyle w:val="Compact"/>
        <w:numPr>
          <w:ilvl w:val="1"/>
          <w:numId w:val="9"/>
        </w:numPr>
      </w:pPr>
      <w:r>
        <w:t>Interpretability</w:t>
      </w:r>
    </w:p>
    <w:p w14:paraId="3AD65EB7" w14:textId="77777777" w:rsidR="009F7C5D" w:rsidRDefault="00000000">
      <w:pPr>
        <w:pStyle w:val="Compact"/>
        <w:numPr>
          <w:ilvl w:val="1"/>
          <w:numId w:val="9"/>
        </w:numPr>
      </w:pPr>
      <w:r>
        <w:t>Stability</w:t>
      </w:r>
    </w:p>
    <w:p w14:paraId="4CFC5850" w14:textId="77777777" w:rsidR="009F7C5D" w:rsidRDefault="00000000">
      <w:pPr>
        <w:pStyle w:val="Compact"/>
        <w:numPr>
          <w:ilvl w:val="1"/>
          <w:numId w:val="9"/>
        </w:numPr>
      </w:pPr>
      <w:r>
        <w:t>Industry acceptance in credit risk</w:t>
      </w:r>
    </w:p>
    <w:p w14:paraId="07D4D9FF" w14:textId="77777777" w:rsidR="009F7C5D" w:rsidRDefault="00000000">
      <w:pPr>
        <w:pStyle w:val="Heading3"/>
      </w:pPr>
      <w:bookmarkStart w:id="10" w:name="model-configuration"/>
      <w:bookmarkEnd w:id="9"/>
      <w:r>
        <w:t>🔹 Model Configuration</w:t>
      </w:r>
    </w:p>
    <w:p w14:paraId="0BBBB274" w14:textId="77777777" w:rsidR="009F7C5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class_weight='balanced'</w:t>
      </w:r>
      <w:r>
        <w:t xml:space="preserve"> to handle imbalance</w:t>
      </w:r>
    </w:p>
    <w:p w14:paraId="3AB9C310" w14:textId="77777777" w:rsidR="009F7C5D" w:rsidRDefault="00000000">
      <w:pPr>
        <w:pStyle w:val="Compact"/>
        <w:numPr>
          <w:ilvl w:val="0"/>
          <w:numId w:val="10"/>
        </w:numPr>
      </w:pPr>
      <w:r>
        <w:lastRenderedPageBreak/>
        <w:t xml:space="preserve">Train–test split with </w:t>
      </w:r>
      <w:r>
        <w:rPr>
          <w:b/>
          <w:bCs/>
        </w:rPr>
        <w:t>stratification</w:t>
      </w:r>
    </w:p>
    <w:p w14:paraId="037D1C20" w14:textId="77777777" w:rsidR="009F7C5D" w:rsidRDefault="00000000">
      <w:r>
        <w:pict w14:anchorId="2E1571D7">
          <v:rect id="_x0000_i1030" style="width:0;height:1.5pt" o:hralign="center" o:hrstd="t" o:hr="t"/>
        </w:pict>
      </w:r>
    </w:p>
    <w:p w14:paraId="71ACACE5" w14:textId="77777777" w:rsidR="009F7C5D" w:rsidRDefault="00000000">
      <w:pPr>
        <w:pStyle w:val="Heading2"/>
      </w:pPr>
      <w:bookmarkStart w:id="11" w:name="model-evaluation"/>
      <w:bookmarkEnd w:id="8"/>
      <w:bookmarkEnd w:id="10"/>
      <w:r>
        <w:t>7️⃣ Model Evaluation</w:t>
      </w:r>
    </w:p>
    <w:p w14:paraId="0871D304" w14:textId="77777777" w:rsidR="009F7C5D" w:rsidRDefault="00000000">
      <w:pPr>
        <w:pStyle w:val="Heading3"/>
      </w:pPr>
      <w:bookmarkStart w:id="12" w:name="performance-metrics"/>
      <w:r>
        <w:t>📈 Performance Metrics</w:t>
      </w:r>
    </w:p>
    <w:p w14:paraId="11B903D1" w14:textId="77777777" w:rsidR="009F7C5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ROC AUC:</w:t>
      </w:r>
      <w:r>
        <w:t xml:space="preserve"> ~0.72</w:t>
      </w:r>
    </w:p>
    <w:p w14:paraId="01D427B8" w14:textId="77777777" w:rsidR="009F7C5D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Confusion Matrix &amp; Classification Report</w:t>
      </w:r>
      <w:r>
        <w:t xml:space="preserve"> analyzed</w:t>
      </w:r>
    </w:p>
    <w:p w14:paraId="43047990" w14:textId="77777777" w:rsidR="009F7C5D" w:rsidRDefault="00000000">
      <w:pPr>
        <w:pStyle w:val="Compact"/>
        <w:numPr>
          <w:ilvl w:val="0"/>
          <w:numId w:val="11"/>
        </w:numPr>
      </w:pPr>
      <w:r>
        <w:t>Precision–Recall tradeoff carefully evaluated</w:t>
      </w:r>
    </w:p>
    <w:p w14:paraId="1DB85A3D" w14:textId="77777777" w:rsidR="009F7C5D" w:rsidRDefault="00000000">
      <w:pPr>
        <w:pStyle w:val="Heading3"/>
      </w:pPr>
      <w:bookmarkStart w:id="13" w:name="ks-statistic-threshold-tuning"/>
      <w:bookmarkEnd w:id="12"/>
      <w:r>
        <w:t>📊 KS Statistic &amp; Threshold Tuning</w:t>
      </w:r>
    </w:p>
    <w:p w14:paraId="446AA73C" w14:textId="77777777" w:rsidR="009F7C5D" w:rsidRDefault="00000000">
      <w:pPr>
        <w:pStyle w:val="Compact"/>
        <w:numPr>
          <w:ilvl w:val="0"/>
          <w:numId w:val="12"/>
        </w:numPr>
      </w:pPr>
      <w:r>
        <w:t xml:space="preserve">KS statistic computed to find </w:t>
      </w:r>
      <w:r>
        <w:rPr>
          <w:b/>
          <w:bCs/>
        </w:rPr>
        <w:t>maximum separation</w:t>
      </w:r>
      <w:r>
        <w:t xml:space="preserve"> between good and bad loans</w:t>
      </w:r>
    </w:p>
    <w:p w14:paraId="4A9E70CD" w14:textId="77777777" w:rsidR="009F7C5D" w:rsidRDefault="00000000">
      <w:pPr>
        <w:pStyle w:val="Compact"/>
        <w:numPr>
          <w:ilvl w:val="0"/>
          <w:numId w:val="12"/>
        </w:numPr>
      </w:pPr>
      <w:r>
        <w:t xml:space="preserve">Optimal </w:t>
      </w:r>
      <w:r>
        <w:rPr>
          <w:b/>
          <w:bCs/>
        </w:rPr>
        <w:t>business threshold</w:t>
      </w:r>
      <w:r>
        <w:t xml:space="preserve"> selected instead of default 0.5</w:t>
      </w:r>
    </w:p>
    <w:p w14:paraId="3B5A57AB" w14:textId="77777777" w:rsidR="009F7C5D" w:rsidRDefault="00000000">
      <w:pPr>
        <w:pStyle w:val="Compact"/>
        <w:numPr>
          <w:ilvl w:val="0"/>
          <w:numId w:val="12"/>
        </w:numPr>
      </w:pPr>
      <w:r>
        <w:t>This threshold balances:</w:t>
      </w:r>
    </w:p>
    <w:p w14:paraId="13E203E1" w14:textId="77777777" w:rsidR="009F7C5D" w:rsidRDefault="00000000">
      <w:pPr>
        <w:pStyle w:val="Compact"/>
        <w:numPr>
          <w:ilvl w:val="1"/>
          <w:numId w:val="13"/>
        </w:numPr>
      </w:pPr>
      <w:r>
        <w:t>Default risk</w:t>
      </w:r>
    </w:p>
    <w:p w14:paraId="60BB9086" w14:textId="77777777" w:rsidR="009F7C5D" w:rsidRDefault="00000000">
      <w:pPr>
        <w:pStyle w:val="Compact"/>
        <w:numPr>
          <w:ilvl w:val="1"/>
          <w:numId w:val="13"/>
        </w:numPr>
      </w:pPr>
      <w:r>
        <w:t>Business loss</w:t>
      </w:r>
    </w:p>
    <w:p w14:paraId="16A450F4" w14:textId="77777777" w:rsidR="009F7C5D" w:rsidRDefault="00000000">
      <w:r>
        <w:pict w14:anchorId="07BD1A01">
          <v:rect id="_x0000_i1031" style="width:0;height:1.5pt" o:hralign="center" o:hrstd="t" o:hr="t"/>
        </w:pict>
      </w:r>
    </w:p>
    <w:p w14:paraId="38C2662D" w14:textId="77777777" w:rsidR="009F7C5D" w:rsidRDefault="00000000">
      <w:pPr>
        <w:pStyle w:val="Heading2"/>
      </w:pPr>
      <w:bookmarkStart w:id="14" w:name="business-loss-optimization"/>
      <w:bookmarkEnd w:id="11"/>
      <w:bookmarkEnd w:id="13"/>
      <w:r>
        <w:t>8️⃣ Business Loss Optimization</w:t>
      </w:r>
    </w:p>
    <w:p w14:paraId="14D69568" w14:textId="77777777" w:rsidR="009F7C5D" w:rsidRDefault="00000000">
      <w:pPr>
        <w:pStyle w:val="FirstParagraph"/>
      </w:pPr>
      <w:r>
        <w:t xml:space="preserve">Rather than maximizing accuracy alone, the project focuses on </w:t>
      </w:r>
      <w:r>
        <w:rPr>
          <w:b/>
          <w:bCs/>
        </w:rPr>
        <w:t>minimizing financial loss</w:t>
      </w:r>
      <w:r>
        <w:t>: - False Negatives → Direct financial loss (defaults) - False Positives → Opportunity loss (rejecting good customers)</w:t>
      </w:r>
    </w:p>
    <w:p w14:paraId="072E6E15" w14:textId="77777777" w:rsidR="009F7C5D" w:rsidRDefault="00000000">
      <w:pPr>
        <w:pStyle w:val="BodyText"/>
      </w:pPr>
      <w:r>
        <w:t xml:space="preserve">The selected threshold reflects </w:t>
      </w:r>
      <w:r>
        <w:rPr>
          <w:b/>
          <w:bCs/>
        </w:rPr>
        <w:t>real-world credit policy decisions</w:t>
      </w:r>
      <w:r>
        <w:t>.</w:t>
      </w:r>
    </w:p>
    <w:p w14:paraId="1B41D10E" w14:textId="77777777" w:rsidR="009F7C5D" w:rsidRDefault="00000000">
      <w:r>
        <w:pict w14:anchorId="7C9B441E">
          <v:rect id="_x0000_i1032" style="width:0;height:1.5pt" o:hralign="center" o:hrstd="t" o:hr="t"/>
        </w:pict>
      </w:r>
    </w:p>
    <w:p w14:paraId="46FDCD1E" w14:textId="77777777" w:rsidR="009F7C5D" w:rsidRDefault="00000000">
      <w:pPr>
        <w:pStyle w:val="Heading2"/>
      </w:pPr>
      <w:bookmarkStart w:id="15" w:name="model-explainability-shap"/>
      <w:bookmarkEnd w:id="14"/>
      <w:r>
        <w:t>9️⃣ Model Explainability (SHAP)</w:t>
      </w:r>
    </w:p>
    <w:p w14:paraId="11B2D93C" w14:textId="77777777" w:rsidR="009F7C5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SHAP (SHapley Additive exPlanations)</w:t>
      </w:r>
      <w:r>
        <w:t xml:space="preserve"> used for interpretability</w:t>
      </w:r>
    </w:p>
    <w:p w14:paraId="15448467" w14:textId="77777777" w:rsidR="009F7C5D" w:rsidRDefault="00000000">
      <w:pPr>
        <w:pStyle w:val="Compact"/>
        <w:numPr>
          <w:ilvl w:val="0"/>
          <w:numId w:val="14"/>
        </w:numPr>
      </w:pPr>
      <w:r>
        <w:t xml:space="preserve">Explains </w:t>
      </w:r>
      <w:r>
        <w:rPr>
          <w:b/>
          <w:bCs/>
        </w:rPr>
        <w:t>feature-level contribution</w:t>
      </w:r>
      <w:r>
        <w:t xml:space="preserve"> to default probability</w:t>
      </w:r>
    </w:p>
    <w:p w14:paraId="00982057" w14:textId="77777777" w:rsidR="009F7C5D" w:rsidRDefault="00000000">
      <w:pPr>
        <w:pStyle w:val="Compact"/>
        <w:numPr>
          <w:ilvl w:val="0"/>
          <w:numId w:val="14"/>
        </w:numPr>
      </w:pPr>
      <w:r>
        <w:t>Helps answer:</w:t>
      </w:r>
    </w:p>
    <w:p w14:paraId="671D5091" w14:textId="77777777" w:rsidR="009F7C5D" w:rsidRDefault="00000000">
      <w:pPr>
        <w:pStyle w:val="Compact"/>
        <w:numPr>
          <w:ilvl w:val="1"/>
          <w:numId w:val="15"/>
        </w:numPr>
      </w:pPr>
      <w:r>
        <w:t>Why was a loan approved or rejected?</w:t>
      </w:r>
    </w:p>
    <w:p w14:paraId="6AA8B5E6" w14:textId="77777777" w:rsidR="009F7C5D" w:rsidRDefault="00000000">
      <w:pPr>
        <w:pStyle w:val="Compact"/>
        <w:numPr>
          <w:ilvl w:val="1"/>
          <w:numId w:val="15"/>
        </w:numPr>
      </w:pPr>
      <w:r>
        <w:t>Which factors increase risk the most?</w:t>
      </w:r>
    </w:p>
    <w:p w14:paraId="65571B15" w14:textId="77777777" w:rsidR="009F7C5D" w:rsidRDefault="00000000">
      <w:pPr>
        <w:pStyle w:val="FirstParagraph"/>
      </w:pPr>
      <w:r>
        <w:t xml:space="preserve">This makes the model </w:t>
      </w:r>
      <w:r>
        <w:rPr>
          <w:b/>
          <w:bCs/>
        </w:rPr>
        <w:t>transparent and regulator-friendly</w:t>
      </w:r>
      <w:r>
        <w:t>.</w:t>
      </w:r>
    </w:p>
    <w:p w14:paraId="59B6EF5C" w14:textId="77777777" w:rsidR="009F7C5D" w:rsidRDefault="00000000">
      <w:r>
        <w:pict w14:anchorId="6B913618">
          <v:rect id="_x0000_i1033" style="width:0;height:1.5pt" o:hralign="center" o:hrstd="t" o:hr="t"/>
        </w:pict>
      </w:r>
    </w:p>
    <w:p w14:paraId="5A098A7E" w14:textId="77777777" w:rsidR="009F7C5D" w:rsidRDefault="00000000">
      <w:pPr>
        <w:pStyle w:val="Heading2"/>
      </w:pPr>
      <w:bookmarkStart w:id="16" w:name="deployment"/>
      <w:bookmarkEnd w:id="15"/>
      <w:r>
        <w:lastRenderedPageBreak/>
        <w:t>🔟 Deployment</w:t>
      </w:r>
    </w:p>
    <w:p w14:paraId="3B12D718" w14:textId="77777777" w:rsidR="009F7C5D" w:rsidRDefault="00000000">
      <w:pPr>
        <w:pStyle w:val="Heading3"/>
      </w:pPr>
      <w:bookmarkStart w:id="17" w:name="streamlit-web-application"/>
      <w:r>
        <w:t>🚀 Streamlit Web Application</w:t>
      </w:r>
    </w:p>
    <w:p w14:paraId="5CD28CF5" w14:textId="77777777" w:rsidR="009F7C5D" w:rsidRDefault="00000000">
      <w:pPr>
        <w:pStyle w:val="Compact"/>
        <w:numPr>
          <w:ilvl w:val="0"/>
          <w:numId w:val="16"/>
        </w:numPr>
      </w:pPr>
      <w:r>
        <w:t xml:space="preserve">Model deployed using </w:t>
      </w:r>
      <w:r>
        <w:rPr>
          <w:b/>
          <w:bCs/>
        </w:rPr>
        <w:t>Streamlit</w:t>
      </w:r>
    </w:p>
    <w:p w14:paraId="147679A9" w14:textId="77777777" w:rsidR="009F7C5D" w:rsidRDefault="00000000">
      <w:pPr>
        <w:pStyle w:val="Compact"/>
        <w:numPr>
          <w:ilvl w:val="0"/>
          <w:numId w:val="16"/>
        </w:numPr>
      </w:pPr>
      <w:r>
        <w:t>Users can:</w:t>
      </w:r>
    </w:p>
    <w:p w14:paraId="2025F607" w14:textId="77777777" w:rsidR="009F7C5D" w:rsidRDefault="00000000">
      <w:pPr>
        <w:pStyle w:val="Compact"/>
        <w:numPr>
          <w:ilvl w:val="1"/>
          <w:numId w:val="17"/>
        </w:numPr>
      </w:pPr>
      <w:r>
        <w:t>Input applicant details</w:t>
      </w:r>
    </w:p>
    <w:p w14:paraId="6B5C35C5" w14:textId="77777777" w:rsidR="009F7C5D" w:rsidRDefault="00000000">
      <w:pPr>
        <w:pStyle w:val="Compact"/>
        <w:numPr>
          <w:ilvl w:val="1"/>
          <w:numId w:val="17"/>
        </w:numPr>
      </w:pPr>
      <w:r>
        <w:t>View default probability</w:t>
      </w:r>
    </w:p>
    <w:p w14:paraId="4B87AE7E" w14:textId="77777777" w:rsidR="009F7C5D" w:rsidRDefault="00000000">
      <w:pPr>
        <w:pStyle w:val="Compact"/>
        <w:numPr>
          <w:ilvl w:val="1"/>
          <w:numId w:val="17"/>
        </w:numPr>
      </w:pPr>
      <w:r>
        <w:t>See approval / rejection decision</w:t>
      </w:r>
    </w:p>
    <w:p w14:paraId="2F3DEF37" w14:textId="77777777" w:rsidR="009F7C5D" w:rsidRDefault="00000000">
      <w:pPr>
        <w:pStyle w:val="Compact"/>
        <w:numPr>
          <w:ilvl w:val="1"/>
          <w:numId w:val="17"/>
        </w:numPr>
      </w:pPr>
      <w:r>
        <w:t>Understand predictions via SHAP plots</w:t>
      </w:r>
    </w:p>
    <w:p w14:paraId="760EE9D8" w14:textId="77777777" w:rsidR="009F7C5D" w:rsidRDefault="00000000">
      <w:pPr>
        <w:pStyle w:val="Heading3"/>
      </w:pPr>
      <w:bookmarkStart w:id="18" w:name="artifacts-used"/>
      <w:bookmarkEnd w:id="17"/>
      <w:r>
        <w:t>📦 Artifacts Used</w:t>
      </w:r>
    </w:p>
    <w:p w14:paraId="352DEDA5" w14:textId="77777777" w:rsidR="009F7C5D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model.pkl</w:t>
      </w:r>
    </w:p>
    <w:p w14:paraId="3E029541" w14:textId="77777777" w:rsidR="009F7C5D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scaler.pkl</w:t>
      </w:r>
    </w:p>
    <w:p w14:paraId="0424AEF1" w14:textId="77777777" w:rsidR="009F7C5D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features.pkl</w:t>
      </w:r>
    </w:p>
    <w:p w14:paraId="0E57FC3D" w14:textId="77777777" w:rsidR="009F7C5D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threshold.pkl</w:t>
      </w:r>
    </w:p>
    <w:p w14:paraId="60747BD6" w14:textId="77777777" w:rsidR="009F7C5D" w:rsidRDefault="00000000">
      <w:pPr>
        <w:pStyle w:val="Heading3"/>
      </w:pPr>
      <w:bookmarkStart w:id="19" w:name="disclaimer-added"/>
      <w:bookmarkEnd w:id="18"/>
      <w:r>
        <w:t>⚠️ Disclaimer Added</w:t>
      </w:r>
    </w:p>
    <w:p w14:paraId="6FBFAC1D" w14:textId="77777777" w:rsidR="009F7C5D" w:rsidRDefault="00000000">
      <w:pPr>
        <w:pStyle w:val="BlockText"/>
      </w:pPr>
      <w:r>
        <w:t>This model is for educational purposes only and should not be used for real credit decisions.</w:t>
      </w:r>
    </w:p>
    <w:p w14:paraId="273AB98A" w14:textId="77777777" w:rsidR="009F7C5D" w:rsidRDefault="00000000">
      <w:r>
        <w:pict w14:anchorId="3CD53905">
          <v:rect id="_x0000_i1034" style="width:0;height:1.5pt" o:hralign="center" o:hrstd="t" o:hr="t"/>
        </w:pict>
      </w:r>
    </w:p>
    <w:p w14:paraId="12ECB748" w14:textId="77777777" w:rsidR="009F7C5D" w:rsidRDefault="00000000">
      <w:pPr>
        <w:pStyle w:val="Heading2"/>
      </w:pPr>
      <w:bookmarkStart w:id="20" w:name="tools-technologies"/>
      <w:bookmarkEnd w:id="16"/>
      <w:bookmarkEnd w:id="19"/>
      <w:r>
        <w:t>1️⃣1️⃣ Tools &amp; Technologies</w:t>
      </w:r>
    </w:p>
    <w:p w14:paraId="1E3FF7F6" w14:textId="77777777" w:rsidR="009F7C5D" w:rsidRDefault="00000000">
      <w:pPr>
        <w:pStyle w:val="Compact"/>
        <w:numPr>
          <w:ilvl w:val="0"/>
          <w:numId w:val="19"/>
        </w:numPr>
      </w:pPr>
      <w:r>
        <w:t>Python</w:t>
      </w:r>
    </w:p>
    <w:p w14:paraId="171851B1" w14:textId="77777777" w:rsidR="009F7C5D" w:rsidRDefault="00000000">
      <w:pPr>
        <w:pStyle w:val="Compact"/>
        <w:numPr>
          <w:ilvl w:val="0"/>
          <w:numId w:val="19"/>
        </w:numPr>
      </w:pPr>
      <w:r>
        <w:t>Pandas, NumPy</w:t>
      </w:r>
    </w:p>
    <w:p w14:paraId="1B02A50E" w14:textId="77777777" w:rsidR="009F7C5D" w:rsidRDefault="00000000">
      <w:pPr>
        <w:pStyle w:val="Compact"/>
        <w:numPr>
          <w:ilvl w:val="0"/>
          <w:numId w:val="19"/>
        </w:numPr>
      </w:pPr>
      <w:r>
        <w:t>Scikit-learn</w:t>
      </w:r>
    </w:p>
    <w:p w14:paraId="4F82D4F0" w14:textId="77777777" w:rsidR="009F7C5D" w:rsidRDefault="00000000">
      <w:pPr>
        <w:pStyle w:val="Compact"/>
        <w:numPr>
          <w:ilvl w:val="0"/>
          <w:numId w:val="19"/>
        </w:numPr>
      </w:pPr>
      <w:r>
        <w:t>SHAP</w:t>
      </w:r>
    </w:p>
    <w:p w14:paraId="692FE6A2" w14:textId="77777777" w:rsidR="009F7C5D" w:rsidRDefault="00000000">
      <w:pPr>
        <w:pStyle w:val="Compact"/>
        <w:numPr>
          <w:ilvl w:val="0"/>
          <w:numId w:val="19"/>
        </w:numPr>
      </w:pPr>
      <w:r>
        <w:t>Streamlit</w:t>
      </w:r>
    </w:p>
    <w:p w14:paraId="6DAFC0D2" w14:textId="77777777" w:rsidR="009F7C5D" w:rsidRDefault="00000000">
      <w:pPr>
        <w:pStyle w:val="Compact"/>
        <w:numPr>
          <w:ilvl w:val="0"/>
          <w:numId w:val="19"/>
        </w:numPr>
      </w:pPr>
      <w:r>
        <w:t>Joblib</w:t>
      </w:r>
    </w:p>
    <w:p w14:paraId="0A852EAE" w14:textId="77777777" w:rsidR="009F7C5D" w:rsidRDefault="00000000">
      <w:r>
        <w:pict w14:anchorId="5AF949DC">
          <v:rect id="_x0000_i1035" style="width:0;height:1.5pt" o:hralign="center" o:hrstd="t" o:hr="t"/>
        </w:pict>
      </w:r>
    </w:p>
    <w:p w14:paraId="325C7C63" w14:textId="77777777" w:rsidR="009F7C5D" w:rsidRDefault="00000000">
      <w:pPr>
        <w:pStyle w:val="Heading2"/>
      </w:pPr>
      <w:bookmarkStart w:id="21" w:name="key-takeaways"/>
      <w:bookmarkEnd w:id="20"/>
      <w:r>
        <w:t>1️⃣2️⃣ Key Takeaways</w:t>
      </w:r>
    </w:p>
    <w:p w14:paraId="211CBE21" w14:textId="77777777" w:rsidR="009F7C5D" w:rsidRDefault="00000000">
      <w:pPr>
        <w:pStyle w:val="Compact"/>
        <w:numPr>
          <w:ilvl w:val="0"/>
          <w:numId w:val="20"/>
        </w:numPr>
      </w:pPr>
      <w:r>
        <w:t xml:space="preserve">Built a </w:t>
      </w:r>
      <w:r>
        <w:rPr>
          <w:b/>
          <w:bCs/>
        </w:rPr>
        <w:t>complete ML pipeline</w:t>
      </w:r>
      <w:r>
        <w:t xml:space="preserve"> from raw data to deployment</w:t>
      </w:r>
    </w:p>
    <w:p w14:paraId="66B6BB7F" w14:textId="77777777" w:rsidR="009F7C5D" w:rsidRDefault="00000000">
      <w:pPr>
        <w:pStyle w:val="Compact"/>
        <w:numPr>
          <w:ilvl w:val="0"/>
          <w:numId w:val="20"/>
        </w:numPr>
      </w:pPr>
      <w:r>
        <w:t xml:space="preserve">Emphasized </w:t>
      </w:r>
      <w:r>
        <w:rPr>
          <w:b/>
          <w:bCs/>
        </w:rPr>
        <w:t>business-driven decision making</w:t>
      </w:r>
    </w:p>
    <w:p w14:paraId="0B43EA3B" w14:textId="77777777" w:rsidR="009F7C5D" w:rsidRDefault="00000000">
      <w:pPr>
        <w:pStyle w:val="Compact"/>
        <w:numPr>
          <w:ilvl w:val="0"/>
          <w:numId w:val="20"/>
        </w:numPr>
      </w:pPr>
      <w:r>
        <w:t xml:space="preserve">Applied </w:t>
      </w:r>
      <w:r>
        <w:rPr>
          <w:b/>
          <w:bCs/>
        </w:rPr>
        <w:t>responsible AI practices</w:t>
      </w:r>
      <w:r>
        <w:t xml:space="preserve"> (explainability &amp; disclaimers)</w:t>
      </w:r>
    </w:p>
    <w:p w14:paraId="477D8CE9" w14:textId="77777777" w:rsidR="009F7C5D" w:rsidRDefault="00000000">
      <w:pPr>
        <w:pStyle w:val="Compact"/>
        <w:numPr>
          <w:ilvl w:val="0"/>
          <w:numId w:val="20"/>
        </w:numPr>
      </w:pPr>
      <w:r>
        <w:t xml:space="preserve">Designed a project aligned with </w:t>
      </w:r>
      <w:r>
        <w:rPr>
          <w:b/>
          <w:bCs/>
        </w:rPr>
        <w:t>real industry credit risk workflows</w:t>
      </w:r>
    </w:p>
    <w:p w14:paraId="36939851" w14:textId="77777777" w:rsidR="009F7C5D" w:rsidRDefault="00000000">
      <w:r>
        <w:pict w14:anchorId="28935CFB">
          <v:rect id="_x0000_i1036" style="width:0;height:1.5pt" o:hralign="center" o:hrstd="t" o:hr="t"/>
        </w:pict>
      </w:r>
    </w:p>
    <w:p w14:paraId="574734D0" w14:textId="77777777" w:rsidR="009F7C5D" w:rsidRDefault="00000000">
      <w:pPr>
        <w:pStyle w:val="Heading2"/>
      </w:pPr>
      <w:bookmarkStart w:id="22" w:name="project-status"/>
      <w:bookmarkEnd w:id="21"/>
      <w:r>
        <w:lastRenderedPageBreak/>
        <w:t>✅ Project Status</w:t>
      </w:r>
    </w:p>
    <w:p w14:paraId="61C20426" w14:textId="77777777" w:rsidR="009F7C5D" w:rsidRDefault="00000000">
      <w:pPr>
        <w:pStyle w:val="FirstParagraph"/>
      </w:pPr>
      <w:r>
        <w:t>✔ Completed ✔ Deployment-ready ✔ Interview-ready ✔ Portfolio-ready</w:t>
      </w:r>
    </w:p>
    <w:p w14:paraId="6B2617EB" w14:textId="77777777" w:rsidR="009F7C5D" w:rsidRDefault="00000000">
      <w:r>
        <w:pict w14:anchorId="3862DDC7">
          <v:rect id="_x0000_i1037" style="width:0;height:1.5pt" o:hralign="center" o:hrstd="t" o:hr="t"/>
        </w:pict>
      </w:r>
    </w:p>
    <w:p w14:paraId="2F7084B7" w14:textId="77777777" w:rsidR="009F7C5D" w:rsidRDefault="00000000">
      <w:pPr>
        <w:pStyle w:val="FirstParagraph"/>
      </w:pPr>
      <w:r>
        <w:t xml:space="preserve">✨ This project demonstrates strong skills in </w:t>
      </w:r>
      <w:r>
        <w:rPr>
          <w:b/>
          <w:bCs/>
        </w:rPr>
        <w:t>data science, machine learning, business understanding, and deployment</w:t>
      </w:r>
      <w:r>
        <w:t>.</w:t>
      </w:r>
      <w:bookmarkEnd w:id="0"/>
      <w:bookmarkEnd w:id="22"/>
    </w:p>
    <w:sectPr w:rsidR="009F7C5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EED0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78C2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74222905">
    <w:abstractNumId w:val="0"/>
  </w:num>
  <w:num w:numId="2" w16cid:durableId="1968968756">
    <w:abstractNumId w:val="1"/>
  </w:num>
  <w:num w:numId="3" w16cid:durableId="2029793898">
    <w:abstractNumId w:val="1"/>
  </w:num>
  <w:num w:numId="4" w16cid:durableId="338848650">
    <w:abstractNumId w:val="1"/>
  </w:num>
  <w:num w:numId="5" w16cid:durableId="1852604119">
    <w:abstractNumId w:val="1"/>
  </w:num>
  <w:num w:numId="6" w16cid:durableId="1596015335">
    <w:abstractNumId w:val="1"/>
  </w:num>
  <w:num w:numId="7" w16cid:durableId="2072999026">
    <w:abstractNumId w:val="1"/>
  </w:num>
  <w:num w:numId="8" w16cid:durableId="2126851761">
    <w:abstractNumId w:val="1"/>
  </w:num>
  <w:num w:numId="9" w16cid:durableId="706949666">
    <w:abstractNumId w:val="1"/>
  </w:num>
  <w:num w:numId="10" w16cid:durableId="768045728">
    <w:abstractNumId w:val="1"/>
  </w:num>
  <w:num w:numId="11" w16cid:durableId="1697075752">
    <w:abstractNumId w:val="1"/>
  </w:num>
  <w:num w:numId="12" w16cid:durableId="360205157">
    <w:abstractNumId w:val="1"/>
  </w:num>
  <w:num w:numId="13" w16cid:durableId="141118861">
    <w:abstractNumId w:val="1"/>
  </w:num>
  <w:num w:numId="14" w16cid:durableId="1213150916">
    <w:abstractNumId w:val="1"/>
  </w:num>
  <w:num w:numId="15" w16cid:durableId="1272126592">
    <w:abstractNumId w:val="1"/>
  </w:num>
  <w:num w:numId="16" w16cid:durableId="434330355">
    <w:abstractNumId w:val="1"/>
  </w:num>
  <w:num w:numId="17" w16cid:durableId="1723943731">
    <w:abstractNumId w:val="1"/>
  </w:num>
  <w:num w:numId="18" w16cid:durableId="1355301576">
    <w:abstractNumId w:val="1"/>
  </w:num>
  <w:num w:numId="19" w16cid:durableId="2108041352">
    <w:abstractNumId w:val="1"/>
  </w:num>
  <w:num w:numId="20" w16cid:durableId="739015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7C5D"/>
    <w:rsid w:val="002409AC"/>
    <w:rsid w:val="00284E90"/>
    <w:rsid w:val="004D36E8"/>
    <w:rsid w:val="005471AE"/>
    <w:rsid w:val="0095363B"/>
    <w:rsid w:val="009F7C5D"/>
    <w:rsid w:val="00F1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C2CEB"/>
  <w15:docId w15:val="{3C5AFBBA-1407-4A2F-BF65-416D8636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Neha Gaikwad</cp:lastModifiedBy>
  <cp:revision>4</cp:revision>
  <dcterms:created xsi:type="dcterms:W3CDTF">2026-01-24T10:10:00Z</dcterms:created>
  <dcterms:modified xsi:type="dcterms:W3CDTF">2026-03-03T01:41:00Z</dcterms:modified>
</cp:coreProperties>
</file>