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C0715" w14:textId="77777777" w:rsidR="00B317A5" w:rsidRDefault="00B317A5" w:rsidP="00916DC1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B317A5"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53BAFF32" wp14:editId="47DD1048">
            <wp:extent cx="3538847" cy="940331"/>
            <wp:effectExtent l="0" t="0" r="0" b="0"/>
            <wp:docPr id="3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49C89B64-6C9F-77E2-EE75-7F2DC91F19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>
                      <a:extLst>
                        <a:ext uri="{FF2B5EF4-FFF2-40B4-BE49-F238E27FC236}">
                          <a16:creationId xmlns:a16="http://schemas.microsoft.com/office/drawing/2014/main" id="{49C89B64-6C9F-77E2-EE75-7F2DC91F19DC}"/>
                        </a:ext>
                      </a:extLst>
                    </pic:cNvPr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847" cy="940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32519" w14:textId="77777777" w:rsidR="00916DC1" w:rsidRPr="00916DC1" w:rsidRDefault="00916DC1" w:rsidP="00916DC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hyperlink r:id="rId7" w:history="1">
        <w:r w:rsidRPr="00916DC1">
          <w:rPr>
            <w:rStyle w:val="Hyperlink"/>
            <w:rFonts w:asciiTheme="majorHAnsi" w:hAnsiTheme="majorHAnsi" w:cstheme="majorHAnsi"/>
            <w:b/>
            <w:bCs/>
            <w:sz w:val="28"/>
            <w:szCs w:val="28"/>
            <w:lang w:val="en-GB"/>
          </w:rPr>
          <w:t>Course Introduction to DEVOPS (Merged - CSIZG514/SEZG514/SEUSZG514)(S2-25)</w:t>
        </w:r>
      </w:hyperlink>
    </w:p>
    <w:p w14:paraId="7D13E4A3" w14:textId="7F3733C7" w:rsidR="00916DC1" w:rsidRDefault="00371415" w:rsidP="00916DC1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2D4F4C">
        <w:rPr>
          <w:rFonts w:asciiTheme="majorHAnsi" w:hAnsiTheme="majorHAnsi" w:cstheme="majorHAnsi"/>
          <w:sz w:val="28"/>
          <w:szCs w:val="28"/>
        </w:rPr>
        <w:t>Assignment -</w:t>
      </w:r>
      <w:r w:rsidR="00A7607E" w:rsidRPr="002D4F4C">
        <w:rPr>
          <w:rFonts w:asciiTheme="majorHAnsi" w:hAnsiTheme="majorHAnsi" w:cstheme="majorHAnsi"/>
          <w:sz w:val="28"/>
          <w:szCs w:val="28"/>
        </w:rPr>
        <w:t xml:space="preserve"> 1</w:t>
      </w:r>
    </w:p>
    <w:p w14:paraId="6C26857A" w14:textId="53479B0B" w:rsidR="00916DC1" w:rsidRPr="00916DC1" w:rsidRDefault="00916DC1" w:rsidP="00916DC1">
      <w:pPr>
        <w:rPr>
          <w:rFonts w:cstheme="majorHAnsi"/>
          <w:b/>
          <w:bCs/>
          <w:lang w:val="en-GB"/>
        </w:rPr>
      </w:pPr>
      <w:r w:rsidRPr="00916DC1">
        <w:rPr>
          <w:rFonts w:cstheme="majorHAnsi"/>
          <w:b/>
          <w:bCs/>
          <w:lang w:val="en-GB"/>
        </w:rPr>
        <w:t>Assignment Overview: Implementing Automated CI/CD Pipelines for ACEest Fitness &amp; Gym</w:t>
      </w:r>
    </w:p>
    <w:p w14:paraId="2B5C0C5E" w14:textId="57DFE529" w:rsidR="00916DC1" w:rsidRPr="00916DC1" w:rsidRDefault="00916DC1" w:rsidP="00916DC1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Objective</w:t>
      </w:r>
      <w:r w:rsidRPr="00E337E1"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 - 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This assignment is designed to provide students with comprehensive, hands-on experience in modern DevOps methodologies. By executing this project, students will attain professional proficiency in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Version Control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(Git/GitHub),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Containerization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(Docker), and the orchestration of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Continuous Integration and Continuous Delivery (CI/CD)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pipelines using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GitHub Actions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and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Jenkins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3E02B63F" w14:textId="1F0CC444" w:rsidR="00916DC1" w:rsidRPr="00916DC1" w:rsidRDefault="00916DC1" w:rsidP="00916DC1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Problem Statement</w:t>
      </w:r>
      <w:r w:rsidRPr="00E337E1"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- 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You have been appointed as a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Junior DevOps Engineer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for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ACEest Fitness &amp; Gym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>, a rapidly scaling startup. Your mission is to architect and implement a robust, automated deployment workflow that guarantees code integrity, environmental consistency, and rapid delivery.</w:t>
      </w:r>
    </w:p>
    <w:p w14:paraId="09167086" w14:textId="77777777" w:rsidR="00916DC1" w:rsidRPr="00916DC1" w:rsidRDefault="00916DC1" w:rsidP="00916DC1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Your solution must transition the application through a rigorous lifecycle—from local development to an automated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Jenkins BUILD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environment.</w:t>
      </w:r>
    </w:p>
    <w:p w14:paraId="151F1D8B" w14:textId="64EA3504" w:rsidR="00916DC1" w:rsidRPr="00916DC1" w:rsidRDefault="00916DC1" w:rsidP="00916DC1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Core </w:t>
      </w:r>
      <w:r w:rsidRPr="00E337E1">
        <w:rPr>
          <w:rFonts w:asciiTheme="majorHAnsi" w:hAnsiTheme="majorHAnsi" w:cstheme="majorHAnsi"/>
          <w:b/>
          <w:bCs/>
          <w:sz w:val="20"/>
          <w:szCs w:val="20"/>
          <w:lang w:val="en-GB"/>
        </w:rPr>
        <w:t>Assignment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 Phases</w:t>
      </w:r>
    </w:p>
    <w:p w14:paraId="65BD2C52" w14:textId="77777777" w:rsidR="00916DC1" w:rsidRPr="00916DC1" w:rsidRDefault="00916DC1" w:rsidP="00916DC1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Application Development &amp; Modularization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Develop a foundational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Flask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web application tailored for fitness and gym management. You will be provided with a baseline Python script to initialize the core logic and service endpoints.</w:t>
      </w:r>
    </w:p>
    <w:p w14:paraId="255A22ED" w14:textId="77777777" w:rsidR="00916DC1" w:rsidRPr="00916DC1" w:rsidRDefault="00916DC1" w:rsidP="00916DC1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Version Control System (VCS) Strategy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Initialize a local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Git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repository and synchronize it with a remote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GitHub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counterpart. You are expected to follow industry standards for versioning, including descriptive commit messages and branch management to track features, bug fixes, and infrastructure updates.</w:t>
      </w:r>
    </w:p>
    <w:p w14:paraId="0DFAAF79" w14:textId="77777777" w:rsidR="00916DC1" w:rsidRPr="00E337E1" w:rsidRDefault="00916DC1" w:rsidP="00916DC1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Unit Testing &amp; Validation Framework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Integrate the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Pytest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framework to develop a comprehensive suite of unit tests. These tests must validate the internal logic of the Flask application, ensuring that all components perform according to specification before they reach the build stage.</w:t>
      </w:r>
    </w:p>
    <w:p w14:paraId="652A7279" w14:textId="77777777" w:rsidR="00916DC1" w:rsidRPr="00916DC1" w:rsidRDefault="00916DC1" w:rsidP="00916DC1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Containerization with Docker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Encapsulate the Flask application, along with its environment and dependencies, into a portable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Docker Image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>. This ensures "write once, run anywhere" consistency, eliminating the "it works on my machine" syndrome during the transition from testing to production.</w:t>
      </w:r>
    </w:p>
    <w:p w14:paraId="28766AAB" w14:textId="77777777" w:rsidR="00916DC1" w:rsidRPr="00916DC1" w:rsidRDefault="00916DC1" w:rsidP="00916DC1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The Jenkins BUILD &amp; Quality Gate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Integrate a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Jenkins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server to handle the primary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BUILD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phase. You must configure a Jenkins project that pulls the latest code from GitHub and performs a clean build of the environment. This serves as a secondary validation layer to ensure the code compiles and integrates correctly in a controlled build environment.</w:t>
      </w:r>
    </w:p>
    <w:p w14:paraId="61E6EC60" w14:textId="77777777" w:rsidR="00916DC1" w:rsidRPr="00916DC1" w:rsidRDefault="00916DC1" w:rsidP="00916DC1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Automated CI/CD Pipeline via GitHub Actions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Design a fully automated pipeline using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GitHub Actions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(.github/workflows/main.yml). The pipeline must be triggered by every push or pull_request, executing the following critical stages:</w:t>
      </w:r>
    </w:p>
    <w:p w14:paraId="7306F8F0" w14:textId="77777777" w:rsidR="00916DC1" w:rsidRPr="00916DC1" w:rsidRDefault="00916DC1" w:rsidP="00916DC1">
      <w:pPr>
        <w:numPr>
          <w:ilvl w:val="1"/>
          <w:numId w:val="9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lastRenderedPageBreak/>
        <w:t>Build &amp; Lint: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Compile the application and check for syntax errors.</w:t>
      </w:r>
    </w:p>
    <w:p w14:paraId="6D88F5C3" w14:textId="77777777" w:rsidR="00916DC1" w:rsidRPr="00916DC1" w:rsidRDefault="00916DC1" w:rsidP="00916DC1">
      <w:pPr>
        <w:numPr>
          <w:ilvl w:val="1"/>
          <w:numId w:val="9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Docker Image Assembly: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Successfully build the Docker container.</w:t>
      </w:r>
    </w:p>
    <w:p w14:paraId="3A492D4E" w14:textId="77777777" w:rsidR="00916DC1" w:rsidRPr="00916DC1" w:rsidRDefault="00916DC1" w:rsidP="00916DC1">
      <w:pPr>
        <w:numPr>
          <w:ilvl w:val="1"/>
          <w:numId w:val="9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Automated Testing: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Execute the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Pytest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suite inside the containerized environment to confirm stability.</w:t>
      </w:r>
    </w:p>
    <w:p w14:paraId="73A2CCF7" w14:textId="77777777" w:rsidR="00916DC1" w:rsidRPr="00916DC1" w:rsidRDefault="00916DC1" w:rsidP="00916DC1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Required Deliverables</w:t>
      </w:r>
    </w:p>
    <w:p w14:paraId="479E1D3C" w14:textId="77777777" w:rsidR="00916DC1" w:rsidRPr="00916DC1" w:rsidRDefault="00916DC1" w:rsidP="00916DC1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Students must submit a link to a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publicly accessible GitHub Repository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containing:</w:t>
      </w:r>
    </w:p>
    <w:p w14:paraId="17D46A3B" w14:textId="77777777" w:rsidR="00916DC1" w:rsidRPr="00916DC1" w:rsidRDefault="00916DC1" w:rsidP="00916DC1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Source Code: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All Flask application files (app.py, requirements.txt).</w:t>
      </w:r>
    </w:p>
    <w:p w14:paraId="4AFC0E55" w14:textId="77777777" w:rsidR="00916DC1" w:rsidRPr="00916DC1" w:rsidRDefault="00916DC1" w:rsidP="00916DC1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Test Suite: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All Pytest script files.</w:t>
      </w:r>
    </w:p>
    <w:p w14:paraId="42BEB5DC" w14:textId="77777777" w:rsidR="00916DC1" w:rsidRPr="00916DC1" w:rsidRDefault="00916DC1" w:rsidP="00916DC1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Infrastructure as Code: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A functional Dockerfile and the GitHub Actions YAML configuration.</w:t>
      </w:r>
    </w:p>
    <w:p w14:paraId="295390BD" w14:textId="77777777" w:rsidR="00916DC1" w:rsidRPr="00916DC1" w:rsidRDefault="00916DC1" w:rsidP="00916DC1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Documentation: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A professional README.md detailing:</w:t>
      </w:r>
    </w:p>
    <w:p w14:paraId="05E47802" w14:textId="77777777" w:rsidR="00916DC1" w:rsidRPr="00E337E1" w:rsidRDefault="00916DC1" w:rsidP="00916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E337E1">
        <w:rPr>
          <w:rFonts w:asciiTheme="majorHAnsi" w:hAnsiTheme="majorHAnsi" w:cstheme="majorHAnsi"/>
          <w:sz w:val="20"/>
          <w:szCs w:val="20"/>
          <w:lang w:val="en-GB"/>
        </w:rPr>
        <w:t>Local setup and execution instructions.</w:t>
      </w:r>
    </w:p>
    <w:p w14:paraId="28DC93EF" w14:textId="77777777" w:rsidR="00916DC1" w:rsidRPr="00E337E1" w:rsidRDefault="00916DC1" w:rsidP="00916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E337E1">
        <w:rPr>
          <w:rFonts w:asciiTheme="majorHAnsi" w:hAnsiTheme="majorHAnsi" w:cstheme="majorHAnsi"/>
          <w:sz w:val="20"/>
          <w:szCs w:val="20"/>
          <w:lang w:val="en-GB"/>
        </w:rPr>
        <w:t>Steps to run tests manually.</w:t>
      </w:r>
    </w:p>
    <w:p w14:paraId="3123FBEF" w14:textId="77777777" w:rsidR="00916DC1" w:rsidRPr="00E337E1" w:rsidRDefault="00916DC1" w:rsidP="00916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E337E1">
        <w:rPr>
          <w:rFonts w:asciiTheme="majorHAnsi" w:hAnsiTheme="majorHAnsi" w:cstheme="majorHAnsi"/>
          <w:sz w:val="20"/>
          <w:szCs w:val="20"/>
          <w:lang w:val="en-GB"/>
        </w:rPr>
        <w:t>A high-level overview of the Jenkins and GitHub Actions integration logic.</w:t>
      </w:r>
    </w:p>
    <w:p w14:paraId="2042F90F" w14:textId="77777777" w:rsidR="00916DC1" w:rsidRPr="00916DC1" w:rsidRDefault="00916DC1" w:rsidP="00916DC1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Evaluation Criteria</w:t>
      </w:r>
    </w:p>
    <w:p w14:paraId="4459891E" w14:textId="77777777" w:rsidR="00916DC1" w:rsidRPr="00916DC1" w:rsidRDefault="00916DC1" w:rsidP="00916DC1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sz w:val="20"/>
          <w:szCs w:val="20"/>
          <w:lang w:val="en-GB"/>
        </w:rPr>
        <w:t>Submissions will be assessed based on the following professional benchmarks:</w:t>
      </w:r>
    </w:p>
    <w:p w14:paraId="39EE277B" w14:textId="66859F49" w:rsidR="00916DC1" w:rsidRPr="00916DC1" w:rsidRDefault="00916DC1" w:rsidP="00916DC1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Application Integrity: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Does the Flask application function as specified</w:t>
      </w:r>
      <w:r w:rsidR="00733228" w:rsidRPr="00E337E1"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006D5C86" w14:textId="417ACEEC" w:rsidR="00916DC1" w:rsidRPr="00916DC1" w:rsidRDefault="00916DC1" w:rsidP="00916DC1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VCS Maturity: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Are Git commits meaningful and logically structured</w:t>
      </w:r>
      <w:r w:rsidR="00733228" w:rsidRPr="00E337E1"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7E83350D" w14:textId="678C6681" w:rsidR="00916DC1" w:rsidRPr="00916DC1" w:rsidRDefault="00916DC1" w:rsidP="00916DC1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Testing Coverage: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Do the Pytest cases effectively cover core functionalities</w:t>
      </w:r>
      <w:r w:rsidR="00733228" w:rsidRPr="00E337E1"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0A9732A8" w14:textId="50BCD76F" w:rsidR="00916DC1" w:rsidRPr="00916DC1" w:rsidRDefault="00916DC1" w:rsidP="00916DC1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Docker Efficiency: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Is the Dockerfile optimized for size and security</w:t>
      </w:r>
      <w:r w:rsidR="00733228" w:rsidRPr="00E337E1"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657F0A81" w14:textId="0DFA2EE1" w:rsidR="00916DC1" w:rsidRPr="00916DC1" w:rsidRDefault="00916DC1" w:rsidP="00916DC1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Pipeline Reliability: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* Does the </w:t>
      </w: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Jenkins BUILD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trigger and complete without errors</w:t>
      </w:r>
      <w:r w:rsidR="00733228" w:rsidRPr="00E337E1"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55C2EEE6" w14:textId="60E9ED9D" w:rsidR="00916DC1" w:rsidRPr="00E337E1" w:rsidRDefault="00916DC1" w:rsidP="00916DC1">
      <w:pPr>
        <w:pStyle w:val="ListParagraph"/>
        <w:numPr>
          <w:ilvl w:val="1"/>
          <w:numId w:val="14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E337E1">
        <w:rPr>
          <w:rFonts w:asciiTheme="majorHAnsi" w:hAnsiTheme="majorHAnsi" w:cstheme="majorHAnsi"/>
          <w:sz w:val="20"/>
          <w:szCs w:val="20"/>
          <w:lang w:val="en-GB"/>
        </w:rPr>
        <w:t>Does the GitHub Actions workflow successfully pass the Build and Test stages on every push</w:t>
      </w:r>
      <w:r w:rsidR="00733228" w:rsidRPr="00E337E1"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3253C6F2" w14:textId="652D9A5F" w:rsidR="00916DC1" w:rsidRPr="00916DC1" w:rsidRDefault="00916DC1" w:rsidP="00916DC1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916DC1">
        <w:rPr>
          <w:rFonts w:asciiTheme="majorHAnsi" w:hAnsiTheme="majorHAnsi" w:cstheme="majorHAnsi"/>
          <w:b/>
          <w:bCs/>
          <w:sz w:val="20"/>
          <w:szCs w:val="20"/>
          <w:lang w:val="en-GB"/>
        </w:rPr>
        <w:t>Documentation Clarity:</w:t>
      </w:r>
      <w:r w:rsidRPr="00916DC1">
        <w:rPr>
          <w:rFonts w:asciiTheme="majorHAnsi" w:hAnsiTheme="majorHAnsi" w:cstheme="majorHAnsi"/>
          <w:sz w:val="20"/>
          <w:szCs w:val="20"/>
          <w:lang w:val="en-GB"/>
        </w:rPr>
        <w:t xml:space="preserve"> Is the README.md professional and easy to follow for other engineers</w:t>
      </w:r>
      <w:r w:rsidRPr="00E337E1"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6BBF02DF" w14:textId="53040023" w:rsidR="00A7607E" w:rsidRPr="00916DC1" w:rsidRDefault="00A7607E" w:rsidP="00916DC1">
      <w:pPr>
        <w:rPr>
          <w:rFonts w:asciiTheme="majorHAnsi" w:hAnsiTheme="majorHAnsi" w:cstheme="majorHAnsi"/>
        </w:rPr>
      </w:pPr>
    </w:p>
    <w:sectPr w:rsidR="00A7607E" w:rsidRPr="00916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6E7D"/>
    <w:multiLevelType w:val="multilevel"/>
    <w:tmpl w:val="EFB6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22F7B"/>
    <w:multiLevelType w:val="hybridMultilevel"/>
    <w:tmpl w:val="A1E2E8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E27625"/>
    <w:multiLevelType w:val="multilevel"/>
    <w:tmpl w:val="952C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A3217"/>
    <w:multiLevelType w:val="multilevel"/>
    <w:tmpl w:val="9FF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E6867"/>
    <w:multiLevelType w:val="multilevel"/>
    <w:tmpl w:val="E39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27888"/>
    <w:multiLevelType w:val="multilevel"/>
    <w:tmpl w:val="87A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D36E3"/>
    <w:multiLevelType w:val="multilevel"/>
    <w:tmpl w:val="CF4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E16EF"/>
    <w:multiLevelType w:val="multilevel"/>
    <w:tmpl w:val="6D9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63961"/>
    <w:multiLevelType w:val="hybridMultilevel"/>
    <w:tmpl w:val="142423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FD06D8"/>
    <w:multiLevelType w:val="hybridMultilevel"/>
    <w:tmpl w:val="5CD4A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64FB5"/>
    <w:multiLevelType w:val="hybridMultilevel"/>
    <w:tmpl w:val="4EAC83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3F6BAA"/>
    <w:multiLevelType w:val="hybridMultilevel"/>
    <w:tmpl w:val="63BEF5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7797E"/>
    <w:multiLevelType w:val="hybridMultilevel"/>
    <w:tmpl w:val="6B144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60B69"/>
    <w:multiLevelType w:val="multilevel"/>
    <w:tmpl w:val="DA6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10623">
    <w:abstractNumId w:val="0"/>
  </w:num>
  <w:num w:numId="2" w16cid:durableId="1600286448">
    <w:abstractNumId w:val="13"/>
  </w:num>
  <w:num w:numId="3" w16cid:durableId="931165123">
    <w:abstractNumId w:val="3"/>
  </w:num>
  <w:num w:numId="4" w16cid:durableId="952060023">
    <w:abstractNumId w:val="5"/>
  </w:num>
  <w:num w:numId="5" w16cid:durableId="1478914671">
    <w:abstractNumId w:val="2"/>
  </w:num>
  <w:num w:numId="6" w16cid:durableId="1103963282">
    <w:abstractNumId w:val="6"/>
  </w:num>
  <w:num w:numId="7" w16cid:durableId="158344">
    <w:abstractNumId w:val="4"/>
  </w:num>
  <w:num w:numId="8" w16cid:durableId="924917190">
    <w:abstractNumId w:val="12"/>
  </w:num>
  <w:num w:numId="9" w16cid:durableId="426384309">
    <w:abstractNumId w:val="11"/>
  </w:num>
  <w:num w:numId="10" w16cid:durableId="1447500190">
    <w:abstractNumId w:val="9"/>
  </w:num>
  <w:num w:numId="11" w16cid:durableId="906181895">
    <w:abstractNumId w:val="8"/>
  </w:num>
  <w:num w:numId="12" w16cid:durableId="487939111">
    <w:abstractNumId w:val="1"/>
  </w:num>
  <w:num w:numId="13" w16cid:durableId="1319459755">
    <w:abstractNumId w:val="10"/>
  </w:num>
  <w:num w:numId="14" w16cid:durableId="182399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7E"/>
    <w:rsid w:val="000338D9"/>
    <w:rsid w:val="001A5CFC"/>
    <w:rsid w:val="0021197B"/>
    <w:rsid w:val="002D4F4C"/>
    <w:rsid w:val="00371415"/>
    <w:rsid w:val="00553396"/>
    <w:rsid w:val="00677FBE"/>
    <w:rsid w:val="00733228"/>
    <w:rsid w:val="00826013"/>
    <w:rsid w:val="00916DC1"/>
    <w:rsid w:val="00A26B69"/>
    <w:rsid w:val="00A7607E"/>
    <w:rsid w:val="00B317A5"/>
    <w:rsid w:val="00C562A6"/>
    <w:rsid w:val="00D71757"/>
    <w:rsid w:val="00E337E1"/>
    <w:rsid w:val="00F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0720"/>
  <w15:chartTrackingRefBased/>
  <w15:docId w15:val="{576C6ADF-21FD-4DB7-9583-7F621AB1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9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2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3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4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axila-aws.bits-pilani.ac.in/course/view.php?id=166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34FBA-34D0-47E5-8B45-6708D1DCE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 . R . Rahman</dc:creator>
  <cp:keywords/>
  <dc:description/>
  <cp:lastModifiedBy>A R Rahman</cp:lastModifiedBy>
  <cp:revision>10</cp:revision>
  <dcterms:created xsi:type="dcterms:W3CDTF">2025-08-20T07:55:00Z</dcterms:created>
  <dcterms:modified xsi:type="dcterms:W3CDTF">2026-03-03T19:19:00Z</dcterms:modified>
</cp:coreProperties>
</file>