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68" w:rsidRDefault="00B272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Sneakers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(also known as athletic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shoes</w:t>
      </w:r>
      <w:r>
        <w:rPr>
          <w:rFonts w:ascii="Arial" w:hAnsi="Arial" w:cs="Arial"/>
          <w:color w:val="222222"/>
          <w:shd w:val="clear" w:color="auto" w:fill="FFFFFF"/>
        </w:rPr>
        <w:t>, tennis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shoes</w:t>
      </w:r>
      <w:r>
        <w:rPr>
          <w:rFonts w:ascii="Arial" w:hAnsi="Arial" w:cs="Arial"/>
          <w:color w:val="222222"/>
          <w:shd w:val="clear" w:color="auto" w:fill="FFFFFF"/>
        </w:rPr>
        <w:t xml:space="preserve">, runners,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takkies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or trainers) are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primarily designed for sports or other forms of physical exercise.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Sneakers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have evolved to be used for casual everyday activities.</w:t>
      </w:r>
    </w:p>
    <w:p w:rsidR="00B272C5" w:rsidRDefault="00B272C5">
      <w:pPr>
        <w:rPr>
          <w:rFonts w:ascii="Arial" w:hAnsi="Arial" w:cs="Arial"/>
          <w:color w:val="222222"/>
          <w:shd w:val="clear" w:color="auto" w:fill="FFFFFF"/>
        </w:rPr>
      </w:pPr>
    </w:p>
    <w:p w:rsidR="00B272C5" w:rsidRDefault="00B272C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Slip-ons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typically low, lace-less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Dress sho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shoes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style most commonly seen, known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loafer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slippers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American culture, has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Moccasin (footwear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moccasin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construction.</w:t>
      </w:r>
    </w:p>
    <w:p w:rsidR="00B272C5" w:rsidRDefault="00B272C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272C5" w:rsidRDefault="00B272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Boat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(also known as deck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shoes</w:t>
      </w:r>
      <w:r>
        <w:rPr>
          <w:rFonts w:ascii="Arial" w:hAnsi="Arial" w:cs="Arial"/>
          <w:color w:val="222222"/>
          <w:shd w:val="clear" w:color="auto" w:fill="FFFFFF"/>
        </w:rPr>
        <w:t>) are typically canvas or leather with non-marking rubber soles designed for use on a boat.</w:t>
      </w:r>
    </w:p>
    <w:p w:rsidR="00B272C5" w:rsidRDefault="00B272C5">
      <w:pPr>
        <w:rPr>
          <w:rFonts w:ascii="Arial" w:hAnsi="Arial" w:cs="Arial"/>
          <w:color w:val="222222"/>
          <w:shd w:val="clear" w:color="auto" w:fill="FFFFFF"/>
        </w:rPr>
      </w:pPr>
    </w:p>
    <w:p w:rsidR="00B272C5" w:rsidRDefault="00B272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high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top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that extends significantly over the wearer's ankle. It is commonly an athletic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</w:t>
      </w:r>
      <w:r>
        <w:rPr>
          <w:rFonts w:ascii="Arial" w:hAnsi="Arial" w:cs="Arial"/>
          <w:color w:val="222222"/>
          <w:shd w:val="clear" w:color="auto" w:fill="FFFFFF"/>
        </w:rPr>
        <w:t>, particularly for basketball.</w:t>
      </w:r>
    </w:p>
    <w:p w:rsidR="00B272C5" w:rsidRDefault="00B272C5">
      <w:pPr>
        <w:rPr>
          <w:rFonts w:ascii="Arial" w:hAnsi="Arial" w:cs="Arial"/>
          <w:color w:val="222222"/>
          <w:shd w:val="clear" w:color="auto" w:fill="FFFFFF"/>
        </w:rPr>
      </w:pPr>
    </w:p>
    <w:p w:rsidR="00B272C5" w:rsidRDefault="00B272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Men's full brogue (or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wingtip</w:t>
      </w:r>
      <w:r>
        <w:rPr>
          <w:rFonts w:ascii="Arial" w:hAnsi="Arial" w:cs="Arial"/>
          <w:color w:val="222222"/>
          <w:shd w:val="clear" w:color="auto" w:fill="FFFFFF"/>
        </w:rPr>
        <w:t>) Oxford spectator dress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shoes</w:t>
      </w:r>
      <w:r>
        <w:rPr>
          <w:rFonts w:ascii="Arial" w:hAnsi="Arial" w:cs="Arial"/>
          <w:color w:val="222222"/>
          <w:shd w:val="clear" w:color="auto" w:fill="FFFFFF"/>
        </w:rPr>
        <w:t>. Full brogues (also known as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wingtips</w:t>
      </w:r>
      <w:r>
        <w:rPr>
          <w:rFonts w:ascii="Arial" w:hAnsi="Arial" w:cs="Arial"/>
          <w:color w:val="222222"/>
          <w:shd w:val="clear" w:color="auto" w:fill="FFFFFF"/>
        </w:rPr>
        <w:t xml:space="preserve">)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characterised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a pointed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cap with extensions (wings) that run along both sides of the toe, terminating near the ball of the foot.</w:t>
      </w:r>
    </w:p>
    <w:p w:rsidR="004525EF" w:rsidRDefault="004525EF">
      <w:pPr>
        <w:rPr>
          <w:rFonts w:ascii="Arial" w:hAnsi="Arial" w:cs="Arial"/>
          <w:color w:val="222222"/>
          <w:shd w:val="clear" w:color="auto" w:fill="FFFFFF"/>
        </w:rPr>
      </w:pPr>
    </w:p>
    <w:p w:rsidR="004525EF" w:rsidRDefault="004525EF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Espadrilles</w:t>
      </w:r>
      <w:r>
        <w:rPr>
          <w:rFonts w:ascii="Arial" w:hAnsi="Arial" w:cs="Arial"/>
          <w:color w:val="54545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alpargatas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espardenyes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are normally casual, flat, but sometimes high-heeled shoes originated in the Pyrenees.</w:t>
      </w:r>
    </w:p>
    <w:p w:rsidR="004525EF" w:rsidRDefault="004525EF">
      <w:pPr>
        <w:rPr>
          <w:rFonts w:ascii="Arial" w:hAnsi="Arial" w:cs="Arial"/>
          <w:color w:val="545454"/>
          <w:shd w:val="clear" w:color="auto" w:fill="FFFFFF"/>
        </w:rPr>
      </w:pPr>
    </w:p>
    <w:p w:rsidR="004525EF" w:rsidRDefault="004525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type of footwear and a specific type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</w:t>
      </w:r>
      <w:r>
        <w:rPr>
          <w:rFonts w:ascii="Arial" w:hAnsi="Arial" w:cs="Arial"/>
          <w:color w:val="222222"/>
          <w:shd w:val="clear" w:color="auto" w:fill="FFFFFF"/>
        </w:rPr>
        <w:t>. Most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mainly cover the foot and the ankle, while some also cover some part of the lower calf.</w:t>
      </w:r>
    </w:p>
    <w:p w:rsidR="004525EF" w:rsidRDefault="004525EF">
      <w:pPr>
        <w:rPr>
          <w:rFonts w:ascii="Arial" w:hAnsi="Arial" w:cs="Arial"/>
          <w:color w:val="222222"/>
          <w:shd w:val="clear" w:color="auto" w:fill="FFFFFF"/>
        </w:rPr>
      </w:pPr>
    </w:p>
    <w:p w:rsidR="004525EF" w:rsidRDefault="001E67B3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Sandals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an open type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footwear</w:t>
      </w:r>
      <w:r>
        <w:rPr>
          <w:rFonts w:ascii="Arial" w:hAnsi="Arial" w:cs="Arial"/>
          <w:color w:val="222222"/>
          <w:shd w:val="clear" w:color="auto" w:fill="FFFFFF"/>
        </w:rPr>
        <w:t>, consisting of a sole held to the wearer's foot by straps passing over the instep and, sometimes, around the ankle.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1E67B3" w:rsidRDefault="001E67B3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1E67B3" w:rsidRDefault="001E67B3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saddle shoe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is a low-heeled casual Oxford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shoe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(hence the alternate name "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saddle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oxford"), characterized by a plain toe and distinctive,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saddle</w:t>
      </w:r>
      <w:r>
        <w:rPr>
          <w:rFonts w:ascii="Arial" w:hAnsi="Arial" w:cs="Arial"/>
          <w:color w:val="545454"/>
          <w:shd w:val="clear" w:color="auto" w:fill="FFFFFF"/>
        </w:rPr>
        <w:t>-shaped decorative panel placed mid foot.</w:t>
      </w:r>
    </w:p>
    <w:p w:rsidR="001E67B3" w:rsidRDefault="001E67B3">
      <w:pPr>
        <w:rPr>
          <w:rFonts w:ascii="Arial" w:hAnsi="Arial" w:cs="Arial"/>
          <w:color w:val="545454"/>
          <w:shd w:val="clear" w:color="auto" w:fill="FFFFFF"/>
        </w:rPr>
      </w:pPr>
    </w:p>
    <w:p w:rsidR="001E67B3" w:rsidRDefault="00E9118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Derby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style of Men's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characterized by quarters with shoelace eyelets that are sewn on top of the vamp. This construction method, also known as "open lacing", contrasts with that of the Oxfords.</w:t>
      </w:r>
    </w:p>
    <w:p w:rsidR="00E91189" w:rsidRDefault="00E91189"/>
    <w:p w:rsidR="00E91189" w:rsidRDefault="00170416">
      <w:r>
        <w:rPr>
          <w:rFonts w:ascii="Arial" w:hAnsi="Arial" w:cs="Arial"/>
          <w:color w:val="222222"/>
          <w:shd w:val="clear" w:color="auto" w:fill="FFFFFF"/>
        </w:rPr>
        <w:lastRenderedPageBreak/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Brogue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(derived from the Gaelic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bróg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(Irish),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bròg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(Scottish)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</w:t>
      </w:r>
      <w:r>
        <w:rPr>
          <w:rFonts w:ascii="Arial" w:hAnsi="Arial" w:cs="Arial"/>
          <w:color w:val="222222"/>
          <w:shd w:val="clear" w:color="auto" w:fill="FFFFFF"/>
        </w:rPr>
        <w:t>") is a style of low-heeled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shoe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or boot traditionally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characterised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multiple-piece, sturdy leather uppers with decorative perforations (or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broguing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and serration along the pieces' visible edges.</w:t>
      </w:r>
      <w:bookmarkStart w:id="0" w:name="_GoBack"/>
      <w:bookmarkEnd w:id="0"/>
    </w:p>
    <w:sectPr w:rsidR="00E91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C5"/>
    <w:rsid w:val="00170416"/>
    <w:rsid w:val="001E67B3"/>
    <w:rsid w:val="00410B68"/>
    <w:rsid w:val="004525EF"/>
    <w:rsid w:val="00B272C5"/>
    <w:rsid w:val="00E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8E0B-5A9C-4FE2-9AE4-A59C58EA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72C5"/>
  </w:style>
  <w:style w:type="character" w:styleId="Hyperlink">
    <w:name w:val="Hyperlink"/>
    <w:basedOn w:val="DefaultParagraphFont"/>
    <w:uiPriority w:val="99"/>
    <w:semiHidden/>
    <w:unhideWhenUsed/>
    <w:rsid w:val="00B272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25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ccasin_(footwear)" TargetMode="External"/><Relationship Id="rId4" Type="http://schemas.openxmlformats.org/officeDocument/2006/relationships/hyperlink" Target="https://en.wikipedia.org/wiki/Dress_sh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Astrero</dc:creator>
  <cp:keywords/>
  <dc:description/>
  <cp:lastModifiedBy>Gail Astrero</cp:lastModifiedBy>
  <cp:revision>4</cp:revision>
  <dcterms:created xsi:type="dcterms:W3CDTF">2016-11-23T06:52:00Z</dcterms:created>
  <dcterms:modified xsi:type="dcterms:W3CDTF">2016-11-23T07:18:00Z</dcterms:modified>
</cp:coreProperties>
</file>