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18092">
      <w:pPr>
        <w:spacing w:after="40"/>
      </w:pPr>
      <w:r>
        <w:rPr>
          <w:b/>
          <w:bCs/>
          <w:color w:val="1F3864"/>
          <w:sz w:val="40"/>
          <w:szCs w:val="40"/>
        </w:rPr>
        <w:t>Zhang Ke Er</w:t>
      </w:r>
    </w:p>
    <w:p w14:paraId="0018F259">
      <w:pPr>
        <w:spacing w:after="100"/>
      </w:pPr>
      <w:r>
        <w:rPr>
          <w:color w:val="444444"/>
          <w:sz w:val="26"/>
          <w:szCs w:val="26"/>
        </w:rPr>
        <w:t>Product Designer</w:t>
      </w:r>
    </w:p>
    <w:p w14:paraId="25DB326F">
      <w:pPr>
        <w:spacing w:after="200"/>
      </w:pPr>
      <w:r>
        <w:rPr>
          <w:sz w:val="20"/>
          <w:szCs w:val="20"/>
        </w:rPr>
        <w:t xml:space="preserve">keer.zhang@hotmail.com   |   Singapore   |   </w:t>
      </w:r>
      <w:r>
        <w:fldChar w:fldCharType="begin"/>
      </w:r>
      <w:r>
        <w:instrText xml:space="preserve"> HYPERLINK "https://keerux.com" </w:instrText>
      </w:r>
      <w:r>
        <w:fldChar w:fldCharType="separate"/>
      </w:r>
      <w:r>
        <w:rPr>
          <w:rStyle w:val="14"/>
          <w:sz w:val="20"/>
          <w:szCs w:val="20"/>
        </w:rPr>
        <w:t>Portfolio: keerux.com</w:t>
      </w:r>
      <w:r>
        <w:rPr>
          <w:rStyle w:val="14"/>
          <w:sz w:val="20"/>
          <w:szCs w:val="20"/>
        </w:rPr>
        <w:fldChar w:fldCharType="end"/>
      </w:r>
      <w:r>
        <w:rPr>
          <w:sz w:val="20"/>
          <w:szCs w:val="20"/>
        </w:rPr>
        <w:t xml:space="preserve">   |  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"https://www.linkedin.com/in/keerzhang/" </w:instrText>
      </w:r>
      <w:r>
        <w:rPr>
          <w:sz w:val="20"/>
          <w:szCs w:val="20"/>
        </w:rPr>
        <w:fldChar w:fldCharType="separate"/>
      </w:r>
      <w:r>
        <w:rPr>
          <w:rStyle w:val="14"/>
          <w:sz w:val="20"/>
          <w:szCs w:val="20"/>
        </w:rPr>
        <w:t>LinkedIn</w:t>
      </w:r>
      <w:r>
        <w:rPr>
          <w:sz w:val="20"/>
          <w:szCs w:val="20"/>
        </w:rPr>
        <w:fldChar w:fldCharType="end"/>
      </w:r>
      <w:bookmarkStart w:id="0" w:name="_GoBack"/>
      <w:bookmarkEnd w:id="0"/>
    </w:p>
    <w:p w14:paraId="58F4568E">
      <w:pPr>
        <w:pStyle w:val="2"/>
        <w:pBdr>
          <w:bottom w:val="single" w:color="1F3864" w:sz="6" w:space="2"/>
        </w:pBdr>
        <w:spacing w:before="280" w:after="120"/>
      </w:pPr>
      <w:r>
        <w:t>SUMMARY</w:t>
      </w:r>
    </w:p>
    <w:p w14:paraId="2B24F76B">
      <w:pPr>
        <w:spacing w:after="60"/>
      </w:pPr>
      <w:r>
        <w:rPr>
          <w:sz w:val="22"/>
          <w:szCs w:val="22"/>
        </w:rPr>
        <w:t>Product designer with experience across government, B2C/SaaS, and freelance projects. Specializes in translating complex workflows into clear, usable interfaces through user research, usability testing, and iterative design. Background spans end-to-end UX ownership, design systems, and accessibility-focused design.</w:t>
      </w:r>
    </w:p>
    <w:p w14:paraId="6991308F">
      <w:pPr>
        <w:pStyle w:val="2"/>
        <w:pBdr>
          <w:bottom w:val="single" w:color="1F3864" w:sz="6" w:space="2"/>
        </w:pBdr>
        <w:spacing w:before="280" w:after="120"/>
      </w:pPr>
      <w:r>
        <w:t>SKILLS</w:t>
      </w:r>
    </w:p>
    <w:p w14:paraId="15E071E1">
      <w:pPr>
        <w:spacing w:after="60"/>
      </w:pPr>
      <w:r>
        <w:rPr>
          <w:b w:val="0"/>
          <w:bCs w:val="0"/>
          <w:sz w:val="22"/>
          <w:szCs w:val="22"/>
        </w:rPr>
        <w:t>Design: Product Design, UX/UI, Interaction Design</w:t>
      </w:r>
    </w:p>
    <w:p w14:paraId="35508D60">
      <w:pPr>
        <w:spacing w:after="60"/>
      </w:pPr>
      <w:r>
        <w:rPr>
          <w:sz w:val="22"/>
          <w:szCs w:val="22"/>
        </w:rPr>
        <w:t>Research: User Interviews, Usability Testing, Heuristic Analysis, Competitive Analysis, Journey Mapping, Accessibility &amp; WCAG</w:t>
      </w:r>
    </w:p>
    <w:p w14:paraId="6C0DF09F">
      <w:pPr>
        <w:spacing w:after="60"/>
      </w:pPr>
      <w:r>
        <w:rPr>
          <w:sz w:val="22"/>
          <w:szCs w:val="22"/>
        </w:rPr>
        <w:t>Tools: Figma, FigJam, Miro, Hotjar, Adobe Creative Suite</w:t>
      </w:r>
    </w:p>
    <w:p w14:paraId="2D027ECD">
      <w:pPr>
        <w:spacing w:after="60"/>
      </w:pPr>
      <w:r>
        <w:rPr>
          <w:sz w:val="22"/>
          <w:szCs w:val="22"/>
        </w:rPr>
        <w:t>Languages: English (native), Mandarin Chinese (conversational)</w:t>
      </w:r>
    </w:p>
    <w:p w14:paraId="3D93B3ED">
      <w:pPr>
        <w:pStyle w:val="2"/>
        <w:pBdr>
          <w:bottom w:val="single" w:color="1F3864" w:sz="6" w:space="2"/>
        </w:pBdr>
        <w:spacing w:before="280" w:after="120"/>
      </w:pPr>
      <w:r>
        <w:t>EXPERIENCE</w:t>
      </w:r>
    </w:p>
    <w:p w14:paraId="1BF58B05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Product Designer | HTX</w:t>
      </w:r>
      <w:r>
        <w:rPr>
          <w:i/>
          <w:iCs/>
          <w:sz w:val="22"/>
          <w:szCs w:val="22"/>
        </w:rPr>
        <w:tab/>
        <w:t>Nov 2024 - Current</w:t>
      </w:r>
    </w:p>
    <w:p w14:paraId="0E5DE6F7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Sole UX designer across 3 product squads for the first year, delivering end-to-end user experience for Singapore Police Force (SPF) digital products spanning internal operational tools and public-facing citizen services, before being joined by a senior product designer</w:t>
      </w:r>
    </w:p>
    <w:p w14:paraId="796BB1DF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Refined design solutions through structured usability testing and discovery sessions across multiple SPF products, applying iterative feedback cycles to validate and improve AI-assisted citizen-facing and investigator-facing interfaces</w:t>
      </w:r>
    </w:p>
    <w:p w14:paraId="410E911A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Spearheading the foundational development of an SPF design system, establishing reusable UI components and visual patterns as the first step toward cross-product consistency</w:t>
      </w:r>
    </w:p>
    <w:p w14:paraId="754A80DE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Partnered closely with the Product Manager, Scrum Master, Software Engineers, and SPF stakeholders to navigate security, accessibility, and operational constraints while delivering effective design solutions</w:t>
      </w:r>
    </w:p>
    <w:p w14:paraId="36D92318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Designer | Webdorks</w:t>
      </w:r>
      <w:r>
        <w:rPr>
          <w:i/>
          <w:iCs/>
          <w:sz w:val="22"/>
          <w:szCs w:val="22"/>
        </w:rPr>
        <w:tab/>
        <w:t>Dec 2023 - Nov 2024</w:t>
      </w:r>
    </w:p>
    <w:p w14:paraId="60EC98EE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Led UX design as sole designer across B2C and SaaS web applications, owning wireframing and prototyping end-to-end</w:t>
      </w:r>
    </w:p>
    <w:p w14:paraId="479D66FF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Increased website engagement by 19% for Pinnacle Health Clinic through continuous monitoring, usability improvements, and iterative design refinement</w:t>
      </w:r>
    </w:p>
    <w:p w14:paraId="170E5AD7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Built and maintained websites using HTML, CSS, and JavaScript alongside no-code site builders</w:t>
      </w:r>
    </w:p>
    <w:p w14:paraId="5514E4F9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Managed concurrent execution of 4+ design projects, balancing UX deliverables with marketing and branding requirements</w:t>
      </w:r>
    </w:p>
    <w:p w14:paraId="097233AB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Freelance Designer | Self-employed</w:t>
      </w:r>
      <w:r>
        <w:rPr>
          <w:i/>
          <w:iCs/>
          <w:sz w:val="22"/>
          <w:szCs w:val="22"/>
        </w:rPr>
        <w:tab/>
        <w:t>Feb 2023 - Nov 2023</w:t>
      </w:r>
    </w:p>
    <w:p w14:paraId="33EFCD0B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Redesigned a scheduling SaaS web application based on heuristic analysis and user interviews</w:t>
      </w:r>
    </w:p>
    <w:p w14:paraId="39BC2845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Designed conversion-optimized landing pages for luxury residential developments</w:t>
      </w:r>
    </w:p>
    <w:p w14:paraId="0FBCFFF2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Product Design Intern | Silver Online Services</w:t>
      </w:r>
      <w:r>
        <w:rPr>
          <w:i/>
          <w:iCs/>
          <w:sz w:val="22"/>
          <w:szCs w:val="22"/>
        </w:rPr>
        <w:tab/>
        <w:t>May 2023 - Aug 2023</w:t>
      </w:r>
    </w:p>
    <w:p w14:paraId="71954782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Conducted user research and usability testing with elderly users to uncover accessibility needs and digital literacy barriers</w:t>
      </w:r>
    </w:p>
    <w:p w14:paraId="7E47886B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Designed accessible, intuitive interfaces in Figma tailored to a low digital-literacy demographic</w:t>
      </w:r>
    </w:p>
    <w:p w14:paraId="2CAA8C22">
      <w:pPr>
        <w:pStyle w:val="2"/>
        <w:pBdr>
          <w:bottom w:val="single" w:color="1F3864" w:sz="6" w:space="2"/>
        </w:pBdr>
        <w:spacing w:before="280" w:after="120"/>
      </w:pPr>
      <w:r>
        <w:t>EDUCATION</w:t>
      </w:r>
    </w:p>
    <w:p w14:paraId="4C73A38B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Masters of Architecture | Singapore University of Technology and Design</w:t>
      </w:r>
      <w:r>
        <w:rPr>
          <w:i/>
          <w:iCs/>
          <w:sz w:val="22"/>
          <w:szCs w:val="22"/>
        </w:rPr>
        <w:tab/>
        <w:t>2016 - 2017</w:t>
      </w:r>
    </w:p>
    <w:p w14:paraId="41F6913D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Bachelor of Science, Architecture and Sustainable Design | Singapore University of Technology and Design</w:t>
      </w:r>
      <w:r>
        <w:rPr>
          <w:i/>
          <w:iCs/>
          <w:sz w:val="22"/>
          <w:szCs w:val="22"/>
        </w:rPr>
        <w:tab/>
        <w:t>2013 - 2016</w:t>
      </w:r>
    </w:p>
    <w:p w14:paraId="044F15AB">
      <w:pPr>
        <w:pStyle w:val="2"/>
        <w:pBdr>
          <w:bottom w:val="single" w:color="1F3864" w:sz="6" w:space="2"/>
        </w:pBdr>
        <w:spacing w:before="280" w:after="120"/>
      </w:pPr>
      <w:r>
        <w:t>CERTIFICATES</w:t>
      </w:r>
    </w:p>
    <w:p w14:paraId="0CE47B3D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UX Career Accelerator | CuriousCore</w:t>
      </w:r>
      <w:r>
        <w:rPr>
          <w:i/>
          <w:iCs/>
          <w:sz w:val="22"/>
          <w:szCs w:val="22"/>
        </w:rPr>
        <w:tab/>
        <w:t>Feb 2023 - May 2023</w:t>
      </w:r>
    </w:p>
    <w:p w14:paraId="1386D4B2">
      <w:pPr>
        <w:pStyle w:val="2"/>
        <w:pBdr>
          <w:bottom w:val="single" w:color="1F3864" w:sz="6" w:space="2"/>
        </w:pBdr>
        <w:spacing w:before="280" w:after="120"/>
      </w:pPr>
      <w:r>
        <w:t>VOLUNTEER EXPERIENCE</w:t>
      </w:r>
    </w:p>
    <w:p w14:paraId="490A2CEC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UI/UX Designer | better.sg</w:t>
      </w:r>
      <w:r>
        <w:rPr>
          <w:i/>
          <w:iCs/>
          <w:sz w:val="22"/>
          <w:szCs w:val="22"/>
        </w:rPr>
        <w:tab/>
        <w:t>Oct 2023 - Jul 2024</w:t>
      </w:r>
    </w:p>
    <w:p w14:paraId="257E5AF5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UX designer for Centre For Fathering to improve their donor experience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1B324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color w:val="1F3864"/>
      <w:sz w:val="24"/>
      <w:szCs w:val="24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414</Words>
  <Characters>2710</Characters>
  <TotalTime>0</TotalTime>
  <ScaleCrop>false</ScaleCrop>
  <LinksUpToDate>false</LinksUpToDate>
  <CharactersWithSpaces>3101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2026-07-10T09:21:00Z</dcterms:created>
  <dc:creator>Un-named</dc:creator>
  <cp:lastModifiedBy>Keer Zhang</cp:lastModifiedBy>
  <dcterms:modified xsi:type="dcterms:W3CDTF">2026-07-10T09:25:18Z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eyJoZGlkIjoiYmRmYzc2YTE2YzdmMDI5ZDg3NzY4NjYyMzc0OTQwMjcifQ==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1781675EEEF0468BA184BE02E19C6CBD_12</vt:lpwstr>
  </property>
</Properties>
</file>