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3378" w14:textId="3F061F55" w:rsidR="009C272B" w:rsidRPr="009C272B" w:rsidRDefault="009C272B" w:rsidP="612BF5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12BF59B">
        <w:rPr>
          <w:rFonts w:ascii="Times New Roman" w:eastAsia="Times New Roman" w:hAnsi="Times New Roman" w:cs="Times New Roman"/>
          <w:b/>
          <w:bCs/>
          <w:sz w:val="24"/>
          <w:szCs w:val="24"/>
        </w:rPr>
        <w:t>Long-acting Benzodiazepine- Xanax XR (alprazolam, extended release)</w:t>
      </w:r>
      <w:r w:rsidRPr="612BF59B">
        <w:rPr>
          <w:rFonts w:ascii="Times New Roman" w:eastAsia="Times New Roman" w:hAnsi="Times New Roman" w:cs="Times New Roman"/>
          <w:sz w:val="24"/>
          <w:szCs w:val="24"/>
        </w:rPr>
        <w:t>  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9690"/>
      </w:tblGrid>
      <w:tr w:rsidR="00411CA6" w:rsidRPr="009C272B" w14:paraId="5C811FD9" w14:textId="77777777" w:rsidTr="612BF59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05504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A4CCE" w14:textId="68ECE4A8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Xanax XR (alprazolam, extended release) </w:t>
            </w:r>
          </w:p>
        </w:tc>
      </w:tr>
    </w:tbl>
    <w:p w14:paraId="60AFBDB1" w14:textId="77777777" w:rsidR="009C272B" w:rsidRPr="009C272B" w:rsidRDefault="009C272B" w:rsidP="612BF5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12BF59B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510D24CA" w14:textId="77777777" w:rsidR="009C272B" w:rsidRPr="009C272B" w:rsidRDefault="009C272B" w:rsidP="612BF5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12BF59B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Style w:val="TableGrid"/>
        <w:tblW w:w="10936" w:type="dxa"/>
        <w:tblLayout w:type="fixed"/>
        <w:tblLook w:val="06A0" w:firstRow="1" w:lastRow="0" w:firstColumn="1" w:lastColumn="0" w:noHBand="1" w:noVBand="1"/>
      </w:tblPr>
      <w:tblGrid>
        <w:gridCol w:w="2535"/>
        <w:gridCol w:w="1666"/>
        <w:gridCol w:w="2775"/>
        <w:gridCol w:w="3960"/>
      </w:tblGrid>
      <w:tr w:rsidR="612BF59B" w14:paraId="4449481F" w14:textId="77777777" w:rsidTr="2314083E">
        <w:trPr>
          <w:trHeight w:val="300"/>
        </w:trPr>
        <w:tc>
          <w:tcPr>
            <w:tcW w:w="2535" w:type="dxa"/>
          </w:tcPr>
          <w:p w14:paraId="7E57DD34" w14:textId="4A216A7A" w:rsidR="612BF59B" w:rsidRDefault="612BF59B" w:rsidP="612BF59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</w:p>
        </w:tc>
        <w:tc>
          <w:tcPr>
            <w:tcW w:w="8401" w:type="dxa"/>
            <w:gridSpan w:val="3"/>
          </w:tcPr>
          <w:p w14:paraId="5F490F7B" w14:textId="123C3B23" w:rsidR="5A1E74BE" w:rsidRDefault="5A1E74BE" w:rsidP="612BF59B">
            <w:pPr>
              <w:spacing w:line="259" w:lineRule="auto"/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Long-acting Benzodiazepine</w:t>
            </w:r>
          </w:p>
        </w:tc>
      </w:tr>
      <w:tr w:rsidR="612BF59B" w14:paraId="0F1DD0DB" w14:textId="77777777" w:rsidTr="2314083E">
        <w:trPr>
          <w:trHeight w:val="300"/>
        </w:trPr>
        <w:tc>
          <w:tcPr>
            <w:tcW w:w="2535" w:type="dxa"/>
          </w:tcPr>
          <w:p w14:paraId="46BE33BA" w14:textId="12E73862" w:rsidR="612BF59B" w:rsidRDefault="612BF59B" w:rsidP="612BF59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401" w:type="dxa"/>
            <w:gridSpan w:val="3"/>
          </w:tcPr>
          <w:p w14:paraId="28755F1E" w14:textId="648683B8" w:rsidR="690F6BE7" w:rsidRDefault="690F6BE7" w:rsidP="612BF59B">
            <w:pPr>
              <w:spacing w:line="259" w:lineRule="auto"/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Xanax XR (alprazolam, extended release)</w:t>
            </w:r>
          </w:p>
        </w:tc>
      </w:tr>
      <w:tr w:rsidR="612BF59B" w14:paraId="02000693" w14:textId="77777777" w:rsidTr="2314083E">
        <w:trPr>
          <w:trHeight w:val="300"/>
        </w:trPr>
        <w:tc>
          <w:tcPr>
            <w:tcW w:w="2535" w:type="dxa"/>
          </w:tcPr>
          <w:p w14:paraId="556117C4" w14:textId="3EC63605" w:rsidR="612BF59B" w:rsidRDefault="612BF59B" w:rsidP="612BF59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401" w:type="dxa"/>
            <w:gridSpan w:val="3"/>
          </w:tcPr>
          <w:p w14:paraId="2E4E3717" w14:textId="69D5B9A2" w:rsidR="02203D79" w:rsidRDefault="02203D79" w:rsidP="612BF59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12BF5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612BF59B" w:rsidRPr="612BF5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612BF59B" w14:paraId="5EB30BA7" w14:textId="77777777" w:rsidTr="2314083E">
        <w:trPr>
          <w:trHeight w:val="300"/>
        </w:trPr>
        <w:tc>
          <w:tcPr>
            <w:tcW w:w="2535" w:type="dxa"/>
            <w:vMerge w:val="restart"/>
          </w:tcPr>
          <w:p w14:paraId="759008F1" w14:textId="7066501B" w:rsidR="612BF59B" w:rsidRDefault="612BF59B" w:rsidP="2314083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55"/>
              <w:gridCol w:w="540"/>
            </w:tblGrid>
            <w:tr w:rsidR="2314083E" w14:paraId="1A038A52" w14:textId="77777777" w:rsidTr="2314083E">
              <w:trPr>
                <w:trHeight w:val="300"/>
              </w:trPr>
              <w:tc>
                <w:tcPr>
                  <w:tcW w:w="1755" w:type="dxa"/>
                </w:tcPr>
                <w:p w14:paraId="4983F1E2" w14:textId="28606EB3" w:rsidR="29D72946" w:rsidRDefault="29D72946" w:rsidP="2314083E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2314083E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40" w:type="dxa"/>
                </w:tcPr>
                <w:p w14:paraId="5182D91E" w14:textId="4D4B35AC" w:rsidR="2314083E" w:rsidRDefault="2314083E" w:rsidP="2314083E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314083E" w14:paraId="6CBB4790" w14:textId="77777777" w:rsidTr="2314083E">
              <w:trPr>
                <w:trHeight w:val="300"/>
              </w:trPr>
              <w:tc>
                <w:tcPr>
                  <w:tcW w:w="1755" w:type="dxa"/>
                </w:tcPr>
                <w:p w14:paraId="50AA5376" w14:textId="666F9448" w:rsidR="29D72946" w:rsidRDefault="29D72946" w:rsidP="2314083E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2314083E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</w:tcPr>
                <w:p w14:paraId="0155FEEE" w14:textId="4D4B35AC" w:rsidR="2314083E" w:rsidRDefault="2314083E" w:rsidP="2314083E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314083E" w14:paraId="2E6839B2" w14:textId="77777777" w:rsidTr="2314083E">
              <w:trPr>
                <w:trHeight w:val="300"/>
              </w:trPr>
              <w:tc>
                <w:tcPr>
                  <w:tcW w:w="1755" w:type="dxa"/>
                </w:tcPr>
                <w:p w14:paraId="2C01A6FC" w14:textId="25BF3990" w:rsidR="29D72946" w:rsidRDefault="29D72946" w:rsidP="2314083E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2314083E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</w:tcPr>
                <w:p w14:paraId="2481D814" w14:textId="4D4B35AC" w:rsidR="2314083E" w:rsidRDefault="2314083E" w:rsidP="2314083E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314083E" w14:paraId="765C5169" w14:textId="77777777" w:rsidTr="2314083E">
              <w:trPr>
                <w:trHeight w:val="300"/>
              </w:trPr>
              <w:tc>
                <w:tcPr>
                  <w:tcW w:w="1755" w:type="dxa"/>
                </w:tcPr>
                <w:p w14:paraId="6C07DCC9" w14:textId="44B04D16" w:rsidR="29D72946" w:rsidRDefault="29D72946" w:rsidP="2314083E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2314083E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40" w:type="dxa"/>
                </w:tcPr>
                <w:p w14:paraId="75AEEB7A" w14:textId="4D4B35AC" w:rsidR="2314083E" w:rsidRDefault="2314083E" w:rsidP="2314083E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314083E" w14:paraId="4E9BD82D" w14:textId="77777777" w:rsidTr="2314083E">
              <w:trPr>
                <w:trHeight w:val="300"/>
              </w:trPr>
              <w:tc>
                <w:tcPr>
                  <w:tcW w:w="1755" w:type="dxa"/>
                </w:tcPr>
                <w:p w14:paraId="0E137530" w14:textId="709BF5F5" w:rsidR="29D72946" w:rsidRDefault="29D72946" w:rsidP="2314083E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2314083E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</w:tcPr>
                <w:p w14:paraId="35ECAA9D" w14:textId="4D4B35AC" w:rsidR="2314083E" w:rsidRDefault="2314083E" w:rsidP="2314083E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EF5C653" w14:textId="18ABE173" w:rsidR="612BF59B" w:rsidRDefault="612BF59B" w:rsidP="2314083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6" w:type="dxa"/>
          </w:tcPr>
          <w:p w14:paraId="5907A68C" w14:textId="74C4B5C5" w:rsidR="612BF59B" w:rsidRDefault="612BF59B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775" w:type="dxa"/>
          </w:tcPr>
          <w:p w14:paraId="6D08A9C5" w14:textId="081A7EAB" w:rsidR="612BF59B" w:rsidRDefault="612BF59B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3960" w:type="dxa"/>
          </w:tcPr>
          <w:p w14:paraId="12D908DD" w14:textId="21AC3DAE" w:rsidR="612BF59B" w:rsidRDefault="612BF59B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</w:t>
            </w:r>
          </w:p>
        </w:tc>
      </w:tr>
      <w:tr w:rsidR="612BF59B" w14:paraId="6D0F5C63" w14:textId="77777777" w:rsidTr="2314083E">
        <w:trPr>
          <w:trHeight w:val="300"/>
        </w:trPr>
        <w:tc>
          <w:tcPr>
            <w:tcW w:w="2535" w:type="dxa"/>
            <w:vMerge/>
            <w:vAlign w:val="center"/>
          </w:tcPr>
          <w:p w14:paraId="41A1F76F" w14:textId="77777777" w:rsidR="0094561C" w:rsidRDefault="0094561C"/>
        </w:tc>
        <w:tc>
          <w:tcPr>
            <w:tcW w:w="1666" w:type="dxa"/>
          </w:tcPr>
          <w:p w14:paraId="331FD88F" w14:textId="6475813A" w:rsidR="612BF59B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XANAX XR</w:t>
            </w:r>
          </w:p>
        </w:tc>
        <w:tc>
          <w:tcPr>
            <w:tcW w:w="2775" w:type="dxa"/>
          </w:tcPr>
          <w:p w14:paraId="0F7E3619" w14:textId="5476DF59" w:rsidR="612BF59B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050399</w:t>
            </w:r>
          </w:p>
        </w:tc>
        <w:tc>
          <w:tcPr>
            <w:tcW w:w="3960" w:type="dxa"/>
          </w:tcPr>
          <w:p w14:paraId="7F38B312" w14:textId="06FA3B69" w:rsidR="612BF59B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FEEDF5B" w14:paraId="5471739C" w14:textId="77777777" w:rsidTr="2314083E">
        <w:trPr>
          <w:trHeight w:val="300"/>
        </w:trPr>
        <w:tc>
          <w:tcPr>
            <w:tcW w:w="2535" w:type="dxa"/>
            <w:vMerge/>
          </w:tcPr>
          <w:p w14:paraId="56D15D7B" w14:textId="77777777" w:rsidR="0094561C" w:rsidRDefault="0094561C"/>
        </w:tc>
        <w:tc>
          <w:tcPr>
            <w:tcW w:w="1666" w:type="dxa"/>
          </w:tcPr>
          <w:p w14:paraId="181340DE" w14:textId="6A753338" w:rsidR="32DB205A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XANAX XR</w:t>
            </w:r>
          </w:p>
        </w:tc>
        <w:tc>
          <w:tcPr>
            <w:tcW w:w="2775" w:type="dxa"/>
          </w:tcPr>
          <w:p w14:paraId="236E5385" w14:textId="7FAED954" w:rsidR="32DB205A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050400</w:t>
            </w:r>
          </w:p>
        </w:tc>
        <w:tc>
          <w:tcPr>
            <w:tcW w:w="3960" w:type="dxa"/>
          </w:tcPr>
          <w:p w14:paraId="60556AE4" w14:textId="13554043" w:rsidR="32DB205A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FEEDF5B" w14:paraId="45E5AF5A" w14:textId="77777777" w:rsidTr="2314083E">
        <w:trPr>
          <w:trHeight w:val="300"/>
        </w:trPr>
        <w:tc>
          <w:tcPr>
            <w:tcW w:w="2535" w:type="dxa"/>
            <w:vMerge/>
          </w:tcPr>
          <w:p w14:paraId="3225DB51" w14:textId="77777777" w:rsidR="0094561C" w:rsidRDefault="0094561C"/>
        </w:tc>
        <w:tc>
          <w:tcPr>
            <w:tcW w:w="1666" w:type="dxa"/>
          </w:tcPr>
          <w:p w14:paraId="1D38AFA3" w14:textId="29286750" w:rsidR="32DB205A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XANAX XR</w:t>
            </w:r>
          </w:p>
        </w:tc>
        <w:tc>
          <w:tcPr>
            <w:tcW w:w="2775" w:type="dxa"/>
          </w:tcPr>
          <w:p w14:paraId="7E3F0AE8" w14:textId="769E5570" w:rsidR="32DB205A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050401</w:t>
            </w:r>
          </w:p>
        </w:tc>
        <w:tc>
          <w:tcPr>
            <w:tcW w:w="3960" w:type="dxa"/>
          </w:tcPr>
          <w:p w14:paraId="230071BC" w14:textId="3F72D821" w:rsidR="32DB205A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FEEDF5B" w14:paraId="2E236BBF" w14:textId="77777777" w:rsidTr="2314083E">
        <w:trPr>
          <w:trHeight w:val="300"/>
        </w:trPr>
        <w:tc>
          <w:tcPr>
            <w:tcW w:w="2535" w:type="dxa"/>
            <w:vMerge/>
          </w:tcPr>
          <w:p w14:paraId="4EEE0510" w14:textId="77777777" w:rsidR="0094561C" w:rsidRDefault="0094561C"/>
        </w:tc>
        <w:tc>
          <w:tcPr>
            <w:tcW w:w="1666" w:type="dxa"/>
          </w:tcPr>
          <w:p w14:paraId="4C68D27B" w14:textId="46A58694" w:rsidR="32DB205A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XANAX XR</w:t>
            </w:r>
          </w:p>
        </w:tc>
        <w:tc>
          <w:tcPr>
            <w:tcW w:w="2775" w:type="dxa"/>
          </w:tcPr>
          <w:p w14:paraId="24644853" w14:textId="5A97EBD1" w:rsidR="32DB205A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052143</w:t>
            </w:r>
          </w:p>
        </w:tc>
        <w:tc>
          <w:tcPr>
            <w:tcW w:w="3960" w:type="dxa"/>
          </w:tcPr>
          <w:p w14:paraId="57038CD4" w14:textId="2C5DB447" w:rsidR="32DB205A" w:rsidRDefault="32DB205A" w:rsidP="2314083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122AEFCC" w14:textId="4161D730" w:rsidR="009C272B" w:rsidRPr="009C272B" w:rsidRDefault="009C272B" w:rsidP="612BF5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951"/>
        <w:gridCol w:w="951"/>
        <w:gridCol w:w="1080"/>
        <w:gridCol w:w="4450"/>
        <w:gridCol w:w="1460"/>
        <w:gridCol w:w="1052"/>
      </w:tblGrid>
      <w:tr w:rsidR="00411CA6" w:rsidRPr="009C272B" w14:paraId="177FA555" w14:textId="77777777" w:rsidTr="00A420BF">
        <w:tc>
          <w:tcPr>
            <w:tcW w:w="998" w:type="dxa"/>
            <w:shd w:val="clear" w:color="auto" w:fill="D9D9D9" w:themeFill="background1" w:themeFillShade="D9"/>
            <w:hideMark/>
          </w:tcPr>
          <w:p w14:paraId="143E2421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1" w:type="dxa"/>
            <w:shd w:val="clear" w:color="auto" w:fill="D9D9D9" w:themeFill="background1" w:themeFillShade="D9"/>
            <w:hideMark/>
          </w:tcPr>
          <w:p w14:paraId="2EFCBE9E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1" w:type="dxa"/>
            <w:shd w:val="clear" w:color="auto" w:fill="D9D9D9" w:themeFill="background1" w:themeFillShade="D9"/>
            <w:hideMark/>
          </w:tcPr>
          <w:p w14:paraId="31297B03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80" w:type="dxa"/>
            <w:shd w:val="clear" w:color="auto" w:fill="D9D9D9" w:themeFill="background1" w:themeFillShade="D9"/>
            <w:hideMark/>
          </w:tcPr>
          <w:p w14:paraId="1F60F650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450" w:type="dxa"/>
            <w:shd w:val="clear" w:color="auto" w:fill="D9D9D9" w:themeFill="background1" w:themeFillShade="D9"/>
            <w:hideMark/>
          </w:tcPr>
          <w:p w14:paraId="65D614D5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60" w:type="dxa"/>
            <w:shd w:val="clear" w:color="auto" w:fill="D9D9D9" w:themeFill="background1" w:themeFillShade="D9"/>
            <w:hideMark/>
          </w:tcPr>
          <w:p w14:paraId="60EA0AF1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52" w:type="dxa"/>
            <w:shd w:val="clear" w:color="auto" w:fill="D9D9D9" w:themeFill="background1" w:themeFillShade="D9"/>
            <w:hideMark/>
          </w:tcPr>
          <w:p w14:paraId="0DB2980B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11CA6" w:rsidRPr="009C272B" w14:paraId="5041DEBE" w14:textId="77777777" w:rsidTr="00A420BF">
        <w:trPr>
          <w:trHeight w:val="720"/>
        </w:trPr>
        <w:tc>
          <w:tcPr>
            <w:tcW w:w="998" w:type="dxa"/>
            <w:vMerge w:val="restart"/>
            <w:shd w:val="clear" w:color="auto" w:fill="auto"/>
            <w:hideMark/>
          </w:tcPr>
          <w:p w14:paraId="16F65E5C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1  </w:t>
            </w:r>
          </w:p>
        </w:tc>
        <w:tc>
          <w:tcPr>
            <w:tcW w:w="951" w:type="dxa"/>
            <w:vMerge w:val="restart"/>
            <w:shd w:val="clear" w:color="auto" w:fill="auto"/>
            <w:hideMark/>
          </w:tcPr>
          <w:p w14:paraId="048EB6E8" w14:textId="0D876E3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C439FB"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1" w:type="dxa"/>
            <w:vMerge w:val="restart"/>
            <w:shd w:val="clear" w:color="auto" w:fill="auto"/>
            <w:hideMark/>
          </w:tcPr>
          <w:p w14:paraId="720BA0B2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80" w:type="dxa"/>
            <w:vMerge w:val="restart"/>
            <w:shd w:val="clear" w:color="auto" w:fill="auto"/>
            <w:hideMark/>
          </w:tcPr>
          <w:p w14:paraId="4320B244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 </w:t>
            </w:r>
          </w:p>
        </w:tc>
        <w:tc>
          <w:tcPr>
            <w:tcW w:w="4450" w:type="dxa"/>
            <w:vMerge w:val="restart"/>
            <w:shd w:val="clear" w:color="auto" w:fill="auto"/>
            <w:hideMark/>
          </w:tcPr>
          <w:p w14:paraId="5863C03B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  <w:p w14:paraId="05D275FF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460" w:type="dxa"/>
            <w:shd w:val="clear" w:color="auto" w:fill="auto"/>
            <w:hideMark/>
          </w:tcPr>
          <w:p w14:paraId="760573F3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Start (initial authorization </w:t>
            </w:r>
            <w:proofErr w:type="gramStart"/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request)   </w:t>
            </w:r>
            <w:proofErr w:type="gramEnd"/>
          </w:p>
        </w:tc>
        <w:tc>
          <w:tcPr>
            <w:tcW w:w="1052" w:type="dxa"/>
            <w:shd w:val="clear" w:color="auto" w:fill="auto"/>
            <w:hideMark/>
          </w:tcPr>
          <w:p w14:paraId="4A3E39F2" w14:textId="6622E34C" w:rsidR="009C272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411CA6" w:rsidRPr="009C272B" w14:paraId="4F6BD2F5" w14:textId="77777777" w:rsidTr="00A420BF">
        <w:trPr>
          <w:trHeight w:val="630"/>
        </w:trPr>
        <w:tc>
          <w:tcPr>
            <w:tcW w:w="998" w:type="dxa"/>
            <w:vMerge/>
            <w:vAlign w:val="center"/>
            <w:hideMark/>
          </w:tcPr>
          <w:p w14:paraId="0A0AF319" w14:textId="77777777" w:rsidR="009C272B" w:rsidRPr="009C272B" w:rsidRDefault="009C272B" w:rsidP="009C272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1" w:type="dxa"/>
            <w:vMerge/>
            <w:vAlign w:val="center"/>
            <w:hideMark/>
          </w:tcPr>
          <w:p w14:paraId="611CB1EA" w14:textId="77777777" w:rsidR="009C272B" w:rsidRPr="009C272B" w:rsidRDefault="009C272B" w:rsidP="009C272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1" w:type="dxa"/>
            <w:vMerge/>
            <w:vAlign w:val="center"/>
            <w:hideMark/>
          </w:tcPr>
          <w:p w14:paraId="24E241D0" w14:textId="77777777" w:rsidR="009C272B" w:rsidRPr="009C272B" w:rsidRDefault="009C272B" w:rsidP="009C272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1703A04E" w14:textId="77777777" w:rsidR="009C272B" w:rsidRPr="009C272B" w:rsidRDefault="009C272B" w:rsidP="009C272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450" w:type="dxa"/>
            <w:vMerge/>
            <w:vAlign w:val="center"/>
            <w:hideMark/>
          </w:tcPr>
          <w:p w14:paraId="01299EB7" w14:textId="77777777" w:rsidR="009C272B" w:rsidRPr="009C272B" w:rsidRDefault="009C272B" w:rsidP="009C272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60" w:type="dxa"/>
            <w:shd w:val="clear" w:color="auto" w:fill="auto"/>
            <w:hideMark/>
          </w:tcPr>
          <w:p w14:paraId="34BA85CF" w14:textId="77777777" w:rsidR="009C272B" w:rsidRPr="009C272B" w:rsidRDefault="009C272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Continuation (re-authorization </w:t>
            </w:r>
            <w:proofErr w:type="gramStart"/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request)   </w:t>
            </w:r>
            <w:proofErr w:type="gramEnd"/>
          </w:p>
        </w:tc>
        <w:tc>
          <w:tcPr>
            <w:tcW w:w="1052" w:type="dxa"/>
            <w:shd w:val="clear" w:color="auto" w:fill="auto"/>
            <w:hideMark/>
          </w:tcPr>
          <w:p w14:paraId="72AC19EF" w14:textId="3F2FBFFA" w:rsidR="009C272B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C439FB" w:rsidRPr="009C272B" w14:paraId="070FCEC0" w14:textId="77777777" w:rsidTr="00A420BF">
        <w:trPr>
          <w:trHeight w:val="176"/>
        </w:trPr>
        <w:tc>
          <w:tcPr>
            <w:tcW w:w="998" w:type="dxa"/>
            <w:vMerge w:val="restart"/>
            <w:shd w:val="clear" w:color="auto" w:fill="auto"/>
          </w:tcPr>
          <w:p w14:paraId="1327ACFF" w14:textId="472660F1" w:rsidR="00C439FB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1" w:type="dxa"/>
            <w:vMerge w:val="restart"/>
            <w:shd w:val="clear" w:color="auto" w:fill="auto"/>
          </w:tcPr>
          <w:p w14:paraId="7424789E" w14:textId="5DFC6DE5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51" w:type="dxa"/>
            <w:vMerge w:val="restart"/>
            <w:shd w:val="clear" w:color="auto" w:fill="auto"/>
          </w:tcPr>
          <w:p w14:paraId="36343844" w14:textId="77777777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shd w:val="clear" w:color="auto" w:fill="auto"/>
          </w:tcPr>
          <w:p w14:paraId="0C5F4DB7" w14:textId="27B65939" w:rsidR="00C439FB" w:rsidRPr="0068466E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6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450" w:type="dxa"/>
            <w:vMerge w:val="restart"/>
            <w:shd w:val="clear" w:color="auto" w:fill="auto"/>
          </w:tcPr>
          <w:p w14:paraId="3F35241F" w14:textId="075C723C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1460" w:type="dxa"/>
            <w:shd w:val="clear" w:color="auto" w:fill="auto"/>
          </w:tcPr>
          <w:p w14:paraId="74B78D67" w14:textId="61972DB4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52" w:type="dxa"/>
            <w:shd w:val="clear" w:color="auto" w:fill="auto"/>
          </w:tcPr>
          <w:p w14:paraId="40B8A7F2" w14:textId="3ADA96FA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439FB" w:rsidRPr="009C272B" w14:paraId="72E0BCEB" w14:textId="77777777" w:rsidTr="00A420BF">
        <w:trPr>
          <w:trHeight w:val="175"/>
        </w:trPr>
        <w:tc>
          <w:tcPr>
            <w:tcW w:w="998" w:type="dxa"/>
            <w:vMerge/>
          </w:tcPr>
          <w:p w14:paraId="777BADA0" w14:textId="77777777" w:rsidR="00C439FB" w:rsidRPr="009C272B" w:rsidRDefault="00C439FB" w:rsidP="00C439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1" w:type="dxa"/>
            <w:vMerge/>
          </w:tcPr>
          <w:p w14:paraId="5EC0D8F2" w14:textId="77777777" w:rsidR="00C439FB" w:rsidRPr="009C272B" w:rsidRDefault="00C439FB" w:rsidP="00C439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1" w:type="dxa"/>
            <w:vMerge/>
          </w:tcPr>
          <w:p w14:paraId="274FA5A4" w14:textId="77777777" w:rsidR="00C439FB" w:rsidRPr="009C272B" w:rsidRDefault="00C439FB" w:rsidP="00C439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0" w:type="dxa"/>
            <w:vMerge/>
            <w:vAlign w:val="center"/>
          </w:tcPr>
          <w:p w14:paraId="3592435E" w14:textId="77777777" w:rsidR="00C439FB" w:rsidRPr="0068466E" w:rsidRDefault="00C439FB" w:rsidP="00C439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450" w:type="dxa"/>
            <w:vMerge/>
            <w:vAlign w:val="center"/>
          </w:tcPr>
          <w:p w14:paraId="472F4F3B" w14:textId="77777777" w:rsidR="00C439FB" w:rsidRPr="009C272B" w:rsidRDefault="00C439FB" w:rsidP="00C439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60" w:type="dxa"/>
            <w:shd w:val="clear" w:color="auto" w:fill="auto"/>
          </w:tcPr>
          <w:p w14:paraId="7CFF5B5A" w14:textId="327F9173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52" w:type="dxa"/>
            <w:shd w:val="clear" w:color="auto" w:fill="auto"/>
          </w:tcPr>
          <w:p w14:paraId="6B60927D" w14:textId="62FBB5BA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1235  </w:t>
            </w:r>
          </w:p>
        </w:tc>
      </w:tr>
      <w:tr w:rsidR="00C439FB" w:rsidRPr="009C272B" w14:paraId="009FC36C" w14:textId="77777777" w:rsidTr="00A420BF">
        <w:trPr>
          <w:trHeight w:val="420"/>
        </w:trPr>
        <w:tc>
          <w:tcPr>
            <w:tcW w:w="998" w:type="dxa"/>
            <w:vMerge w:val="restart"/>
            <w:shd w:val="clear" w:color="auto" w:fill="auto"/>
            <w:hideMark/>
          </w:tcPr>
          <w:p w14:paraId="7688DD3D" w14:textId="13B05C12" w:rsidR="00C439FB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439FB"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1" w:type="dxa"/>
            <w:vMerge w:val="restart"/>
            <w:shd w:val="clear" w:color="auto" w:fill="auto"/>
            <w:hideMark/>
          </w:tcPr>
          <w:p w14:paraId="7B9C5E00" w14:textId="77777777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51" w:type="dxa"/>
            <w:vMerge w:val="restart"/>
            <w:shd w:val="clear" w:color="auto" w:fill="auto"/>
            <w:hideMark/>
          </w:tcPr>
          <w:p w14:paraId="38CF151F" w14:textId="77777777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80" w:type="dxa"/>
            <w:vMerge w:val="restart"/>
            <w:shd w:val="clear" w:color="auto" w:fill="auto"/>
            <w:hideMark/>
          </w:tcPr>
          <w:p w14:paraId="7B6A081F" w14:textId="7821788E" w:rsidR="00C439FB" w:rsidRPr="0068466E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66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00DF5A24" w:rsidRPr="0068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4450" w:type="dxa"/>
            <w:vMerge w:val="restart"/>
            <w:shd w:val="clear" w:color="auto" w:fill="auto"/>
            <w:hideMark/>
          </w:tcPr>
          <w:p w14:paraId="2DC68081" w14:textId="28B0844C" w:rsidR="00C439FB" w:rsidRPr="009C272B" w:rsidRDefault="0BD19862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 inadequate clinical response to other benzodiazepines or is</w:t>
            </w:r>
            <w:r w:rsidR="3808E49A"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patient</w:t>
            </w: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transitioning from other benzodiazepines to alprazolam ER? </w:t>
            </w:r>
          </w:p>
          <w:p w14:paraId="7D1F5EEB" w14:textId="491AA1AA" w:rsidR="2314083E" w:rsidRDefault="2314083E" w:rsidP="23140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C966D" w14:textId="41BCC8D5" w:rsidR="00C439FB" w:rsidRPr="009C272B" w:rsidRDefault="20472F70" w:rsidP="00A42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460" w:type="dxa"/>
            <w:shd w:val="clear" w:color="auto" w:fill="auto"/>
            <w:hideMark/>
          </w:tcPr>
          <w:p w14:paraId="3663AAF7" w14:textId="77777777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52" w:type="dxa"/>
            <w:shd w:val="clear" w:color="auto" w:fill="auto"/>
            <w:hideMark/>
          </w:tcPr>
          <w:p w14:paraId="28A297A1" w14:textId="5FCBB9F9" w:rsidR="00C439FB" w:rsidRPr="009C272B" w:rsidRDefault="0D84FFE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EA972E2"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231408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439FB" w:rsidRPr="009C272B" w14:paraId="6DB33A9B" w14:textId="77777777" w:rsidTr="00A420BF">
        <w:trPr>
          <w:trHeight w:val="345"/>
        </w:trPr>
        <w:tc>
          <w:tcPr>
            <w:tcW w:w="998" w:type="dxa"/>
            <w:vMerge/>
            <w:vAlign w:val="center"/>
            <w:hideMark/>
          </w:tcPr>
          <w:p w14:paraId="0C18C81A" w14:textId="77777777" w:rsidR="00C439FB" w:rsidRPr="009C272B" w:rsidRDefault="00C439FB" w:rsidP="00C439F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1" w:type="dxa"/>
            <w:vMerge/>
            <w:vAlign w:val="center"/>
            <w:hideMark/>
          </w:tcPr>
          <w:p w14:paraId="2DC133F6" w14:textId="77777777" w:rsidR="00C439FB" w:rsidRPr="009C272B" w:rsidRDefault="00C439FB" w:rsidP="00C439F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1" w:type="dxa"/>
            <w:vMerge/>
            <w:vAlign w:val="center"/>
            <w:hideMark/>
          </w:tcPr>
          <w:p w14:paraId="67F33147" w14:textId="77777777" w:rsidR="00C439FB" w:rsidRPr="009C272B" w:rsidRDefault="00C439FB" w:rsidP="00C439F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77B66F3B" w14:textId="77777777" w:rsidR="00C439FB" w:rsidRPr="009C272B" w:rsidRDefault="00C439FB" w:rsidP="00C439F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450" w:type="dxa"/>
            <w:vMerge/>
            <w:vAlign w:val="center"/>
            <w:hideMark/>
          </w:tcPr>
          <w:p w14:paraId="2CD62B50" w14:textId="77777777" w:rsidR="00C439FB" w:rsidRPr="009C272B" w:rsidRDefault="00C439FB" w:rsidP="00C439F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60" w:type="dxa"/>
            <w:shd w:val="clear" w:color="auto" w:fill="auto"/>
            <w:hideMark/>
          </w:tcPr>
          <w:p w14:paraId="2F485FB9" w14:textId="77777777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52" w:type="dxa"/>
            <w:shd w:val="clear" w:color="auto" w:fill="auto"/>
            <w:hideMark/>
          </w:tcPr>
          <w:p w14:paraId="068D16E0" w14:textId="77777777" w:rsidR="00C439FB" w:rsidRPr="009C272B" w:rsidRDefault="00C439FB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A72B1" w:rsidRPr="009C272B" w14:paraId="7E6FA231" w14:textId="77777777" w:rsidTr="00A420BF">
        <w:trPr>
          <w:trHeight w:val="1095"/>
        </w:trPr>
        <w:tc>
          <w:tcPr>
            <w:tcW w:w="998" w:type="dxa"/>
            <w:vMerge w:val="restart"/>
            <w:shd w:val="clear" w:color="auto" w:fill="auto"/>
            <w:hideMark/>
          </w:tcPr>
          <w:p w14:paraId="45BA58C1" w14:textId="77777777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951" w:type="dxa"/>
            <w:vMerge w:val="restart"/>
            <w:shd w:val="clear" w:color="auto" w:fill="auto"/>
            <w:hideMark/>
          </w:tcPr>
          <w:p w14:paraId="18EBD110" w14:textId="77777777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  <w:tc>
          <w:tcPr>
            <w:tcW w:w="951" w:type="dxa"/>
            <w:vMerge w:val="restart"/>
            <w:shd w:val="clear" w:color="auto" w:fill="auto"/>
            <w:hideMark/>
          </w:tcPr>
          <w:p w14:paraId="29C00A56" w14:textId="77777777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vMerge w:val="restart"/>
            <w:shd w:val="clear" w:color="auto" w:fill="auto"/>
          </w:tcPr>
          <w:p w14:paraId="47594F92" w14:textId="4EA6C1F6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4450" w:type="dxa"/>
            <w:vMerge w:val="restart"/>
            <w:shd w:val="clear" w:color="auto" w:fill="auto"/>
          </w:tcPr>
          <w:p w14:paraId="616C7B86" w14:textId="77777777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experienced clinical response with the requested medication?  </w:t>
            </w:r>
          </w:p>
          <w:p w14:paraId="19CBBB31" w14:textId="77777777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E9E3C75" w14:textId="6AA975D8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provide documentation</w:t>
            </w:r>
            <w:r w:rsidR="2B7FD90A"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60" w:type="dxa"/>
            <w:shd w:val="clear" w:color="auto" w:fill="auto"/>
          </w:tcPr>
          <w:p w14:paraId="77824DCF" w14:textId="14E2477F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52" w:type="dxa"/>
            <w:shd w:val="clear" w:color="auto" w:fill="auto"/>
          </w:tcPr>
          <w:p w14:paraId="5CF00153" w14:textId="789344A1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A72B1" w:rsidRPr="009C272B" w14:paraId="5667276A" w14:textId="77777777" w:rsidTr="00A420BF">
        <w:trPr>
          <w:trHeight w:val="300"/>
        </w:trPr>
        <w:tc>
          <w:tcPr>
            <w:tcW w:w="998" w:type="dxa"/>
            <w:vMerge/>
            <w:vAlign w:val="center"/>
            <w:hideMark/>
          </w:tcPr>
          <w:p w14:paraId="1BAE383A" w14:textId="77777777" w:rsidR="001A72B1" w:rsidRPr="009C272B" w:rsidRDefault="001A72B1" w:rsidP="001A72B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1" w:type="dxa"/>
            <w:vMerge/>
            <w:vAlign w:val="center"/>
            <w:hideMark/>
          </w:tcPr>
          <w:p w14:paraId="05AFB774" w14:textId="77777777" w:rsidR="001A72B1" w:rsidRPr="009C272B" w:rsidRDefault="001A72B1" w:rsidP="001A72B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1" w:type="dxa"/>
            <w:vMerge/>
            <w:vAlign w:val="center"/>
            <w:hideMark/>
          </w:tcPr>
          <w:p w14:paraId="411DA153" w14:textId="77777777" w:rsidR="001A72B1" w:rsidRPr="009C272B" w:rsidRDefault="001A72B1" w:rsidP="001A72B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0" w:type="dxa"/>
            <w:vMerge/>
            <w:vAlign w:val="center"/>
          </w:tcPr>
          <w:p w14:paraId="28C2D23B" w14:textId="77777777" w:rsidR="001A72B1" w:rsidRPr="009C272B" w:rsidRDefault="001A72B1" w:rsidP="001A72B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450" w:type="dxa"/>
            <w:vMerge/>
            <w:vAlign w:val="center"/>
          </w:tcPr>
          <w:p w14:paraId="5507FC8C" w14:textId="77777777" w:rsidR="001A72B1" w:rsidRPr="009C272B" w:rsidRDefault="001A72B1" w:rsidP="001A72B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60" w:type="dxa"/>
            <w:shd w:val="clear" w:color="auto" w:fill="auto"/>
          </w:tcPr>
          <w:p w14:paraId="2E705BE8" w14:textId="1A1FF416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52" w:type="dxa"/>
            <w:shd w:val="clear" w:color="auto" w:fill="auto"/>
          </w:tcPr>
          <w:p w14:paraId="27828CFA" w14:textId="56E3B766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A72B1" w:rsidRPr="009C272B" w14:paraId="2A42ED11" w14:textId="77777777" w:rsidTr="00A420BF">
        <w:trPr>
          <w:trHeight w:val="315"/>
        </w:trPr>
        <w:tc>
          <w:tcPr>
            <w:tcW w:w="998" w:type="dxa"/>
            <w:shd w:val="clear" w:color="auto" w:fill="auto"/>
            <w:hideMark/>
          </w:tcPr>
          <w:p w14:paraId="4E5FEA1E" w14:textId="77777777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951" w:type="dxa"/>
            <w:shd w:val="clear" w:color="auto" w:fill="auto"/>
            <w:hideMark/>
          </w:tcPr>
          <w:p w14:paraId="50A56E38" w14:textId="77777777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51" w:type="dxa"/>
            <w:shd w:val="clear" w:color="auto" w:fill="auto"/>
            <w:hideMark/>
          </w:tcPr>
          <w:p w14:paraId="758234B4" w14:textId="77777777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shd w:val="clear" w:color="auto" w:fill="auto"/>
            <w:hideMark/>
          </w:tcPr>
          <w:p w14:paraId="1F2CDFD8" w14:textId="77777777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450" w:type="dxa"/>
            <w:shd w:val="clear" w:color="auto" w:fill="auto"/>
            <w:hideMark/>
          </w:tcPr>
          <w:p w14:paraId="285309CF" w14:textId="4BC32AFC" w:rsidR="001A72B1" w:rsidRPr="009C272B" w:rsidRDefault="001A72B1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2512" w:type="dxa"/>
            <w:gridSpan w:val="2"/>
            <w:shd w:val="clear" w:color="auto" w:fill="auto"/>
            <w:hideMark/>
          </w:tcPr>
          <w:p w14:paraId="14AC1F8C" w14:textId="64489D82" w:rsidR="001A72B1" w:rsidRPr="009C272B" w:rsidRDefault="002B24A5" w:rsidP="612BF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2BF59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48D6949" w14:textId="77777777" w:rsidR="009C272B" w:rsidRPr="009C272B" w:rsidRDefault="009C272B" w:rsidP="612BF5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12BF59B">
        <w:rPr>
          <w:rFonts w:ascii="Times New Roman" w:eastAsia="Times New Roman" w:hAnsi="Times New Roman" w:cs="Times New Roman"/>
          <w:sz w:val="24"/>
          <w:szCs w:val="24"/>
        </w:rPr>
        <w:t>LENGTH OF AUTHORIZATIONS: Initial authorizations will be for 180 days. Subsequent authorizations will be for 180 days and requires documentation of clinical response. </w:t>
      </w:r>
    </w:p>
    <w:p w14:paraId="200CF3A2" w14:textId="77777777" w:rsidR="009C272B" w:rsidRPr="009C272B" w:rsidRDefault="009C272B" w:rsidP="612BF5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F37E5F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45"/>
        <w:gridCol w:w="8565"/>
      </w:tblGrid>
      <w:tr w:rsidR="4F37E5FE" w14:paraId="2D2A67A4" w14:textId="77777777" w:rsidTr="5BDB26F9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A4CEFD" w14:textId="34DDF63F" w:rsidR="4F37E5FE" w:rsidRDefault="4F37E5FE" w:rsidP="4F37E5F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F37E5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 w:rsidRPr="4F37E5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F264838" w14:textId="2986AF13" w:rsidR="4F37E5FE" w:rsidRDefault="7B9D9D4D" w:rsidP="5BDB26F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BDB26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4/13</w:t>
            </w:r>
            <w:r w:rsidR="4F37E5FE" w:rsidRPr="5BDB26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/2023</w:t>
            </w:r>
          </w:p>
        </w:tc>
      </w:tr>
      <w:tr w:rsidR="4F37E5FE" w14:paraId="67553945" w14:textId="77777777" w:rsidTr="5BDB26F9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F21283C" w14:textId="7BDB1368" w:rsidR="4F37E5FE" w:rsidRDefault="4F37E5FE" w:rsidP="4F37E5F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F37E5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166CC9A" w14:textId="46543EBD" w:rsidR="4F37E5FE" w:rsidRDefault="4F37E5FE" w:rsidP="4F37E5F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439ED09" w14:textId="4BAC8689" w:rsidR="00F063D5" w:rsidRPr="00411CA6" w:rsidRDefault="00F063D5" w:rsidP="4F37E5F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063D5" w:rsidRPr="00411C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D7"/>
    <w:rsid w:val="00050B1A"/>
    <w:rsid w:val="000A7AE9"/>
    <w:rsid w:val="001A72B1"/>
    <w:rsid w:val="0021793F"/>
    <w:rsid w:val="002B24A5"/>
    <w:rsid w:val="002C739D"/>
    <w:rsid w:val="002E328D"/>
    <w:rsid w:val="0038034E"/>
    <w:rsid w:val="003A1393"/>
    <w:rsid w:val="00411CA6"/>
    <w:rsid w:val="004953E6"/>
    <w:rsid w:val="0068466E"/>
    <w:rsid w:val="007B2110"/>
    <w:rsid w:val="0086386A"/>
    <w:rsid w:val="0090531C"/>
    <w:rsid w:val="0094561C"/>
    <w:rsid w:val="00967726"/>
    <w:rsid w:val="009C272B"/>
    <w:rsid w:val="00A420BF"/>
    <w:rsid w:val="00C439FB"/>
    <w:rsid w:val="00DF5A24"/>
    <w:rsid w:val="00E44DA6"/>
    <w:rsid w:val="00F063D5"/>
    <w:rsid w:val="00F149D7"/>
    <w:rsid w:val="00FD6FE7"/>
    <w:rsid w:val="00FE1173"/>
    <w:rsid w:val="02203D79"/>
    <w:rsid w:val="0250BB42"/>
    <w:rsid w:val="0BD19862"/>
    <w:rsid w:val="0D84FFEB"/>
    <w:rsid w:val="0F07A7DB"/>
    <w:rsid w:val="1DAC718D"/>
    <w:rsid w:val="1EA972E2"/>
    <w:rsid w:val="20472F70"/>
    <w:rsid w:val="22CF1B8D"/>
    <w:rsid w:val="2314083E"/>
    <w:rsid w:val="259194DD"/>
    <w:rsid w:val="29D72946"/>
    <w:rsid w:val="2B7FD90A"/>
    <w:rsid w:val="2FEEDF5B"/>
    <w:rsid w:val="31D9DE5B"/>
    <w:rsid w:val="32DB205A"/>
    <w:rsid w:val="337C11EE"/>
    <w:rsid w:val="3808E49A"/>
    <w:rsid w:val="38B06E81"/>
    <w:rsid w:val="44E6E41B"/>
    <w:rsid w:val="47DC37EF"/>
    <w:rsid w:val="4F37E5FE"/>
    <w:rsid w:val="5780F15A"/>
    <w:rsid w:val="5A1E74BE"/>
    <w:rsid w:val="5B07DAA1"/>
    <w:rsid w:val="5BDB26F9"/>
    <w:rsid w:val="612BF59B"/>
    <w:rsid w:val="690F6BE7"/>
    <w:rsid w:val="6E8FAAC1"/>
    <w:rsid w:val="72E2A4E5"/>
    <w:rsid w:val="7B9D9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8444"/>
  <w15:chartTrackingRefBased/>
  <w15:docId w15:val="{CAB360AD-F705-489D-B8A3-F9F599B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63D5"/>
  </w:style>
  <w:style w:type="character" w:customStyle="1" w:styleId="eop">
    <w:name w:val="eop"/>
    <w:basedOn w:val="DefaultParagraphFont"/>
    <w:rsid w:val="00F063D5"/>
  </w:style>
  <w:style w:type="character" w:styleId="CommentReference">
    <w:name w:val="annotation reference"/>
    <w:basedOn w:val="DefaultParagraphFont"/>
    <w:uiPriority w:val="99"/>
    <w:semiHidden/>
    <w:unhideWhenUsed/>
    <w:rsid w:val="00F063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63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63D5"/>
    <w:rPr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8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8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8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3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3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5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8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4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4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F8DF66-71AB-417C-865B-2261B49770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6D84BD-6352-4212-8966-103F728E5920}"/>
</file>

<file path=customXml/itemProps3.xml><?xml version="1.0" encoding="utf-8"?>
<ds:datastoreItem xmlns:ds="http://schemas.openxmlformats.org/officeDocument/2006/customXml" ds:itemID="{EC291083-0490-4427-BC6E-4D59D6BEC3BF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fb0fa7d1-e732-40a5-ac62-a410aeddb088"/>
    <ds:schemaRef ds:uri="54339c47-2a48-492b-8508-04089f017d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2023-05-19T14:42:00Z</dcterms:created>
  <dcterms:modified xsi:type="dcterms:W3CDTF">2023-06-06T20:17:00Z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