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6AA78" w14:textId="0DCA6C65" w:rsidR="00F669C4" w:rsidRDefault="00F669C4" w:rsidP="00F669C4">
      <w:pPr>
        <w:spacing w:after="40"/>
        <w:rPr>
          <w:rFonts w:ascii="Calibri" w:hAnsi="Calibri" w:cs="Calibri"/>
          <w:i/>
          <w:sz w:val="18"/>
        </w:rPr>
      </w:pPr>
      <w:r>
        <w:rPr>
          <w:rFonts w:ascii="Calibri" w:hAnsi="Calibri" w:cs="Calibri"/>
          <w:i/>
          <w:sz w:val="18"/>
        </w:rPr>
        <w:t>Текстовая версия ответа, извлечённая из PDF («Ответ на тестовое задание.pdf»). Оригинальное оформление — в PDF.</w:t>
      </w:r>
    </w:p>
    <w:p w14:paraId="29AD0D13" w14:textId="50E64DE8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Контент Технического задания Блок 1. Сбор и уточнение требований ..................................................................................................................1 Блок 2. Декомпозиция требований .......................................................................................................................4 Блок 3. Работа с данными ......................................................................................................................................7 Блок 4. Постановка задачи разработчику .............................................................................................................8 Блок 5. Нестандартная ситуация..........................................................................................................................11 Блок 6.1. Индивидуальное задание ....................................................................................................................12 Задание 6.1 Логическая модель данных и SQL-запросы....................................................................................12 Задание 6.2. Управление ожиданиями стейкхолдеров при противоречивых требованиях...........................14</w:t>
      </w:r>
    </w:p>
    <w:p w14:paraId="2E4792A1" w14:textId="0CAEBE1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Подготовлено Садыковым Султаном – 11/10/26</w:t>
      </w:r>
    </w:p>
    <w:p w14:paraId="26BE977A" w14:textId="599A3899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Блок 1. Сбор и уточнение требований</w:t>
      </w:r>
    </w:p>
    <w:p w14:paraId="0C7A2D5C" w14:textId="77A6E45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Методология сбора и уточнения требований</w:t>
      </w:r>
    </w:p>
    <w:p w14:paraId="58927E6C" w14:textId="4A044A4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Для эффективного сбора и приоритизации требований в условиях большого числа разнообразных стейкхолдеров будет использоваться методология BABOK (Business Analysis Body of Knowledge) с применением техники Элиситации «Интервьюирование (Interviews)» в сочетании с фасилитируемыми воркшопами (Requirements Workshops):</w:t>
      </w:r>
    </w:p>
    <w:p w14:paraId="21A35972" w14:textId="4BD14C8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Подготовка и картирование стейкхолдеров: идентификация ключевых ролей (бизнес-спонсоры, геологи, геофизики, ИТ-</w:t>
      </w:r>
    </w:p>
    <w:p w14:paraId="37722DCA" w14:textId="44D0D00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архитекторы). Проведение глубинных интервью: сбор первичных потребностей, болей (pain points) и ожиданий от каждой группы отдельно.</w:t>
      </w:r>
    </w:p>
    <w:p w14:paraId="19CA8207" w14:textId="3D045B4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Совместные воркшопы (прототипирование процессов): проведение кросс-функциональных сессий для обсуждения спорных</w:t>
      </w:r>
    </w:p>
    <w:p w14:paraId="6B2E2FCB" w14:textId="3B48139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моментов, выявления скрытых конфликтов в требованиях и моделирования целевых бизнес-процессов «как будет» (To-Be) с использованием интерактивных досок.</w:t>
      </w:r>
    </w:p>
    <w:p w14:paraId="57253F68" w14:textId="1B359E1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Фиксация и валидация: оформление собранных требований в виде спецификаций и пользовательских историй (User Stories) с</w:t>
      </w:r>
    </w:p>
    <w:p w14:paraId="72FF3C0F" w14:textId="30C4771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последующим официальным ревью и подписанием протоколов со стороны владельцев бизнеса.</w:t>
      </w:r>
    </w:p>
    <w:p w14:paraId="7C19FB68" w14:textId="139929A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Перечни вопросов</w:t>
      </w:r>
    </w:p>
    <w:p w14:paraId="75DEB9EF" w14:textId="3D1E827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Заказчику (бизнес-спонсорам, владельцам продукта)</w:t>
      </w:r>
    </w:p>
    <w:p w14:paraId="567FC301" w14:textId="1A08B58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Каковы основные бизнес-цели и ожидаемый экономический эффект от внедрения системы, и какими метриками (KPI) он будет измеряться?</w:t>
      </w:r>
    </w:p>
    <w:p w14:paraId="5B29B205" w14:textId="2085981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 и на что влияет: Позволяет расставить приоритеты при реализации функций MVP и обосновать</w:t>
      </w:r>
    </w:p>
    <w:p w14:paraId="40286CBE" w14:textId="6673CA5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инвестиции.</w:t>
      </w:r>
    </w:p>
    <w:p w14:paraId="0326D11D" w14:textId="0AE7419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Кто является ключевыми пользователями системы (роли, подразделения, численность, география)?</w:t>
      </w:r>
    </w:p>
    <w:p w14:paraId="64CBB7C8" w14:textId="6869E4F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Влияет на требования к производительности, масштабируемости, правам доступа (RBAC) и</w:t>
      </w:r>
    </w:p>
    <w:p w14:paraId="4180A853" w14:textId="74FF7D8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локализации интерфейса.</w:t>
      </w:r>
    </w:p>
    <w:p w14:paraId="0880B5BD" w14:textId="4C44AA2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Какие существующие информационные системы (ИС) являются источниками данных, а какие будут потребителями?</w:t>
      </w:r>
    </w:p>
    <w:p w14:paraId="013F96D3" w14:textId="629E0F3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контур интеграций, нагрузку на сети и архитектуру потоков данных.</w:t>
      </w:r>
    </w:p>
    <w:p w14:paraId="64BA44AF" w14:textId="20036C1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Каковы требования к информационной безопасности, уровням доступа и защите конфиденциальных геологических/коммерческих данных (управление правами, требования законодательства Республики Казахстан по защите персональных и служебных данных)?</w:t>
      </w:r>
    </w:p>
    <w:p w14:paraId="3E56C3EA" w14:textId="12D810F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Влияет на проектирование архитектуры хранилища, шифрование трафика и схемы авторизации.</w:t>
      </w:r>
    </w:p>
    <w:p w14:paraId="0610A62F" w14:textId="5A83303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Какие регламенты, государственные стандарты Республики Казахстан (СТ РК), отраслевые нормативы (например, Кодекс Республики Казахстан «О недрах и недропользовании», стандарты отчетности по международной классификации CRIRSCO) должны учитываться при расчетах и формировании выгрузок?</w:t>
      </w:r>
    </w:p>
    <w:p w14:paraId="75DE2338" w14:textId="442E1BF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Существенно влияет на логику расчетных модулей, формы выходных отчетных документов,</w:t>
      </w:r>
    </w:p>
    <w:p w14:paraId="37F4B73D" w14:textId="5A66F66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требования к точности математических алгоритмов и юридическую значимость формируемой отчетности для государственных отчетов (балансы запасов).</w:t>
      </w:r>
    </w:p>
    <w:p w14:paraId="3B06AC19" w14:textId="7F96183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6. Каковы требования к регламентному времени работы системы (режим 24/7, допустимые окна обслуживания) и плановым срокам запуска MVP и промышленной эксплуатации?</w:t>
      </w:r>
    </w:p>
    <w:p w14:paraId="3C2AE837" w14:textId="182636B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Формирует календарный план проекта, требования к отказоустойчивости и расписанию релизов.</w:t>
      </w:r>
    </w:p>
    <w:p w14:paraId="0D0DF7F4" w14:textId="268BBA9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7. Кто назначается владельцем данных (Data Owner) и несет персональную ответственность за качество и актуальность мастер-данных в исходных системах?</w:t>
      </w:r>
    </w:p>
    <w:p w14:paraId="5982D666" w14:textId="2F8F704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Позволяет зафиксировать границы ответственности при возникновении инцидентов с качеством</w:t>
      </w:r>
    </w:p>
    <w:p w14:paraId="2CD3ECED" w14:textId="6267FDE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данных (грязные данные на входе).</w:t>
      </w:r>
    </w:p>
    <w:p w14:paraId="4A85856D" w14:textId="1C4D682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8. Каков порядок согласования, приемки результатов этапов разработки и критерии успешности прохождения приемочного тестирования (UAT)?</w:t>
      </w:r>
    </w:p>
    <w:p w14:paraId="60A06778" w14:textId="2D63430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Организует прозрачный процесс сдачи-приемки этапов проекта и минимизирует споры о готовности</w:t>
      </w:r>
    </w:p>
    <w:p w14:paraId="541046B4" w14:textId="2031C7A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функционала.</w:t>
      </w:r>
    </w:p>
    <w:p w14:paraId="30C55C83" w14:textId="69A3347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9. Каковы ограничения бюджета проекта и имеющиеся ограничения по ресурсам со стороны ИТ-инфраструктуры Заказчика?</w:t>
      </w:r>
    </w:p>
    <w:p w14:paraId="351F89C0" w14:textId="5973A12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Оценивает реализуемость архитектурных подходов (облако vs On-Premise) и помогает избежать</w:t>
      </w:r>
    </w:p>
    <w:p w14:paraId="43FACCF5" w14:textId="1245E0F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перерасхода ресурсов.</w:t>
      </w:r>
    </w:p>
    <w:p w14:paraId="1DD42213" w14:textId="25E9E0A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10. Каковы планы компании по масштабированию бизнеса на ближайшие 3–5 лет (прирост новых месторождений в регионах Казахстана, увеличение числа скважин)?</w:t>
      </w:r>
    </w:p>
    <w:p w14:paraId="185B8530" w14:textId="553F164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Закладывает запас масштабируемости архитектуры базы данных и производительности бэкенда на</w:t>
      </w:r>
    </w:p>
    <w:p w14:paraId="7046D338" w14:textId="7DD9C35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будущее.</w:t>
      </w:r>
    </w:p>
    <w:p w14:paraId="262752AC" w14:textId="59CCF78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Предметным экспертам (геологам, геофизикам, специалистам по моделированию)</w:t>
      </w:r>
    </w:p>
    <w:p w14:paraId="2741DAC7" w14:textId="648CFDD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Какие типы данных по месторождениям и скважинам являются критичными для ежедневной работы (например, данные ГИС — геофизических исследований скважин, лабораторный анализ керна, сейсморазведка, динамика добычи)?</w:t>
      </w:r>
    </w:p>
    <w:p w14:paraId="0FF3CD45" w14:textId="598151F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Сужает фокус внимания разработчиков на приоритетных типах сущностей для MVP.</w:t>
      </w:r>
    </w:p>
    <w:p w14:paraId="51329B7E" w14:textId="6D5B9D6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С какими именно специфическими форматами файлов и стандартами обмена данными эксперты сталкиваются в ежедневной практике и какие из них должны поддерживаться системой в первую очередь? Примечание по форматам:</w:t>
      </w:r>
    </w:p>
    <w:p w14:paraId="6EB31B70" w14:textId="2854793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LAS (Log ASCII Standard): Текстовый формат для передачи данных геофизических исследований скважин (кривые</w:t>
      </w:r>
    </w:p>
    <w:p w14:paraId="4BBA7730" w14:textId="538EA01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каротажа: гамма-каротаж, нейтронный каротаж и т.д.).</w:t>
      </w:r>
    </w:p>
    <w:p w14:paraId="21A0E6C8" w14:textId="19F51F4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SEG-Y: Бинарный стандарт для хранения и передачи сейсмических данных (2D/3D сейсморазведка).</w:t>
      </w:r>
    </w:p>
    <w:p w14:paraId="6BBCF44D" w14:textId="37D46A4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GIS / Shapefile / GeoJSON: Пространственные векторные форматы для привязки географических координат</w:t>
      </w:r>
    </w:p>
    <w:p w14:paraId="6AFF15B0" w14:textId="4F93DD6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объектов, контуров контрактных/лицензионных участков недропользования в РК.</w:t>
      </w:r>
    </w:p>
    <w:p w14:paraId="76A14A19" w14:textId="5A08C80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Excel / CSV / ASCII: Табличные форматы</w:t>
      </w:r>
    </w:p>
    <w:p w14:paraId="1DEFD380" w14:textId="2DD3756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требования к разработке парсеров файлов и конвертеров в единую модель данных.</w:t>
      </w:r>
    </w:p>
    <w:p w14:paraId="244BF352" w14:textId="09A1C0C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Как классифицируются скважины по статусам жизненного цикла (бурение, эксплуатация, консервация, ликвидация) и какие бизнес-правила перехода между статусами существуют?</w:t>
      </w:r>
    </w:p>
    <w:p w14:paraId="1D6D6E02" w14:textId="55D1E4D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Влияет на справочники, логику фильтрации в интерфейсе и права на редактирование данных.</w:t>
      </w:r>
    </w:p>
    <w:p w14:paraId="7044BD55" w14:textId="2A2A912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Какие правила и регламенты применяются при учете жизненного цикла скважин с точки зрения финансовобухгалтерского учета в соответствии с МСФО (IFRS) и налоговым законодательством Республики Казахстан (вопросы капитализации скважин)?</w:t>
      </w:r>
    </w:p>
    <w:p w14:paraId="3E0EFB6E" w14:textId="59FCE6C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Капитализация скважин (отнесение затрат на поисково-разведочное бурение, строительство и</w:t>
      </w:r>
    </w:p>
    <w:p w14:paraId="562D4929" w14:textId="35D5622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обустройство к капитальным вложениям в рамках МСФО 6 «Разведка и оценка минеральных ресурсов» и МСФО 16 «Основные средства») требует жесткой связи физического объекта с финансовыми документами, актами КС-2/КС-3 и датами ввода в эксплуатацию. Ответ на этот вопрос определяет, должна ли система хранить финансовые атрибуты, даты постановки на баланс предприятия и историю изменения статусов для аудита.</w:t>
      </w:r>
    </w:p>
    <w:p w14:paraId="5623DFC4" w14:textId="3C8E64D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Что именно понимается под «интерпретацией данных» и каков минимальный набор ручных или автоматических расчетов для этого необходим в системе?</w:t>
      </w:r>
    </w:p>
    <w:p w14:paraId="3DBF177F" w14:textId="66F22E5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функциональные требования к расчетному модулю или необходимость интеграции со</w:t>
      </w:r>
    </w:p>
    <w:p w14:paraId="73E94507" w14:textId="38AB6B0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специализированным тяжелым софтом.</w:t>
      </w:r>
    </w:p>
    <w:p w14:paraId="2334BB2A" w14:textId="5CA03B4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6. Как часто обновляются данные по скважинам и какова допустимая задержка (latency) их появления в системе для оперативного принятия решений?</w:t>
      </w:r>
    </w:p>
    <w:p w14:paraId="0A0F8617" w14:textId="2A6D122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Влияет на выбор архитектуры загрузки: пакетная обработка (batch ETL) или потоковая передача</w:t>
      </w:r>
    </w:p>
    <w:p w14:paraId="355E0A08" w14:textId="4D273F5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(streaming).</w:t>
      </w:r>
    </w:p>
    <w:p w14:paraId="75B7008A" w14:textId="7F237C3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7. Какие бизнес-критерии и пороговые значения определяют достоверность или ошибочность поступающих из разных источников данных?</w:t>
      </w:r>
    </w:p>
    <w:p w14:paraId="0F603D91" w14:textId="39025C7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Критично для автоматической валидации, настройки правил контроля качества (Data Quality) и</w:t>
      </w:r>
    </w:p>
    <w:p w14:paraId="2AA31389" w14:textId="7199B57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фильтрации мусора.</w:t>
      </w:r>
    </w:p>
    <w:p w14:paraId="30D2B354" w14:textId="2626E26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8. Каким образом эксперты фиксируют версии интерпретаций 3D-моделей и разрезов? Должна ли система хранить историю версий с возможностью отката и сравнения (diff)?</w:t>
      </w:r>
    </w:p>
    <w:p w14:paraId="3CC94D2F" w14:textId="2F67945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Задает требования к версионированию сущностей в модели данных и поддержке параллельной</w:t>
      </w:r>
    </w:p>
    <w:p w14:paraId="33B2D4ED" w14:textId="73BC430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работы нескольких геологов над одним объектом.</w:t>
      </w:r>
    </w:p>
    <w:p w14:paraId="1863BBE9" w14:textId="58B0359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9. Какие типы аномалий, выбросов или пропусков в замерах являются критичными для расчетов, а какие допустимыми фоновыми отклонениями?</w:t>
      </w:r>
    </w:p>
    <w:p w14:paraId="7B060A05" w14:textId="7E35F9C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Формирует требования к алгоритмам очистки данных и триггерам оповещения пользователей.</w:t>
      </w:r>
    </w:p>
    <w:p w14:paraId="77BBDED1" w14:textId="65F8592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10. Каким образом эксперты проверяют и верифицируют результаты работы алгоритмов перед тем, как передать их в дальнейшее 3D-моделирование?</w:t>
      </w:r>
    </w:p>
    <w:p w14:paraId="0380E18C" w14:textId="3B46B61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интерфейс ручной верификации (approval workflows) и ролевые маршруты</w:t>
      </w:r>
    </w:p>
    <w:p w14:paraId="22C54943" w14:textId="3E08B4E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согласования.</w:t>
      </w:r>
    </w:p>
    <w:p w14:paraId="6F1206A5" w14:textId="0B3D502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Технической команде (архитектору, разработчикам, тестировщикам, специалистам по данным)</w:t>
      </w:r>
    </w:p>
    <w:p w14:paraId="4A37AF18" w14:textId="55F2B99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Каков прогнозируемый объем данных (в ГБ/ТБ/ПБ) на старте промышленной эксплуатации и через 3–5 лет с учетом высокочастотных замеров?</w:t>
      </w:r>
    </w:p>
    <w:p w14:paraId="5BC71DB0" w14:textId="0020212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Влияет на выбор СУБД, стратегии партиционирования (секционирования) таблиц и организацию</w:t>
      </w:r>
    </w:p>
    <w:p w14:paraId="6BA3A3BD" w14:textId="0670277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горячего/холодного хранения.</w:t>
      </w:r>
    </w:p>
    <w:p w14:paraId="17A76464" w14:textId="5402A12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Какие требования к пропускной способности (RPS) и времени отклика интерфейса (например, открытие карточки скважины со всеми графиками) закладываются?</w:t>
      </w:r>
    </w:p>
    <w:p w14:paraId="03EDE443" w14:textId="269B84F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требования к оптимизации SQL-запросов, индексам, уровням кэширования и</w:t>
      </w:r>
    </w:p>
    <w:p w14:paraId="37489122" w14:textId="421C288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архитектуре API.</w:t>
      </w:r>
    </w:p>
    <w:p w14:paraId="4D4BF526" w14:textId="3FA6D78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Какие требования предъявляются к информационной безопасности на уровне кода и инфраструктуры (сканирование уязвимостей, средства аутентификации вроде OAuth2/LDAP/Active Directory)?</w:t>
      </w:r>
    </w:p>
    <w:p w14:paraId="7EA6EAF2" w14:textId="0C04741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Обеспечивает интеграцию с корпоративными системами управления доступом и защиту периметра.</w:t>
      </w:r>
    </w:p>
    <w:p w14:paraId="21E54036" w14:textId="2A016FB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С какими брокерами сообщений, шинами данных или корпоративными шлюзами предстоит работать при интеграции?</w:t>
      </w:r>
    </w:p>
    <w:p w14:paraId="142775F5" w14:textId="11783BD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способ организации асинхронного обмена сообщениями и отказоустойчивость</w:t>
      </w:r>
    </w:p>
    <w:p w14:paraId="4C9D6A7F" w14:textId="25CDC21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интеграционных контуров.</w:t>
      </w:r>
    </w:p>
    <w:p w14:paraId="619B5859" w14:textId="5489B06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Каков утвержденный в компании стек технологий для бэкенда, фронтенда и баз данных, а также какие есть ограничения по использованию Open-Source или коммерческого ПО?</w:t>
      </w:r>
    </w:p>
    <w:p w14:paraId="4141E152" w14:textId="6E80047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Задает рамки для проектирования программной архитектуры и исключает закупку несовместимых</w:t>
      </w:r>
    </w:p>
    <w:p w14:paraId="4037A0B2" w14:textId="31A5862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лицензий.</w:t>
      </w:r>
    </w:p>
    <w:p w14:paraId="36174408" w14:textId="62E3BAD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6. Какие требования предъявляются к системному логированию, распределенной трассировке запросов (distributed tracing) и аудиту действий пользователей?</w:t>
      </w:r>
    </w:p>
    <w:p w14:paraId="55834B27" w14:textId="41D7C77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Обеспечивает соответствие требованиям ИБ и упрощает траблшутинг инцидентов в продакшене.</w:t>
      </w:r>
    </w:p>
    <w:p w14:paraId="0E0B3F0D" w14:textId="73C0BFE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7. Какие тест-окружения будут развернуты и есть ли в наличии обезличенные продуктовые базы данных (Synthetic/Masked Data) для нагрузочного и интеграционного тестирования?</w:t>
      </w:r>
    </w:p>
    <w:p w14:paraId="448F33D9" w14:textId="4F47593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Позволяет корректно спланировать ресурсы под тестирование производительности и</w:t>
      </w:r>
    </w:p>
    <w:p w14:paraId="7F35927A" w14:textId="7313B25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интеграционные прогоны.</w:t>
      </w:r>
    </w:p>
    <w:p w14:paraId="55AE7CD7" w14:textId="476515C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8. Каковы аппаратные ограничения инфраструктуры (мощность процессоров, объемы RAM, наличие графических ускорителей GPU для ресурсоемких расчетов 3D-моделей)?</w:t>
      </w:r>
    </w:p>
    <w:p w14:paraId="0C01DA73" w14:textId="59EA545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Определяет, где именно будут производиться тяжелые вычисления (на стороне клиента в браузере,</w:t>
      </w:r>
    </w:p>
    <w:p w14:paraId="0DB32BAF" w14:textId="5FB23F0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на бэкенд-серверах или в кластере вычислений).</w:t>
      </w:r>
    </w:p>
    <w:p w14:paraId="5428D3DF" w14:textId="7F27ED8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9. Как организован процесс мониторинга работоспособности систем (метрики, алертинг) и каков регламент реакции дежурных инженеров на сбои?</w:t>
      </w:r>
    </w:p>
    <w:p w14:paraId="39CF96E7" w14:textId="158AF3A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требования к внедрению эндпоинтов здоровья (Health-check endpoints) и систем сбора</w:t>
      </w:r>
    </w:p>
    <w:p w14:paraId="0EB16898" w14:textId="56089A8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метрик (Prometheus/Grafana).</w:t>
      </w:r>
    </w:p>
    <w:p w14:paraId="231D4C7E" w14:textId="0FD812C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10. Какова стратегия обеспечения непрерывности бизнеса и восстановления данных (Disaster Recovery Plan) в рамках нормативных требований Республики Казахстан к критическим объектам информационно-коммуникационной инфраструктуры (ОКИКИ)?</w:t>
      </w:r>
    </w:p>
    <w:p w14:paraId="6F53FA62" w14:textId="7AFE185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Зачем нужно: Определяет требования к резервному копированию, репликации баз данных и хранению бэкапов на</w:t>
      </w:r>
    </w:p>
    <w:p w14:paraId="00F7A3D0" w14:textId="2CD0727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защищенных локальных серверах компании.</w:t>
      </w:r>
    </w:p>
    <w:p w14:paraId="53C4C5EE" w14:textId="3448C7C4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Блок 2. Декомпозиция требований</w:t>
      </w:r>
    </w:p>
    <w:p w14:paraId="67248CBB" w14:textId="7A1953D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Ключевые функциональные модули системы (верхнеуровнево)</w:t>
      </w:r>
    </w:p>
    <w:p w14:paraId="38B1BF57" w14:textId="061A7F8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Модуль 1: Управление нормативно-справочной информацией (НСИ) и реестром объектов (ведение иерархической</w:t>
      </w:r>
    </w:p>
    <w:p w14:paraId="419A5A3F" w14:textId="5AF7BEB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структуры: Месторождение → Кустовая площадка скважин / одиночная скважина, паспортные данные с учетом государственного идентификационного номера скважины, справочники параметров, единиц измерения и статусов).</w:t>
      </w:r>
    </w:p>
    <w:p w14:paraId="6D5D2B3B" w14:textId="671B940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Модуль 2: Интеграция, загрузка и контроль качества данных (ETL &amp; Data Quality) (коннекторы к внешним информационным</w:t>
      </w:r>
    </w:p>
    <w:p w14:paraId="280BB44E" w14:textId="7546ABC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системам, парсеры файлов различных форматов, пайплайны автоматической и ручной загрузки, модули валидации, очистки, дедупликации и автоматического/полуавтоматического разрешения конфликтов при поступлении противоречивых данных).</w:t>
      </w:r>
    </w:p>
    <w:p w14:paraId="3338FF22" w14:textId="26A8149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Модуль 3: Карточка скважины и визуализация параметров (интерфейс выбора объекта, паспортные данные, табличное и</w:t>
      </w:r>
    </w:p>
    <w:p w14:paraId="192999E1" w14:textId="7D1333E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графическое представление параметров, временных рядов, динамика фильтрационно-емкостных свойств и режимов работы).</w:t>
      </w:r>
    </w:p>
    <w:p w14:paraId="64BBACBD" w14:textId="1229233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Модуль 4: Географическая информационная система (ГИС-карта) и оперативная панель (Dashboard) (интерактивная карта</w:t>
      </w:r>
    </w:p>
    <w:p w14:paraId="4F37A61A" w14:textId="1197FAB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месторождений с пространственным отображением скважин в реальном времени, мониторинг ключевых резервуарных параметров и потоковой IoT-телеметрии).</w:t>
      </w:r>
    </w:p>
    <w:p w14:paraId="0E7AB2C0" w14:textId="63B6AFE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Модуль 5: Инструменты геологической интерпретации и расчетов (расчетные скрипты и аналитические инструменты для</w:t>
      </w:r>
    </w:p>
    <w:p w14:paraId="7287771A" w14:textId="2745571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работы с геолого-промысловыми данными, включая калькуляцию динамики пластового давления, анализ обводненности и адаптацию моделей).</w:t>
      </w:r>
    </w:p>
    <w:p w14:paraId="2A2B0697" w14:textId="13C14D5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Модуль 6: Подготовка и экспорт данных для 3D-моделирования (модуль формирования и выгрузки чистых,</w:t>
      </w:r>
    </w:p>
    <w:p w14:paraId="79C01488" w14:textId="3E38383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верифицированных массивов данных в форматы, пригодные для сторонних 3D-моделлеров).</w:t>
      </w:r>
    </w:p>
    <w:p w14:paraId="0DD27C97" w14:textId="7B1F189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Модуль 7: Администрирование и безопасность (управление ролями и правами доступа RBAC, аудит действий</w:t>
      </w:r>
    </w:p>
    <w:p w14:paraId="72FE4206" w14:textId="39F90BC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пользователей, мониторинг состояния системы).</w:t>
      </w:r>
    </w:p>
    <w:p w14:paraId="2245478E" w14:textId="0AB24BE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Основные пользовательские роли и их цели</w:t>
      </w:r>
    </w:p>
    <w:p w14:paraId="7515C5C9" w14:textId="59C304F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Геолог / Геофизик (Эксперт): Просмотр паспортов скважин, анализ кривых каротажа, выполнение интерпретация данных, проверка качества и верификация параметров для подготовки исходных данных.</w:t>
      </w:r>
    </w:p>
    <w:p w14:paraId="29A29109" w14:textId="72E63F3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Резервуарный инженер (Инженер по разработке / Reservoir Engineer): Анализ фильтрационно-емкостных свойств пласта (проницаемость - permeability, пористость - porosity, пластовое давление - reservoir pressure), мониторинг режимов работы скважин, динамики выработки запасов и проведение расчетов адаптации гидродинамических моделей по потоковым данным IoT.</w:t>
      </w:r>
    </w:p>
    <w:p w14:paraId="06133683" w14:textId="7FBEAC1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Специалист по 3D-моделированию: Выгрузка структурированных, чистых и проверенных наборов данных для построения, калибровки и обновления геологических и гидродинамических 3D-моделей месторождений.</w:t>
      </w:r>
    </w:p>
    <w:p w14:paraId="50DCC858" w14:textId="06D859C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Оператор / Инженер по мониторингу (ЦДД / ЦУР): Контроль потоковых данных IoT-телеметрии, оперативное отслеживание технологических отклонений и аварийных сигналов на скважинах.</w:t>
      </w:r>
    </w:p>
    <w:p w14:paraId="34F93EE0" w14:textId="382F607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Администратор системы: Управление учетными записями, ролями доступа, настройка интеграционных шлюзов и мониторинг работоспособности системы.</w:t>
      </w:r>
    </w:p>
    <w:p w14:paraId="0C94F859" w14:textId="34FA546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Основные пользовательские сценарии (Use Cases)</w:t>
      </w:r>
    </w:p>
    <w:p w14:paraId="028443D8" w14:textId="456ED43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Сценарий 1: Просмотр карточки скважины и расчетных параметров (Основной)</w:t>
      </w:r>
    </w:p>
    <w:p w14:paraId="47D05105" w14:textId="0FBC1D2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Основной поток:</w:t>
      </w:r>
    </w:p>
    <w:p w14:paraId="3EB646AB" w14:textId="33CD7DF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Пользователь выбирает в иерархическом дереве нужное месторождение, кустовую площадку, а затем конкретную скважину.</w:t>
      </w:r>
    </w:p>
    <w:p w14:paraId="6D674D6A" w14:textId="5B0CC81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Система открывает паспорт скважины, содержащий государственный идентификационный номер, координаты, статус и проектную глубину.</w:t>
      </w:r>
    </w:p>
    <w:p w14:paraId="14657380" w14:textId="69FFF65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Пользователь переходит во вкладку параметров и изучает статические свойства пласта (проницаемость, пористость) в связке с динамическими показателями (текущее пластовое и забойное давление, температура, мгновенные дебиты).</w:t>
      </w:r>
    </w:p>
    <w:p w14:paraId="1B9B5914" w14:textId="0CD0C95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Альтернативный сценарий: Пользователь запускает расчетный инструмент внутри карточки для оценки изменения</w:t>
      </w:r>
    </w:p>
    <w:p w14:paraId="40C8C78D" w14:textId="137DA26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коэффициента продуктивности скважины на основе последних замеров IoT.</w:t>
      </w:r>
    </w:p>
    <w:p w14:paraId="55CB4CF6" w14:textId="06BAF66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Исключения и ошибочные ситуации: Скважина удалена или недоступна → Система выводит уведомление об ошибке.</w:t>
      </w:r>
    </w:p>
    <w:p w14:paraId="4D8B780D" w14:textId="05EC029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Сценарий 2: Мониторинг месторождения на ГИС-карте и анализ IoT-телеметрии (в реальном времени)</w:t>
      </w:r>
    </w:p>
    <w:p w14:paraId="4A2BB039" w14:textId="69F407F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Основной поток:</w:t>
      </w:r>
    </w:p>
    <w:p w14:paraId="51E16C96" w14:textId="7FB9633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Пользователь открывает модуль ГИС-карты и выбирает месторождение.</w:t>
      </w:r>
    </w:p>
    <w:p w14:paraId="061FBC8D" w14:textId="7E9FEDA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На карте отображаются скважины, привязанные к географическим координатам.</w:t>
      </w:r>
    </w:p>
    <w:p w14:paraId="586E00F4" w14:textId="78B0A56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По клику на скважину открывается панель с потоковыми данными IoT-телеметрии (устьевое давление, затрубное давление, вибрация погружного насоса ЭЦН, температура потока, обводненность) в реальном времени.</w:t>
      </w:r>
    </w:p>
    <w:p w14:paraId="2BC59DF5" w14:textId="3CF90CA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Альтернативный сценарий: Фильтрация скважин на карте по аномальным отклонениям параметров (например, резкое</w:t>
      </w:r>
    </w:p>
    <w:p w14:paraId="3966D1CF" w14:textId="66E004A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падение пластового давления или скачок обводненности).</w:t>
      </w:r>
    </w:p>
    <w:p w14:paraId="3B1ED967" w14:textId="3BE6469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Исключения и ошибочные ситуации: Обрыв связи с IoT-шлюзом → система подсвечивает маркер скважины желтым цветом</w:t>
      </w:r>
    </w:p>
    <w:p w14:paraId="0C2EB4FF" w14:textId="6579421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 выводит статус «Нет свежих данных телеметрии».</w:t>
      </w:r>
    </w:p>
    <w:p w14:paraId="77E8AB3D" w14:textId="3D4E2E6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Примеры требований по типам (с допущениями)</w:t>
      </w:r>
    </w:p>
    <w:p w14:paraId="7B5686FE" w14:textId="445ECF4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Бизнес-требования:</w:t>
      </w:r>
    </w:p>
    <w:p w14:paraId="0441D253" w14:textId="7989B54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Система должна сократить время подготовки структурированных данных для построения 3D-моделей месторождений на 30% к концу первого года эксплуатации. (Допущение: компания стремится ускорить цикл геологоразведочных работ и принятия инвестиционных решений).</w:t>
      </w:r>
    </w:p>
    <w:p w14:paraId="32FD58E3" w14:textId="2B233DF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Обеспечить интеграцию оперативных геолого-промысловых данных и IoT-телеметрии с контуром корпоративных систем для непрерывного мониторинга разработки активов. (Допущение: устранение «островков» разрозненных данных).</w:t>
      </w:r>
    </w:p>
    <w:p w14:paraId="020C045F" w14:textId="69011C4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Пользовательские требования:</w:t>
      </w:r>
    </w:p>
    <w:p w14:paraId="6AA6E8B8" w14:textId="0B629F0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Пользователь должен иметь возможность найти скважину по ее государственному идентификационному номеру или названию не более чем за 3 клика.</w:t>
      </w:r>
    </w:p>
    <w:p w14:paraId="617AE67E" w14:textId="0CAE073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Интерфейс должен наглядно отображать специфические резервуарные параметры и потоковую телеметрию (проницаемость, пористость, пластовое и забойное давление, обводненность) в удобных единицах измерения для выполнения экспертных калькуляций.</w:t>
      </w:r>
    </w:p>
    <w:p w14:paraId="0B573B1F" w14:textId="58D9F51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Функциональные требования:</w:t>
      </w:r>
    </w:p>
    <w:p w14:paraId="3C9BE113" w14:textId="4CF232E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Модуль ГИС-карты должен обеспечивать пространственную визуализацию скважин и обновление параметров на основе потоковых IoT-данных.</w:t>
      </w:r>
    </w:p>
    <w:p w14:paraId="0297B8FD" w14:textId="42D22A4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Система должна поддерживать ведение государственного идентификационного номера скважины в качестве обязательного уникального атрибута паспорта объекта. (Допущение: система предоставляет базовые расчетные инструменты для оценки динамики давления и обводненности по данным телеметрии в целях помощи инженерам при адаптации моделей).</w:t>
      </w:r>
    </w:p>
    <w:p w14:paraId="13ABB0C5" w14:textId="417E525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Нефункциональные требования:</w:t>
      </w:r>
    </w:p>
    <w:p w14:paraId="2628FCC4" w14:textId="77158B3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Время отклика интерфейса при открытии карточки скважины не должно превышать 2 секунд при 100 одновременных пользователях.</w:t>
      </w:r>
    </w:p>
    <w:p w14:paraId="1089F0B5" w14:textId="44E6B9E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Потоковые данные IoT-телеметрии должны обрабатываться с задержкой не более 5 секунд.</w:t>
      </w:r>
    </w:p>
    <w:p w14:paraId="62767FF3" w14:textId="7045304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Требования к данным: Специфические параметры пласта (проницаемость - permeability, пористость -porosity, пластовое давление reservoir pressure) и данные IoT-телеметрии (устьевое/забойное давление, температура потока, дебит, обводненность, параметры работы ЭЦН) должны храниться в базе данных с поддержкой конвертации единиц (мД, доли единицы, МПа, м3/сут, °C) и записываться в специализированные временные ряды (Time-Series DB). (Допущение: хранение высокочастотных рядов телеметрии организуется с политикой агрегации/прореживания данных по истечении 90 дней для оптимизации объема хранения).</w:t>
      </w:r>
    </w:p>
    <w:p w14:paraId="295A7C72" w14:textId="3001FE8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Интеграционные требования:</w:t>
      </w:r>
    </w:p>
    <w:p w14:paraId="578EFC20" w14:textId="663AE70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Интеграция с государственными порталами РК: Обеспечить возможность сверки реестра скважин и выгрузки регламентных отчетов в соответствии с требованиями Комитета геологии Министерства промышленности и строительства РК / Министерства энергетики РК.</w:t>
      </w:r>
    </w:p>
    <w:p w14:paraId="7CBDC65D" w14:textId="3A227EF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Интеграция с ERP-системами и 1С: Обеспечить двусторонний обмен данными по учету затрат на строительство скважин, их статусам балансовой принадлежности и вопросам капитализации активов (в рамках МСФО / IFRS).</w:t>
      </w:r>
    </w:p>
    <w:p w14:paraId="586DB494" w14:textId="620AA9A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Интеграция с IoT-платформами: Подключение к промышленным шлюзам сбора телеметрии с устьевого оборудования и погружных насосов по протоколам MQTT/OPC UA.</w:t>
      </w:r>
    </w:p>
    <w:p w14:paraId="4E1C9B7B" w14:textId="30E4EEE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Что обязательно нужно уточнить до начала разработки, и почему</w:t>
      </w:r>
    </w:p>
    <w:p w14:paraId="59AF0490" w14:textId="3323975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Приоритет источников данных (Data Lineage &amp; Conflict Resolution): Необходимо утвердить бизнес-правила разрешения коллизий при поступлении противоречивых замеров.</w:t>
      </w:r>
    </w:p>
    <w:p w14:paraId="777232E1" w14:textId="503A087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Перечень и форматы регламентных отчетов для государственных порталов РК: Требуется точный список выходных форм для интеграции с госорганами.</w:t>
      </w:r>
    </w:p>
    <w:p w14:paraId="5D63DF00" w14:textId="48098B0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Детальный состав MVP первой очереди: Фиксация минимального набора атрибутов скважины, состава параметров для ГИСкарты и перечня критичных IoT-показателей для расчетов инженеров.</w:t>
      </w:r>
    </w:p>
    <w:p w14:paraId="3128019C" w14:textId="3536EEDA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Блок 3. Работа с данными</w:t>
      </w:r>
    </w:p>
    <w:p w14:paraId="1775FD49" w14:textId="40C3B4A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Какие проблемы и риски я вижу</w:t>
      </w:r>
    </w:p>
    <w:p w14:paraId="2EF690DC" w14:textId="566B60C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При объединении данных из множества разнородных источников (геологические базы данных, корпоративные ERP/1С, файлы от подрядчиков в форматах LAS/SEG-Y, потоковая IoT-телеметрия с устьевого оборудования и термоманометрических систем) возникают следующие системные проблемы и риски:</w:t>
      </w:r>
    </w:p>
    <w:p w14:paraId="706BCFD6" w14:textId="74AC366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Конфликты и коллизии данных (Data Inconsistency): Разные системы могут передавать взаимоисключающие значения одного и того же параметра на одну дату. Без единого источника правды (Single Source of Truth) это ведет к искажению аналитики.</w:t>
      </w:r>
    </w:p>
    <w:p w14:paraId="0DB01AA9" w14:textId="479D7A8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Проблемы качества входных данных (Data Quality Issues): Наличие пропусков (NULL-значений), опечаток или физически невозможных выбросов (например, отрицательная пористость).</w:t>
      </w:r>
    </w:p>
    <w:p w14:paraId="7F73A4E0" w14:textId="45372A4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Гетерогенность форматов и структур (Format Fragmentation): Исторические архивы могут храниться в старых файлах или таблицах Excel, тогда как текущие потоки поступают в виде бинарных сейсмических файлов (SEG-Y), кривых каротажа (LAS) или высокочастотных временных рядов (Time-Series).</w:t>
      </w:r>
    </w:p>
    <w:p w14:paraId="705E7900" w14:textId="1E43F29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Риски производительности (Performance Degradation): Потоковая IoT-телеметрия от сотен скважин создает колоссальный объем данных. Без правильной стратегии хранения это приведет к деградации производительности.</w:t>
      </w:r>
    </w:p>
    <w:p w14:paraId="2FBD9F7C" w14:textId="3986566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Потеря контекста и версионности (Loss of Lineage): При автоматической перезаписи данных теряется понимание того, какой именно алгоритм или источник предоставил конкретное измерение, что недопустимо при прохождении аудитов.</w:t>
      </w:r>
    </w:p>
    <w:p w14:paraId="71ADAD65" w14:textId="2A2E041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Какие требования необходимо определить</w:t>
      </w:r>
    </w:p>
    <w:p w14:paraId="4260C6F8" w14:textId="31D1FCB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 данным и их качеству: Настройка правил валидации (диапазонные проверки, проверка метаданных - дата, время,</w:t>
      </w:r>
    </w:p>
    <w:p w14:paraId="5FD7C3AD" w14:textId="46082C2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государственный идентификационный номер скважины, единицы измерения). Наличие статусов качества: Raw, Validated, Corrected, Conflict.</w:t>
      </w:r>
    </w:p>
    <w:p w14:paraId="4293CAE2" w14:textId="04B54AC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 обработке: Поддержка автоматической нормализации единиц измерения и применение алгоритмов очистки выбросов по</w:t>
      </w:r>
    </w:p>
    <w:p w14:paraId="3A01548F" w14:textId="3D0A2F2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заданным физическим порогам.</w:t>
      </w:r>
    </w:p>
    <w:p w14:paraId="4ABF71B0" w14:textId="1F7ABF0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 хранению: Гибридная архитектура: реляционная СУБД (PostgreSQL) для паспортов и НСИ, и специализированная СУБД</w:t>
      </w:r>
    </w:p>
    <w:p w14:paraId="42FF432A" w14:textId="52BC2FE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временных рядов (Time-Series DB, например, TimescaleDB / InfluxDB) для IoT-телеметрии.</w:t>
      </w:r>
    </w:p>
    <w:p w14:paraId="188639B0" w14:textId="270B2B8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 производительности: Время отклика при выборке исторических рядов параметров скважины за последние 5 лет не более</w:t>
      </w:r>
    </w:p>
    <w:p w14:paraId="72908611" w14:textId="5FBC83E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1.5–2 секунд. Введение политик агрегации (downsampling) для IoT-данных старше 90 дней.</w:t>
      </w:r>
    </w:p>
    <w:p w14:paraId="5E1C1E03" w14:textId="71895A7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 интеграциям: Поддержка пакетного (Batch ETL) импорта для файлов и потокового (Streaming) приема данных по</w:t>
      </w:r>
    </w:p>
    <w:p w14:paraId="3D6179E7" w14:textId="73823C1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протоколам MQTT/OPC UA для IoT-телеметрии.</w:t>
      </w:r>
    </w:p>
    <w:p w14:paraId="6647D2CF" w14:textId="02EA4F4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Какие вопросы необходимо задать экспертам</w:t>
      </w:r>
    </w:p>
    <w:p w14:paraId="71EF12B4" w14:textId="4895FE6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«Каков официальный приоритет систем-источников данных по умолчанию? Какая из корпоративных систем является эталонной для статических свойств пласта, а какая для динамических замеров?»</w:t>
      </w:r>
    </w:p>
    <w:p w14:paraId="3D4C9140" w14:textId="1E4D885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«Каковы допустимые физические диапазоны для параметров устьевого давления, температуры и вибрации ЭЦН, при пересечении которых данные следует считать аварийным выбросом?»</w:t>
      </w:r>
    </w:p>
    <w:p w14:paraId="1F748883" w14:textId="7A10104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«Каким образом следует обрабатывать исторические данные, у которых полностью отсутствуют метаданные времени замера или единицы измерения?»</w:t>
      </w:r>
    </w:p>
    <w:p w14:paraId="554D1A15" w14:textId="1A7B662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«Требуется ли обязательное сохранение „сырых“ (raw) файлов в неизменном виде параллельно с очищенными данными для прохождения регуляторных аудитов?»</w:t>
      </w:r>
    </w:p>
    <w:p w14:paraId="0B0B2E28" w14:textId="74D8D3B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Подход к определению правил обработки таких данных (Мировые практики)</w:t>
      </w:r>
    </w:p>
    <w:p w14:paraId="3D3F15B5" w14:textId="39E71F1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С кем разрабатывать: Кросс-функциональная рабочая группа (главный геолог, резервуарный инженер, дата-инженер,</w:t>
      </w:r>
    </w:p>
    <w:p w14:paraId="729F9F45" w14:textId="63326F3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системный аналитик).</w:t>
      </w:r>
    </w:p>
    <w:p w14:paraId="20E1EE65" w14:textId="4A5ACDC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В каком виде фиксировать: В формате Матрицы правил трансформации и иерархии доверия источников (Data Reconciliation</w:t>
      </w:r>
    </w:p>
    <w:p w14:paraId="189485C3" w14:textId="62AD012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Matrix) в Confluence.</w:t>
      </w:r>
    </w:p>
    <w:p w14:paraId="221125FB" w14:textId="7C2A677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Как решать проблему ручной проверки:</w:t>
      </w:r>
    </w:p>
    <w:p w14:paraId="01D0C00A" w14:textId="562A429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Для эффективного разрешения коллизий при поступлении противоречивых значений из разных систем необходимо выстроить прозрачный и методологически корректный процесс:</w:t>
      </w:r>
    </w:p>
    <w:p w14:paraId="2E48A9DD" w14:textId="60E4E09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С кем разрабатывать: Правила формируются в рамках кросс-функциональной рабочей группы, включающей главного</w:t>
      </w:r>
    </w:p>
    <w:p w14:paraId="47897E30" w14:textId="1AB63A1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геолога, резервуарного инженера, дата-инженера и системного аналитика.</w:t>
      </w:r>
    </w:p>
    <w:p w14:paraId="5BDE2B83" w14:textId="07FCA5D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В каком виде фиксировать: Все договоренности фиксируются в едином артефакте - Матрице правил трансформации и</w:t>
      </w:r>
    </w:p>
    <w:p w14:paraId="0272C2CF" w14:textId="5C6A747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иерархии доверия источников (Data Reconciliation Matrix) в корпоративной базе знаний (Confluence).</w:t>
      </w:r>
    </w:p>
    <w:p w14:paraId="7B0343C0" w14:textId="2532CA8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Как решать проблему ручной проверки и коллизий (Мировой опыт):</w:t>
      </w:r>
    </w:p>
    <w:p w14:paraId="289069EC" w14:textId="5793EAE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Иерархия доверия источников (Master Data Hierarchy): Данные ранжируются по степени авторитетности. Например, лабораторный анализ керна обладает безусловным приоритетом перед оперативной телеметрией, а старые Excel-файлы подрядчиков имеют низший вес по сравнению с корпоративной ERP.</w:t>
      </w:r>
    </w:p>
    <w:p w14:paraId="60A8C071" w14:textId="1F30D37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Преклассификация и Smart Routing: Весь массив входящих несоответствий автоматически распределяется по зонам: - Во второй итерации</w:t>
      </w:r>
    </w:p>
    <w:p w14:paraId="2F2E2074" w14:textId="6751A5B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▪ Зеленая зона: Автоматическое разрешение по иерархии доверия.</w:t>
      </w:r>
    </w:p>
    <w:p w14:paraId="424E2DA0" w14:textId="46B5C5F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▪ Желтая зона: Автоматическая трансформация по жестким бизнес-правилам.</w:t>
      </w:r>
    </w:p>
    <w:p w14:paraId="46787131" w14:textId="0093A1A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▪ Красная зона: Истинный конфликт, который невозможно разрешить автоматически. Такие кейсы</w:t>
      </w:r>
    </w:p>
    <w:p w14:paraId="3AAE6B8D" w14:textId="2B44BB5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направляются в специализированный интерфейс для эксперта.</w:t>
      </w:r>
    </w:p>
    <w:p w14:paraId="06D48620" w14:textId="2586AE1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Машинное обучение (ML-powered Data Cleansing): Передовые платформы запоминают решения экспертов при ручной модерации и обучаются на них, что позволяет в будущем сократить объем ручной работы на 80–90% и автоматизировать рутинную очистку потоковых данных. Во второй итерации</w:t>
      </w:r>
    </w:p>
    <w:p w14:paraId="3AD0629F" w14:textId="0B1927C5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Блок 4. Постановка задачи разработчику</w:t>
      </w:r>
    </w:p>
    <w:p w14:paraId="5F176C5C" w14:textId="6FCB225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Задача для Backend-разработки: API «Карточка скважины»</w:t>
      </w:r>
    </w:p>
    <w:p w14:paraId="5EF28E52" w14:textId="424F89A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Цель и контекст</w:t>
      </w:r>
    </w:p>
    <w:p w14:paraId="0061785C" w14:textId="2BE5724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Реализовать REST API эндпоинт для отдачи данных по конкретной скважине (паспорт, статика, динамическая IoT-телеметрия) с учетом иерархии доверия источников. Режим работы- только чтение (Read-only).</w:t>
      </w:r>
    </w:p>
    <w:p w14:paraId="1C5DB01D" w14:textId="399F841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Спецификация API</w:t>
      </w:r>
    </w:p>
    <w:p w14:paraId="379B2B84" w14:textId="1882B45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Метод и путь: GET /api/v1/wells/{well_id}</w:t>
      </w:r>
    </w:p>
    <w:p w14:paraId="694C149C" w14:textId="20F6F91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Параметры запроса (Query Params): o include_telemetry (boolean, по умолчанию true) - признак необходимости подтягивать потоковые данные IoT. o date_from, date_to (string, ISO 8601, опционально)- фильтр периода для выборки исторических рядов измерений.</w:t>
      </w:r>
    </w:p>
    <w:p w14:paraId="3DBFC280" w14:textId="63B7E9E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Требования к бэкенду 1. Проверка прав (RBAC): Проверять доступ пользователя к месторождению, которому принадлежит скважина. При отсутствии прав возвращать 403 Forbidden. 2. Разрешение коллизий (Data Reconciliation): При наличии расхождений в источниках применять иерархию доверия (WellView &gt; Eclipse &gt; ERP system), выбирая наиболее приоритетное значение. 3. Производительность: Время ответа эндпоинта при выборке данных за последний год - не более 1.5 сек. при нагрузке до 100 RPS.</w:t>
      </w:r>
    </w:p>
    <w:p w14:paraId="21942B27" w14:textId="0621F30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Формат ответа (Пример 200 OK) JSON { "well_id": "W-1042", "state_registration_number": "KZ-REG-77892", "well_name": "Скважина 104", "field_name": "Северное", "cluster_pad": "Куст №3", "status": "Эксплуатационная", "coordinates": { "x": 45.12345, "y": 67.89012, "z": -2450.5 }, "project_depth": 2800.0, "reservoir_properties": {</w:t>
      </w:r>
    </w:p>
    <w:p w14:paraId="5F74DD48" w14:textId="7906C5C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"porosity": 0.18, "permeability": 125.4, "initial_reservoir_pressure": 24.5 }, "latest_telemetry": { "measured_at": "2026-06-06T12:00:00Z", "tubing_pressure": 12.2, "bottomhole_pressure": 18.5, "temperature": 68.4, "water_cut": 25.0, "source_name": "WellView" } }</w:t>
      </w:r>
    </w:p>
    <w:p w14:paraId="13DD7441" w14:textId="696D717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Коды ответов и ошибки</w:t>
      </w:r>
    </w:p>
    <w:p w14:paraId="26A5E16E" w14:textId="7C6A840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200 OK — успешный возврат данных.</w:t>
      </w:r>
    </w:p>
    <w:p w14:paraId="1D58C848" w14:textId="4078686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400 Bad Request — ошибка формата параметров.</w:t>
      </w:r>
    </w:p>
    <w:p w14:paraId="664A973A" w14:textId="32C3683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401 Unauthorized — нет авторизации.</w:t>
      </w:r>
    </w:p>
    <w:p w14:paraId="0D814C70" w14:textId="1BB1B3D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403 Forbidden — нет прав доступа к объекту.</w:t>
      </w:r>
    </w:p>
    <w:p w14:paraId="0B4C6BDD" w14:textId="67F64D7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404 Not Found — скважина не найдена.</w:t>
      </w:r>
    </w:p>
    <w:p w14:paraId="6F0613EF" w14:textId="0DCA0B3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500 Internal Server Error — сбой БД.</w:t>
      </w:r>
    </w:p>
    <w:p w14:paraId="1B1E12F5" w14:textId="3DC063D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6. Критерии приемки для Backend-разработки (QA Acceptance Criteria)</w:t>
      </w:r>
    </w:p>
    <w:p w14:paraId="18C2F82A" w14:textId="2D82956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AC-BE-1 (Успешный ответ и структура): При запросе GET /api/v1/wells/{well_id} для существующей скважины бэкенд</w:t>
      </w:r>
    </w:p>
    <w:p w14:paraId="05A94AE9" w14:textId="317E6A0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возвращает статус 200 OK и валидный JSON со всеми полями паспорта, статики и последней IoT-телеметрии.</w:t>
      </w:r>
    </w:p>
    <w:p w14:paraId="59B56547" w14:textId="291881E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AC-BE-2 (Приоритет источников / Data Reconciliation): При наличии конфликтующих значений параметра в разных</w:t>
      </w:r>
    </w:p>
    <w:p w14:paraId="2C3C7859" w14:textId="3F2ACD4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источниках бэкенд корректно применяет иерархию доверия (WellView &gt; Eclipse &gt; ERP system) и отдает значение из наиболее приоритетного источника.</w:t>
      </w:r>
    </w:p>
    <w:p w14:paraId="681143B3" w14:textId="530F092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AC-BE-3 (Проверка прав доступа / RBAC): При запросе скважины, к которой у авторизованного пользователя нет прав по</w:t>
      </w:r>
    </w:p>
    <w:p w14:paraId="02DF78A3" w14:textId="3F968E4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месторождению, бэкенд возвращает статус 403 Forbidden.</w:t>
      </w:r>
    </w:p>
    <w:p w14:paraId="0DDDB46E" w14:textId="2A093A6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AC-BE-4 (Обработка несуществующего ID): При запросе несуществующего well_id бэкенд возвращает стандартную ошибку со</w:t>
      </w:r>
    </w:p>
    <w:p w14:paraId="3F1380E7" w14:textId="70CAF73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статусом 404 Not Found.</w:t>
      </w:r>
    </w:p>
    <w:p w14:paraId="357A5E88" w14:textId="5AB8075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2) Задача для Frontend-разработки: Интерфейс «Карточка скважины»</w:t>
      </w:r>
    </w:p>
    <w:p w14:paraId="60FD98E6" w14:textId="4A4A91F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Цель и контекст</w:t>
      </w:r>
    </w:p>
    <w:p w14:paraId="29CF9205" w14:textId="71517B1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Реализовать пользовательский интерфейс «Карточка скважины» для отображения паспортных данных, статики и IoT-телеметрии в режиме только чтение (Read-only).</w:t>
      </w:r>
    </w:p>
    <w:p w14:paraId="5DEB8960" w14:textId="5D10613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Структура интерфейса (Вкладки)</w:t>
      </w:r>
    </w:p>
    <w:p w14:paraId="586E4F93" w14:textId="74813B6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Интерфейс открывается по клику на скважину на ГИС-карте или в дереве объектов и состоит из 3 вкладок:</w:t>
      </w:r>
    </w:p>
    <w:p w14:paraId="1CD10583" w14:textId="6E9627B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Вкладка «Паспорт»: Отображение названия, государственного регистрационного номера РК, месторождения, куста, статуса, координат и проектной глубины.</w:t>
      </w:r>
    </w:p>
    <w:p w14:paraId="117E39BA" w14:textId="71DF054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Вкладка «Параметры и измерения»: Табличное и графическое представление статических свойств (пористость, проницаемость) и динамики IoT (давление, температура, обводненность). Обязательное наличие фильтра по дате (date_from, date_to).</w:t>
      </w:r>
    </w:p>
    <w:p w14:paraId="13D975A5" w14:textId="709CE09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Вкладка «Источники (Data Lineage)»: Отображение информации о том, из какой системы поступили данные (source_name: WellView, Eclipse или ERP system), времени загрузки и статусе качества.</w:t>
      </w:r>
    </w:p>
    <w:p w14:paraId="4D607371" w14:textId="26208F2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Технические требования к фронтенду</w:t>
      </w:r>
    </w:p>
    <w:p w14:paraId="4A21438E" w14:textId="47C9D61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Пагинация: Для таблиц с историческими рядами параметров реализовать серверную пагинацию (по умолчанию по 50 записей на страницу).</w:t>
      </w:r>
    </w:p>
    <w:p w14:paraId="2526F1C5" w14:textId="7BA59FC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Обработка пустых данных: При отсутствии параметров или телеметрии приложение не должно падать (исключить JSошибки); выводить заглушку: «Нет доступных данных по замерам».</w:t>
      </w:r>
    </w:p>
    <w:p w14:paraId="1BEF5C7A" w14:textId="5BC5A98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Критерии приемки для Frontend-разработки (QA Acceptance Criteria)</w:t>
      </w:r>
    </w:p>
    <w:p w14:paraId="4905C88E" w14:textId="5C896A8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AC-FE-1 (Рендеринг вкладок и данных): При клике на скважину фронтенд успешно отправляет запрос, получает данные и</w:t>
      </w:r>
    </w:p>
    <w:p w14:paraId="1EC821FF" w14:textId="184098E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корректно отображает все 3 вкладки («Паспорт», «Параметры и измерения», «Источники»), включая государственный регистрационный номер РК.</w:t>
      </w:r>
    </w:p>
    <w:p w14:paraId="013601C7" w14:textId="5A98501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AC-FE-2 (Пагинация таблиц): Во вкладке параметров для таблиц с историческими рядами работает серверная пагинация (по</w:t>
      </w:r>
    </w:p>
    <w:p w14:paraId="2044CF12" w14:textId="4D97552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умолчанию по 50 записей на страницу) без зависаний интерфейса.</w:t>
      </w:r>
    </w:p>
    <w:p w14:paraId="41A9CDB9" w14:textId="5991595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AC-FE-3 (Обработка пустых данных): Если по скважине отсутствуют замеры или телеметрия, фронтенд не падает с ошибкой</w:t>
      </w:r>
    </w:p>
    <w:p w14:paraId="381CC4C2" w14:textId="35D1613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JavaScript, а выводит заглушку: «Нет доступных данных по замерам».</w:t>
      </w:r>
    </w:p>
    <w:p w14:paraId="3C8AACC2" w14:textId="6C9566F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AC-FE-4 (Отображение ошибок сервера): При получении от бэкенда статуса 404 или 403 интерфейс выводит понятное</w:t>
      </w:r>
    </w:p>
    <w:p w14:paraId="3A9D3CE6" w14:textId="5D665C2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пользователю текстовое сообщение («Скважина не найдена» или «Недостаточно прав для просмотра»)</w:t>
      </w:r>
    </w:p>
    <w:p w14:paraId="3AE9C033" w14:textId="0CEDB756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Блок 5. Нестандартная ситуация</w:t>
      </w:r>
    </w:p>
    <w:p w14:paraId="169F23C7" w14:textId="295FFDF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Требрование Заказчика: «Если данные отличаются, система сама должна понимать, какие данные правильные».</w:t>
      </w:r>
    </w:p>
    <w:p w14:paraId="629FD535" w14:textId="67844C9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Как я буду отрабатывать это требование</w:t>
      </w:r>
    </w:p>
    <w:p w14:paraId="597AC8D8" w14:textId="2C695BA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Я не буду спорить с Заказчиком с технической точки зрения (ведь в будущем системы действительно могут использовать ML для автоочистки), но мягко объясню, что искусственный интеллект тоже необходимо настраивать: задавать логику для него. Компьютер не может угадать правду без четко формализованных бизнес-правил и критериев достоверности. Я переведу это абстрактное требование в плоскость настройки иерархии доверия источников (Master Data Hierarchy) и детерминированных правил валидации, объяснив, что система будет «понимать» правильность данных ровно на столько, на сколько эксперты опишут логику их приоритетов.</w:t>
      </w:r>
    </w:p>
    <w:p w14:paraId="60ED2400" w14:textId="636B24E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Какие вопросы я задам и кому</w:t>
      </w:r>
    </w:p>
    <w:p w14:paraId="2073926E" w14:textId="04F4527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Кому: Главным геологам, резервуарным инженерам и владельцам данных (Data Owners).</w:t>
      </w:r>
    </w:p>
    <w:p w14:paraId="2C0C6870" w14:textId="2E60124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Вопросы:</w:t>
      </w:r>
    </w:p>
    <w:p w14:paraId="36AA1C03" w14:textId="4FA5A754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«По каким конкретным критериям человек-эксперт определяет, какой источник правдивее при расхождении значений (например, на одну и дату)? Зависит ли это от типа параметра (статика пласта vs динамическая IoTтелеметрия) или возраста скважины?»</w:t>
      </w:r>
    </w:p>
    <w:p w14:paraId="211128EB" w14:textId="1523148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«Какая из существующих корпоративных систем является безусловным "Золотым источником" (Golden Source) для статических свойств, а какая для оперативных замеров?»</w:t>
      </w:r>
    </w:p>
    <w:p w14:paraId="7DD79113" w14:textId="6D706A5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«Какой процент расхождения (дельта) между источниками допустим считать технической погрешностью датчиков (например, по насосу или давлению), а какой -критической коллизией?»</w:t>
      </w:r>
    </w:p>
    <w:p w14:paraId="0CAB8018" w14:textId="6A38F9C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Кого я привлеку и в какой роли</w:t>
      </w:r>
    </w:p>
    <w:p w14:paraId="26D41DF1" w14:textId="777545A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Архитектор данных (Data Architect): Для оценки технической реализуемости правил сопоставления, выбора стратегии</w:t>
      </w:r>
    </w:p>
    <w:p w14:paraId="68FE7D65" w14:textId="360E278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хранения (Data Lake / Data Warehouse) и проектирования механизмов автоматической фильтрации.</w:t>
      </w:r>
    </w:p>
    <w:p w14:paraId="5810417C" w14:textId="4537A36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Эксперт предметной области (Domain Expert / Главный геолог): Для формирования логики и весов авторитетности</w:t>
      </w:r>
    </w:p>
    <w:p w14:paraId="02852422" w14:textId="34C911E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источников.</w:t>
      </w:r>
    </w:p>
    <w:p w14:paraId="20BF8BC7" w14:textId="2204013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Системный аналитик : Для фиксации требований, описания матрицы правил и проектирования интерфейсов обработки</w:t>
      </w:r>
    </w:p>
    <w:p w14:paraId="0EAF2B18" w14:textId="4ADD4B5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спорных кейсов.</w:t>
      </w:r>
    </w:p>
    <w:p w14:paraId="26A04C42" w14:textId="2D86916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Что должно быть зафиксировано и согласовано до передачи требования в разработку</w:t>
      </w:r>
    </w:p>
    <w:p w14:paraId="1E83C90C" w14:textId="518FD03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До старта программирования пайплайнов ETL и модулей контроля качества в проектной документации должны быть зафиксированы и официально согласованы:</w:t>
      </w:r>
    </w:p>
    <w:p w14:paraId="15342BC5" w14:textId="0055C438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Матрица правил трансформации и иерархии доверия источников (Data Reconciliation Matrix), определяющая приоритеты</w:t>
      </w:r>
    </w:p>
    <w:p w14:paraId="755547C5" w14:textId="579AD70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систем для каждого типа параметров (например, лабораторный керн имеет приоритет 1, оперативная IoT-телеметрия приоритет 2, а старые Excel-файлы - приоритет 3).</w:t>
      </w:r>
    </w:p>
    <w:p w14:paraId="6A38C2EB" w14:textId="2F67686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Регламент маршрутизации коллизий (Smart Routing): Четкое разделение потока данных на автоматическое принятие</w:t>
      </w:r>
    </w:p>
    <w:p w14:paraId="2D1D0E43" w14:textId="26A2481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(зеленая зона), автоматическую трансформацию (желтая зона) и передачу на ручную модерацию (красная зона). Во второй итерации</w:t>
      </w:r>
    </w:p>
    <w:p w14:paraId="3AB399C7" w14:textId="26D2F2D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Согласованные списки допустимых физических диапазонов для параметров (пористость, проницаемость, пластовое</w:t>
      </w:r>
    </w:p>
    <w:p w14:paraId="05BB5184" w14:textId="0350670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давление, устьевое давление и параметры ЭЦН) для отсечения грубых выбросов.</w:t>
      </w:r>
    </w:p>
    <w:p w14:paraId="3E8CFEF6" w14:textId="136DE41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5. Как я поступлю, если однозначное правило сформулировать не удается</w:t>
      </w:r>
    </w:p>
    <w:p w14:paraId="79D43BC4" w14:textId="1DACF60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Если эксперты не могут выдать единое жесткое правило или спорят о приоритетах, я предложу компромиссное гибридное решение (мировая практика Data Governance):</w:t>
      </w:r>
    </w:p>
    <w:p w14:paraId="0F67F6F0" w14:textId="1BF7494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Базовая автоматизация по приоритетам: Система применяет предварительно согласованную базовую иерархию источников там, где это очевидно.</w:t>
      </w:r>
    </w:p>
    <w:p w14:paraId="78C2B4B4" w14:textId="6990C5A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Внедрение концепции Human-in-the-loop: Если расхождение превышает допустимый порог или источники равнозначны, система не ломает расчеты и не пытается угадать цифру наугад. Она автоматически переводит запись в статус Конфликт и выводит ее в специальный удобный интерфейс для эксперта-геолога.</w:t>
      </w:r>
    </w:p>
    <w:p w14:paraId="71FA86FB" w14:textId="6820F82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Обучение системы на решениях эксперта (ML-feedback): Решение, которое принимает человек в спорном кейсе, фиксируется системой и используется в дальнейшем для обучения алгоритмов, снижая объем ручной работы в будущем. Во второй итерации</w:t>
      </w:r>
    </w:p>
    <w:p w14:paraId="53DD687B" w14:textId="008D7933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Блок 6.1. Индивидуальное задание</w:t>
      </w:r>
    </w:p>
    <w:p w14:paraId="4E6F5A7D" w14:textId="19533F72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Задание 6.1 Логическая модель данных и SQL-запросы</w:t>
      </w:r>
    </w:p>
    <w:p w14:paraId="29B5B555" w14:textId="2F23F51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Логическая (концептуальная) модель данных вокруг карточки скважины</w:t>
      </w:r>
    </w:p>
    <w:p w14:paraId="117F309B" w14:textId="4014754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Для обеспечения работы карточки скважины, отображения статических параметров, потоковой IoT-телеметрии, результатов интерпретации и истории версий выделены следующие ключевые сущности, связи и кардинальности (</w:t>
      </w:r>
      <w:r>
        <w:rPr>
          <w:rFonts w:ascii="Tahoma" w:hAnsi="Tahoma" w:cs="Tahoma"/>
        </w:rPr>
        <w:t>��������������������������������������������</w:t>
      </w:r>
      <w:r>
        <w:rPr>
          <w:rFonts w:ascii="Calibri" w:hAnsi="Calibri" w:cs="Calibri"/>
        </w:rPr>
        <w:t>):</w:t>
      </w:r>
    </w:p>
    <w:p w14:paraId="6BE4A4F8" w14:textId="4E51597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Field (Месторождение) [1] ↔ [0..N] Cluster_Pad (Кустовая площадка): Месторождение может включать множество кустовых</w:t>
      </w:r>
    </w:p>
    <w:p w14:paraId="21E306A6" w14:textId="3FEE7DA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площадок.</w:t>
      </w:r>
    </w:p>
    <w:p w14:paraId="3B588BB3" w14:textId="075ADFC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Cluster_Pad (Кустовая площадка) [1] ↔ [0..N] Well (Скважина): На кусте расположено множество скважин (либо скважина</w:t>
      </w:r>
    </w:p>
    <w:p w14:paraId="44486309" w14:textId="752E4C0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является одиночной, тогда связь идет напрямую с месторождением).</w:t>
      </w:r>
    </w:p>
    <w:p w14:paraId="0C286E1C" w14:textId="6A8E71B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Well (Скважина) [1] ↔ [0..N] Well_Parameter_Value (Значение параметра / измерения): Скважина имеет множество</w:t>
      </w:r>
    </w:p>
    <w:p w14:paraId="75AD5F4E" w14:textId="619EB0E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статических свойств (пористость, проницаемость) и временных рядов (IoT-телеметрия, забойное/устьевое давление).</w:t>
      </w:r>
    </w:p>
    <w:p w14:paraId="1FF5CC63" w14:textId="5240C15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Data_Source (Источник данных) [1] ↔ [0..N] Well_Parameter_Value: Каждое измерение или параметр фиксирует связь с</w:t>
      </w:r>
    </w:p>
    <w:p w14:paraId="194692B5" w14:textId="44147AF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источником (WellView, Eclipse, ERP system), чей приоритет и вес определяются иерархией доверия (Master Data Hierarchy).</w:t>
      </w:r>
    </w:p>
    <w:p w14:paraId="60BDD9A0" w14:textId="76B83FE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Well (Скважина) [1] ↔ [0..N] Interpretation_Result (Результаты геологической интерпретации): По скважине могут</w:t>
      </w:r>
    </w:p>
    <w:p w14:paraId="1578E108" w14:textId="79FB252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проводиться экспертные интерпретации.</w:t>
      </w:r>
    </w:p>
    <w:p w14:paraId="32CC66A3" w14:textId="64C2823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Interpretation_Result [1] ↔ [0..N] Interpretation_Version (Версии интерпретации): Для поддержки аудита и сравнения (diff)</w:t>
      </w:r>
    </w:p>
    <w:p w14:paraId="150946C7" w14:textId="62BAA26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расчеты и разрезы хранятся с версионированием (version_id, created_at, author).</w:t>
      </w:r>
    </w:p>
    <w:p w14:paraId="2CF6520B" w14:textId="6B1075D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Места модели, требующие подтверждения экспертов (Вопросы):</w:t>
      </w:r>
    </w:p>
    <w:p w14:paraId="71867F44" w14:textId="1301BE1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Как именно результаты интерпретации связаны с конкретными замерами (источниками)? Является ли эта связь жесткой (1 интерпретация ссылается на фиксированный срез параметров) или гибкой (динамический пересчет при обновлении данных)?</w:t>
      </w:r>
    </w:p>
    <w:p w14:paraId="44E546C7" w14:textId="62FDBC5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Какая глубина хранения версий требуется для результатов интерпретации? Нужно ли сохранять всю цепочку изменений каждого параметра (Append-only) или достаточно хранить только ключевые вехи (релизы моделей)?</w:t>
      </w:r>
    </w:p>
    <w:p w14:paraId="3B2FC2E7" w14:textId="01440036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Тестовые данные для наглядности (Контекст источников)</w:t>
      </w:r>
    </w:p>
    <w:p w14:paraId="28C8C7DF" w14:textId="7973B67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• data_source: o source_id: 1, source_name: 'Eclipse', priority: 2 (Гидродинамический симулятор) o source_id: 2, source_name: 'ERP system', priority: 3 (Корпоративная учетная система) o source_id: 3, source_name: 'WellView', priority: 1 (Оперативный промысловый ввод — высший приоритет)</w:t>
      </w:r>
    </w:p>
    <w:p w14:paraId="672BA6B4" w14:textId="7B3BF1D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o ERD diagram</w:t>
      </w:r>
    </w:p>
    <w:p w14:paraId="45BA4F07" w14:textId="1ED7C59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SQL-запросы на базе учебной структуры Допущение: Для целей оперативных расчетов и формирования единой отчетности вводится допущение: данные из WellView (source_id = 3, приоритет 1) признаются более актуальными и точными, чем данные из Eclipse (source_id = 1, приоритет 2) или ERP system. При обнаружении конфликта значений система отдает приоритет параметрам из WellView. Запрос 1: Список скважин месторождения «Северное», по которым нет ни одного значения параметра TD (забой) SQL SELECT w.well_id, w.well_name, w.status FROM well w JOIN field f ON w.field_id = f.field_id WHERE f.field_name = 'Северное' AND NOT EXISTS (</w:t>
      </w:r>
    </w:p>
    <w:p w14:paraId="56C4D88C" w14:textId="1A3106B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SELECT 1 FROM well_parameter_value wp WHERE wp.well_id = w.well_id AND wp.parameter_code = 'TD' ); Запрос 2: Скважины и параметры, по которым разные источники дают различающиеся значения, с указанием источников и значений</w:t>
      </w:r>
    </w:p>
    <w:p w14:paraId="65DB1070" w14:textId="028C0B0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SQL SELECT</w:t>
      </w:r>
    </w:p>
    <w:p w14:paraId="518EF2EA" w14:textId="1EA7981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wp1.well_id, w.well_name, wp1.parameter_code, ds1.source_name AS source_1, wp1.value_num AS value_1, ds2.source_name AS source_2, wp2.value_num AS value_2 FROM well_parameter_value wp1 JOIN well_parameter_value wp2 ON wp1.well_id = wp2.well_id AND wp1.parameter_code = wp2.parameter_code AND wp1.source_id &lt; wp2.source_id -- исключает зеркальные дубли AND wp1.measured_at = wp2.measured_at -- синхронизация по времени замера JOIN data_source ds1 ON wp1.source_id = ds1.source_id JOIN data_source ds2 ON wp2.source_id = ds2.source_id JOIN well w ON wp1.well_id = w.well_id WHERE wp1.parameter_code = 'PRESSURE' AND ABS(wp1.value_num - wp2.value_num) &gt; 0.001; -- с учетом погрешности Запрос 3. Риски при написании запросов на реальных данных:</w:t>
      </w:r>
    </w:p>
    <w:p w14:paraId="1E81B9BE" w14:textId="56039D8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Производительность: Таблицы параметров с учетом IoT-телеметрии содержат миллионы строк. Без составных индексов (well_id, parameter_code, source_id) Self-join во втором запросе приведет к Full Table Scan.</w:t>
      </w:r>
    </w:p>
    <w:p w14:paraId="63C05CC6" w14:textId="48314BFB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Разные единицы измерения (unit): Если источники передают один параметр в разных единицах (например, метры и футы, атмосферы и мегапаскали), прямое сопоставление значений некорректно без предварительной нормализации к единой системной величине.</w:t>
      </w:r>
    </w:p>
    <w:p w14:paraId="263CBFFD" w14:textId="64F0E90B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Задание 6.2. Управление ожиданиями стейкхолдеров при противоречивых требованиях</w:t>
      </w:r>
    </w:p>
    <w:p w14:paraId="092924B0" w14:textId="3471A31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В ситуации, когда геологи, геофизики, специалисты по моделированию и IT-подразделение предъявляют взаимоисключающие ожидания к первой версии (MVP) системы, работа организуется следующим образом:</w:t>
      </w:r>
    </w:p>
    <w:p w14:paraId="068B8361" w14:textId="5E27B14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Фаза детекции и раздельного сбора (Discovery):</w:t>
      </w:r>
    </w:p>
    <w:p w14:paraId="33CA00D6" w14:textId="6FABB36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Проведение глубинных интервью с каждым подразделением отдельно для фиксации реальных бизнес-требований</w:t>
      </w:r>
    </w:p>
    <w:p w14:paraId="290EC838" w14:textId="74EC85A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 болей. 2. Матричный анализ и маппинг противоречий:</w:t>
      </w:r>
    </w:p>
    <w:p w14:paraId="30CFF185" w14:textId="78F4072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Сведение всех требований в единую кросс-функциональную матрицу для выявления точек столкновения</w:t>
      </w:r>
    </w:p>
    <w:p w14:paraId="44C49FDE" w14:textId="1C51C77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интересов.</w:t>
      </w:r>
    </w:p>
    <w:p w14:paraId="085F26D6" w14:textId="4ABB8421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Кросс-функциональный воркшоп и приоритизация:</w:t>
      </w:r>
    </w:p>
    <w:p w14:paraId="16C8BBDC" w14:textId="5DAAC21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Разработка и согласование скопа MVP через комбинированные техники приоритизации (Модель Кано, MoSCoW)</w:t>
      </w:r>
    </w:p>
    <w:p w14:paraId="7AE5FFFE" w14:textId="1B01626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Для урегулирования противоречивых ожиданий между геологами, геофизиками, специалистами по</w:t>
      </w:r>
    </w:p>
    <w:p w14:paraId="1F27FB82" w14:textId="7C3755D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моделированию и ИТ-подразделением используется комплексный поэтапный подход, объединяющий оценку трудоемкости, продуктовую ценность и финальное разделение границ функционала:</w:t>
      </w:r>
    </w:p>
    <w:p w14:paraId="71E638BB" w14:textId="3A73536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Классификация потребностей и ценности (Модель Кано / Kano Model):</w:t>
      </w:r>
    </w:p>
    <w:p w14:paraId="755485B7" w14:textId="35FC1BE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Параллельно с оценкой трудоемкости мы проводим категоризацию функций с точки зрения их реальной ценности</w:t>
      </w:r>
    </w:p>
    <w:p w14:paraId="23C6FB9B" w14:textId="136574DD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для пользователей, разделяя их на три ключевые группы:</w:t>
      </w:r>
    </w:p>
    <w:p w14:paraId="3640F204" w14:textId="0602CB7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Must-be (Базовые / Обязательные): Функции, без которых работа системы невозможна и бессмысленна</w:t>
      </w:r>
    </w:p>
    <w:p w14:paraId="3443B659" w14:textId="23D2071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(например, отображение паспорта скважины, государственного регистрационного номера и базовой ГИС-карты). Отсутствие этих элементов вызывает полный отказ пользователей от продукта.</w:t>
      </w:r>
    </w:p>
    <w:p w14:paraId="4B6740C5" w14:textId="704E3D1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One-dimensional (Линейные / Улучшающие): Функции, удовлетворение от которых растет прямо</w:t>
      </w:r>
    </w:p>
    <w:p w14:paraId="0489ED47" w14:textId="226F0557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пропорционально их реализации (например, глубина ретроспективы графиков телеметрии или скорость отклика таблиц).</w:t>
      </w:r>
    </w:p>
    <w:p w14:paraId="182CAFA7" w14:textId="1B99EB62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Delighters (Неожиданные радости): Дополнительные фичи, которые приятны, но не критичны для первого</w:t>
      </w:r>
    </w:p>
    <w:p w14:paraId="7AE7C4D9" w14:textId="2CDA1D5E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запуска. Они осознанно отсекаются для снижения нагрузки на проект.На основе результатов Модели Кано (пользовательская ценность) организуется общая встреча лидеров всех направлений. Презентуются жесткие ограничения проекта (фиксированные сроки MVP и лимиты ИТ-ресурсов)</w:t>
      </w:r>
    </w:p>
    <w:p w14:paraId="46A55792" w14:textId="0F29D94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Фиксация и согласование:</w:t>
      </w:r>
    </w:p>
    <w:p w14:paraId="5381861B" w14:textId="203432F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o Оформление согласованных границ MVP в виде единого протокола в Confluence или рассылки по почте с</w:t>
      </w:r>
    </w:p>
    <w:p w14:paraId="0D93A411" w14:textId="3B4DF9B5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прикреплением всех сопутствующих документов и получение официального подписания руководителями всех вовлеченных департаментов.</w:t>
      </w:r>
    </w:p>
    <w:p w14:paraId="39716441" w14:textId="37FD854F" w:rsidR="00F669C4" w:rsidRDefault="00F669C4" w:rsidP="00F669C4">
      <w:pPr>
        <w:spacing w:after="4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Сводный список допущений и открытых вопросов</w:t>
      </w:r>
    </w:p>
    <w:p w14:paraId="13EFE897" w14:textId="14C6E6A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Допущения (сделанные аналитиком для стабилизации скопа):</w:t>
      </w:r>
    </w:p>
    <w:p w14:paraId="2D8ABFC7" w14:textId="7C75B1EA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Режим работы MVP: В первой итерации (MVP) карточка скважины реализуется исключительно в режиме чтения (Read-only); интерфейс ручного редактирования паспортов и модерации коллизий выносится в Post-MVP.</w:t>
      </w:r>
    </w:p>
    <w:p w14:paraId="4A375B4A" w14:textId="38BE0AB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Иерархия доверия источников данных: При возникновении конфликтов значений система на уровне бэкенда применяет жесткую матрицу приоритетов, где оперативный ввод (WellView) обладает безусловным приоритетом над гидродинамическим симулятором (Eclipse) и корпоративной ERP-системой.</w:t>
      </w:r>
    </w:p>
    <w:p w14:paraId="6DAF2364" w14:textId="21ABD593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3. Хранение IoT-данных: Организуется политика агрегации и прореживания (downsampling) высокочастотных рядов телеметрии по истечении 90 дней для оптимизации дискового пространства.</w:t>
      </w:r>
    </w:p>
    <w:p w14:paraId="582D19C7" w14:textId="76F0C950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4. Управление конфликтами: Полностью автоматическое «умное» определение правильных данных без участия человека на старте невозможно; при недоступности детерминированного правила запись переводится в статус «Конфликт» для ручной проверки экспертом (Human-in-the-loop)</w:t>
      </w:r>
    </w:p>
    <w:p w14:paraId="0E680A10" w14:textId="423F18D9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Открытые вопросы (для согласования с Заказчиком):</w:t>
      </w:r>
    </w:p>
    <w:p w14:paraId="09A91913" w14:textId="5075926C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1. Каков точный перечень и структура регламентных форм отчетности для интеграции с государственными порталами Республики Казахстан (Комитет геологии Министерства промышленности и строительства РК / Министерство энергетики РК)?</w:t>
      </w:r>
    </w:p>
    <w:p w14:paraId="497F1373" w14:textId="1D3C9F3F" w:rsidR="00F669C4" w:rsidRDefault="00F669C4" w:rsidP="00F669C4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</w:rPr>
        <w:t>2. Каковы официальные и утвержденные пороговые диапазоны для валидации ключевых физических параметров скважин в целях отсечения аварийных выбросов?</w:t>
      </w:r>
    </w:p>
    <w:p w14:paraId="39B603FC" w14:textId="77777777" w:rsidR="00F669C4" w:rsidRPr="00F669C4" w:rsidRDefault="00F669C4" w:rsidP="00F669C4">
      <w:pPr>
        <w:spacing w:after="40"/>
        <w:rPr>
          <w:rFonts w:ascii="Calibri" w:hAnsi="Calibri" w:cs="Calibri"/>
        </w:rPr>
      </w:pPr>
    </w:p>
    <w:sectPr w:rsidR="00F669C4" w:rsidRPr="00F66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C4"/>
    <w:rsid w:val="00F6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E7047"/>
  <w15:chartTrackingRefBased/>
  <w15:docId w15:val="{8FDC527E-0731-4897-806D-C296F5C2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6341</Words>
  <Characters>36149</Characters>
  <Application>Microsoft Office Word</Application>
  <DocSecurity>0</DocSecurity>
  <Lines>301</Lines>
  <Paragraphs>84</Paragraphs>
  <ScaleCrop>false</ScaleCrop>
  <Company/>
  <LinksUpToDate>false</LinksUpToDate>
  <CharactersWithSpaces>42406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1</cp:revision>
  <dcterms:created xsi:type="dcterms:W3CDTF">2026-10-14T11:14:00Z</dcterms:created>
  <dcterms:modified xsi:type="dcterms:W3CDTF">2026-10-14T11:14:00Z</dcterms:modified>
</cp:coreProperties>
</file>