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06C08" w14:textId="77777777" w:rsidR="00000000" w:rsidRDefault="003C0E8E" w:rsidP="003C0E8E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38DD4839" w14:textId="77777777" w:rsidR="00000000" w:rsidRDefault="003C0E8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Измуратов Абылай Рахмадинулы</w:t>
      </w:r>
    </w:p>
    <w:p w14:paraId="1C2879F7" w14:textId="77777777" w:rsidR="00000000" w:rsidRDefault="003C0E8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Senior</w:t>
      </w:r>
    </w:p>
    <w:p w14:paraId="57DBC89A" w14:textId="77777777" w:rsidR="00000000" w:rsidRDefault="003C0E8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25ABADEA" w14:textId="77777777" w:rsidR="00000000" w:rsidRDefault="003C0E8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Bereke Bank (2 г. 3 мес.): системный аналитик. Сервис погашения кредитов (мобильное приложение и банкоматы), интеграция модуля ПКО с АБИС, события в Kafka для статусов и push-уведомлений, BPMN, Sequence, OpenAPI.</w:t>
      </w:r>
    </w:p>
    <w:p w14:paraId="463BA80C" w14:textId="77777777" w:rsidR="00000000" w:rsidRDefault="003C0E8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Bereke Bank, нефинансовые сервисы: интеграц</w:t>
      </w:r>
      <w:r>
        <w:rPr>
          <w:rFonts w:ascii="Calibri" w:eastAsia="Times New Roman" w:hAnsi="Calibri" w:cs="Calibri"/>
          <w:color w:val="1F1F1F"/>
          <w:sz w:val="22"/>
          <w:szCs w:val="22"/>
        </w:rPr>
        <w:t>ии со страховыми компаниями (Nomad Life, Freedom Insurance), механизм повторной отправки данных после ошибок, журналирование обмена.</w:t>
      </w:r>
    </w:p>
    <w:p w14:paraId="79AABD7B" w14:textId="77777777" w:rsidR="00000000" w:rsidRDefault="003C0E8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SmartNation (2 г. 4 мес.): системный аналитик. Интеграции образовательной платформы с LMS, CRM и платёжными системами, Kafk</w:t>
      </w:r>
      <w:r>
        <w:rPr>
          <w:rFonts w:ascii="Calibri" w:eastAsia="Times New Roman" w:hAnsi="Calibri" w:cs="Calibri"/>
          <w:color w:val="1F1F1F"/>
          <w:sz w:val="22"/>
          <w:szCs w:val="22"/>
        </w:rPr>
        <w:t>a и RabbitMQ, REST в Swagger.</w:t>
      </w:r>
    </w:p>
    <w:p w14:paraId="263411D2" w14:textId="77777777" w:rsidR="00000000" w:rsidRDefault="003C0E8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369C5BC3" w14:textId="77777777" w:rsidR="00000000" w:rsidRDefault="003C0E8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Глубокая и конкретно описанная интеграционная аналитика: REST, SOAP, gRPC, Kafka, XSD, обработка ошибок, повторы, журналирование.</w:t>
      </w:r>
    </w:p>
    <w:p w14:paraId="277923B4" w14:textId="77777777" w:rsidR="00000000" w:rsidRDefault="003C0E8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Полный цикл от требований до промышленной эксплуатации, согласования с архитект</w:t>
      </w:r>
      <w:r>
        <w:rPr>
          <w:rFonts w:ascii="Calibri" w:eastAsia="Times New Roman" w:hAnsi="Calibri" w:cs="Calibri"/>
          <w:color w:val="1F1F1F"/>
          <w:sz w:val="22"/>
          <w:szCs w:val="22"/>
        </w:rPr>
        <w:t>орами и смежными командами.</w:t>
      </w:r>
    </w:p>
    <w:p w14:paraId="6D5B7E63" w14:textId="77777777" w:rsidR="00000000" w:rsidRDefault="003C0E8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Год работы Node.js-разработчиком: хорошо понимает разработку. Английский C1.</w:t>
      </w:r>
    </w:p>
    <w:p w14:paraId="6A0C9F89" w14:textId="77777777" w:rsidR="00000000" w:rsidRDefault="003C0E8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0151497A" w14:textId="77777777" w:rsidR="00000000" w:rsidRDefault="003C0E8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Опыт системным аналитиком около 4,5 лет. Кандидату 27 лет.</w:t>
      </w:r>
    </w:p>
    <w:p w14:paraId="267C86B8" w14:textId="77777777" w:rsidR="00000000" w:rsidRDefault="003C0E8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Очень широкий список технологий (C4, Kubernetes, Redis, Java). Нужно провер</w:t>
      </w:r>
      <w:r>
        <w:rPr>
          <w:rFonts w:ascii="Calibri" w:eastAsia="Times New Roman" w:hAnsi="Calibri" w:cs="Calibri"/>
          <w:color w:val="1F1F1F"/>
          <w:sz w:val="22"/>
          <w:szCs w:val="22"/>
        </w:rPr>
        <w:t>ить, что относится к его зоне ответственности, а не к команде.</w:t>
      </w:r>
    </w:p>
    <w:p w14:paraId="1248F992" w14:textId="77777777" w:rsidR="00000000" w:rsidRDefault="003C0E8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Опыт в основном связан с внутренними заказчиками банка. Работа с внешним Заказчиком и экспертами предметной области не подтверждена.</w:t>
      </w:r>
    </w:p>
    <w:p w14:paraId="149B01EA" w14:textId="77777777" w:rsidR="00000000" w:rsidRDefault="003C0E8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Сильный кандидат</w:t>
      </w:r>
    </w:p>
    <w:p w14:paraId="19A51BC1" w14:textId="77777777" w:rsidR="00000000" w:rsidRDefault="003C0E8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Один из наиболее релевантных профилей по интеграциям и событийному обмену, описания предметные и с конкретными решениями. Стаж небольшой для Senior, но глубина работы ему соответствует.</w:t>
      </w:r>
    </w:p>
    <w:sectPr w:rsidR="00000000" w:rsidSect="003C0E8E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23291"/>
    <w:multiLevelType w:val="multilevel"/>
    <w:tmpl w:val="2AE0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53C18"/>
    <w:multiLevelType w:val="multilevel"/>
    <w:tmpl w:val="3DBA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A04EB"/>
    <w:multiLevelType w:val="multilevel"/>
    <w:tmpl w:val="BD0C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8E"/>
    <w:rsid w:val="003C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ADBE99"/>
  <w15:chartTrackingRefBased/>
  <w15:docId w15:val="{29092ADC-3437-4BA3-8216-472A2FBCD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2026-10-08T12:23:00Z</dcterms:created>
  <dcterms:modified xsi:type="dcterms:W3CDTF">2026-10-08T12:23:00Z</dcterms:modified>
</cp:coreProperties>
</file>