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F0EF92" w14:textId="77777777" w:rsidR="00000000" w:rsidRDefault="00CE563B" w:rsidP="00CE563B">
      <w:pPr>
        <w:pStyle w:val="1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Первичная оценка</w:t>
      </w:r>
    </w:p>
    <w:p w14:paraId="232392E6" w14:textId="77777777" w:rsidR="00000000" w:rsidRDefault="00CE563B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ФИО:</w:t>
      </w:r>
      <w:r>
        <w:rPr>
          <w:rFonts w:ascii="Calibri" w:hAnsi="Calibri" w:cs="Calibri"/>
          <w:color w:val="1F1F1F"/>
          <w:sz w:val="22"/>
          <w:szCs w:val="22"/>
        </w:rPr>
        <w:t xml:space="preserve"> Зинекенов Жанабек</w:t>
      </w:r>
    </w:p>
    <w:p w14:paraId="26C759BF" w14:textId="77777777" w:rsidR="00000000" w:rsidRDefault="00CE563B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Предполагаемый уровень:</w:t>
      </w:r>
      <w:r>
        <w:rPr>
          <w:rFonts w:ascii="Calibri" w:hAnsi="Calibri" w:cs="Calibri"/>
          <w:color w:val="1F1F1F"/>
          <w:sz w:val="22"/>
          <w:szCs w:val="22"/>
        </w:rPr>
        <w:t xml:space="preserve"> Middle (фактически Junior+)</w:t>
      </w:r>
    </w:p>
    <w:p w14:paraId="48CAC635" w14:textId="77777777" w:rsidR="00000000" w:rsidRDefault="00CE563B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Ключевой опыт:</w:t>
      </w:r>
    </w:p>
    <w:p w14:paraId="2622C695" w14:textId="77777777" w:rsidR="00000000" w:rsidRDefault="00CE563B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АО «Центр электронных финансов» (с июля 2024 г., около 2 лет): аналитик. Требования совместно с госорганами по НПА, задачи на доработку, мониторинг ИАИС «е-Минфин», интеграции через Smart Bridge.</w:t>
      </w:r>
    </w:p>
    <w:p w14:paraId="1F29081D" w14:textId="77777777" w:rsidR="00000000" w:rsidRDefault="00CE563B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Ryte Kazakhstan (6 мес.): очистка и валидация данных.</w:t>
      </w:r>
    </w:p>
    <w:p w14:paraId="04290D0A" w14:textId="77777777" w:rsidR="00000000" w:rsidRDefault="00CE563B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Сильны</w:t>
      </w:r>
      <w:r>
        <w:rPr>
          <w:rFonts w:ascii="Calibri" w:hAnsi="Calibri" w:cs="Calibri"/>
          <w:b/>
          <w:bCs/>
          <w:color w:val="1F1F1F"/>
          <w:sz w:val="22"/>
          <w:szCs w:val="22"/>
        </w:rPr>
        <w:t>е стороны:</w:t>
      </w:r>
    </w:p>
    <w:p w14:paraId="35E5FD91" w14:textId="77777777" w:rsidR="00000000" w:rsidRDefault="00CE563B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Работает на государственной финансовой ИС, есть опыт интеграций через Smart Bridge.</w:t>
      </w:r>
    </w:p>
    <w:p w14:paraId="533D81B6" w14:textId="77777777" w:rsidR="00000000" w:rsidRDefault="00CE563B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В навыках указаны SQL, REST/SOAP, BPMN/UML, Jira.</w:t>
      </w:r>
    </w:p>
    <w:p w14:paraId="79A5FB61" w14:textId="77777777" w:rsidR="00000000" w:rsidRDefault="00CE563B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Риски / вопросы:</w:t>
      </w:r>
    </w:p>
    <w:p w14:paraId="6FA9B764" w14:textId="77777777" w:rsidR="00000000" w:rsidRDefault="00CE563B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Релевантного опыта около 2 лет. Резюме очень короткое, без конкретики.</w:t>
      </w:r>
    </w:p>
    <w:p w14:paraId="5CED5A9B" w14:textId="77777777" w:rsidR="00000000" w:rsidRDefault="00CE563B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Нет подтверждения опыта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ТЗ, спецификаций и самостоятельной работы с требованиями.</w:t>
      </w:r>
    </w:p>
    <w:p w14:paraId="18B9E013" w14:textId="77777777" w:rsidR="00000000" w:rsidRDefault="00CE563B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Предварительный вывод:</w:t>
      </w:r>
      <w:r>
        <w:rPr>
          <w:rFonts w:ascii="Calibri" w:hAnsi="Calibri" w:cs="Calibri"/>
          <w:color w:val="1F1F1F"/>
          <w:sz w:val="22"/>
          <w:szCs w:val="22"/>
        </w:rPr>
        <w:t xml:space="preserve"> Не соответствует Senior</w:t>
      </w:r>
    </w:p>
    <w:p w14:paraId="2DD604BB" w14:textId="77777777" w:rsidR="00000000" w:rsidRDefault="00CE563B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Краткий комментарий:</w:t>
      </w:r>
      <w:r>
        <w:rPr>
          <w:rFonts w:ascii="Calibri" w:hAnsi="Calibri" w:cs="Calibri"/>
          <w:color w:val="1F1F1F"/>
          <w:sz w:val="22"/>
          <w:szCs w:val="22"/>
        </w:rPr>
        <w:t xml:space="preserve"> Начинающий аналитик госсистемы. Стажа и глубины для Senior нет.</w:t>
      </w:r>
    </w:p>
    <w:sectPr w:rsidR="00000000" w:rsidSect="00CE563B">
      <w:pgSz w:w="11906" w:h="16838"/>
      <w:pgMar w:top="1120" w:right="1120" w:bottom="1120" w:left="14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C27FC7"/>
    <w:multiLevelType w:val="multilevel"/>
    <w:tmpl w:val="97FC4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FC6C33"/>
    <w:multiLevelType w:val="multilevel"/>
    <w:tmpl w:val="6C0C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691BB8"/>
    <w:multiLevelType w:val="multilevel"/>
    <w:tmpl w:val="1700D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63B"/>
    <w:rsid w:val="00CE5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3123081"/>
  <w15:chartTrackingRefBased/>
  <w15:docId w15:val="{D5D254CC-DD96-4CF8-AE1B-6FE69A0A8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120"/>
      <w:outlineLvl w:val="0"/>
    </w:pPr>
    <w:rPr>
      <w:b/>
      <w:bCs/>
      <w:color w:val="1F3864"/>
      <w:kern w:val="36"/>
      <w:sz w:val="40"/>
      <w:szCs w:val="40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2" w:color="8EAADB"/>
      </w:pBdr>
      <w:spacing w:before="320" w:after="120"/>
      <w:outlineLvl w:val="1"/>
    </w:pPr>
    <w:rPr>
      <w:b/>
      <w:bCs/>
      <w:color w:val="1F3864"/>
      <w:sz w:val="28"/>
      <w:szCs w:val="28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color w:val="2F549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a"/>
    <w:pPr>
      <w:spacing w:after="120" w:line="276" w:lineRule="auto"/>
    </w:pPr>
  </w:style>
  <w:style w:type="paragraph" w:styleId="a3">
    <w:name w:val="Normal (Web)"/>
    <w:basedOn w:val="a"/>
    <w:uiPriority w:val="99"/>
    <w:semiHidden/>
    <w:unhideWhenUsed/>
    <w:pPr>
      <w:spacing w:after="120" w:line="276" w:lineRule="auto"/>
    </w:pPr>
  </w:style>
  <w:style w:type="paragraph" w:customStyle="1" w:styleId="quote">
    <w:name w:val="quote"/>
    <w:basedOn w:val="a"/>
    <w:pPr>
      <w:pBdr>
        <w:left w:val="single" w:sz="18" w:space="8" w:color="8EAADB"/>
      </w:pBdr>
      <w:shd w:val="clear" w:color="auto" w:fill="F2F5FB"/>
      <w:spacing w:before="120" w:after="160" w:line="276" w:lineRule="auto"/>
      <w:ind w:left="360"/>
    </w:pPr>
  </w:style>
  <w:style w:type="paragraph" w:customStyle="1" w:styleId="code">
    <w:name w:val="code"/>
    <w:basedOn w:val="a"/>
    <w:pPr>
      <w:spacing w:after="60" w:line="276" w:lineRule="auto"/>
    </w:pPr>
    <w:rPr>
      <w:rFonts w:ascii="Consolas" w:hAnsi="Consolas"/>
      <w:color w:val="833C0B"/>
      <w:sz w:val="20"/>
      <w:szCs w:val="20"/>
    </w:rPr>
  </w:style>
  <w:style w:type="paragraph" w:customStyle="1" w:styleId="hr">
    <w:name w:val="hr"/>
    <w:basedOn w:val="a"/>
    <w:pPr>
      <w:pBdr>
        <w:bottom w:val="single" w:sz="6" w:space="0" w:color="BFBFBF"/>
      </w:pBdr>
      <w:spacing w:before="160" w:after="160" w:line="276" w:lineRule="auto"/>
    </w:pPr>
    <w:rPr>
      <w:sz w:val="8"/>
      <w:szCs w:val="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</Words>
  <Characters>690</Characters>
  <Application>Microsoft Office Word</Application>
  <DocSecurity>0</DocSecurity>
  <Lines>5</Lines>
  <Paragraphs>1</Paragraphs>
  <ScaleCrop>false</ScaleCrop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Акмарал</dc:creator>
  <cp:keywords/>
  <dc:description/>
  <cp:lastModifiedBy>Акмарал</cp:lastModifiedBy>
  <cp:revision>2</cp:revision>
  <dcterms:created xsi:type="dcterms:W3CDTF">2026-10-08T07:18:00Z</dcterms:created>
  <dcterms:modified xsi:type="dcterms:W3CDTF">2026-10-08T07:18:00Z</dcterms:modified>
</cp:coreProperties>
</file>