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DBEC1" w14:textId="77777777" w:rsidR="00000000" w:rsidRDefault="00E43FE1" w:rsidP="00E43FE1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7CFBC129" w14:textId="77777777" w:rsidR="00000000" w:rsidRDefault="00E43FE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Adilkhanova Aida. Первичный вывод: «Под вопросом», Strong Middle.</w:t>
      </w:r>
    </w:p>
    <w:p w14:paraId="612E33EF" w14:textId="77777777" w:rsidR="00000000" w:rsidRDefault="00E43FE1" w:rsidP="00E43FE1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448B4359" w14:textId="77777777" w:rsidR="00000000" w:rsidRDefault="00E43FE1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 из резюме: проект АФМ с объединением данных из нескольких ресурсов и самостоятельно внедрённая интеграция с внешней ИС. Нужно понять, вела ли она интеграцию сама или участвовала в ней.</w:t>
      </w:r>
    </w:p>
    <w:p w14:paraId="2DA379E9" w14:textId="77777777" w:rsidR="00000000" w:rsidRDefault="00E43FE1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BPMN в резюме упом</w:t>
      </w:r>
      <w:r>
        <w:rPr>
          <w:rFonts w:ascii="Calibri" w:eastAsia="Times New Roman" w:hAnsi="Calibri" w:cs="Calibri"/>
          <w:color w:val="1F1F1F"/>
          <w:sz w:val="22"/>
          <w:szCs w:val="22"/>
        </w:rPr>
        <w:t>инается только в навыках, конкретных моделей в опыте нет. Плюс проверяем, умеет ли она моделировать реальный процесс с исключениями, а не только happy path.</w:t>
      </w:r>
    </w:p>
    <w:p w14:paraId="7388AB8B" w14:textId="77777777" w:rsidR="00000000" w:rsidRDefault="00E43FE1" w:rsidP="00E43FE1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5D29F3C6" w14:textId="77777777" w:rsidR="00000000" w:rsidRDefault="00E43FE1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Интеграционная аналитика (контракт, владелец данных, регламент, ошибки)</w:t>
      </w:r>
      <w:r>
        <w:rPr>
          <w:rFonts w:ascii="Calibri" w:hAnsi="Calibri" w:cs="Calibri"/>
          <w:color w:val="1F1F1F"/>
          <w:sz w:val="22"/>
          <w:szCs w:val="22"/>
        </w:rPr>
        <w:t>, моделирование процессов, выведение требований из модели.</w:t>
      </w:r>
    </w:p>
    <w:p w14:paraId="2D79CB92" w14:textId="77777777" w:rsidR="00000000" w:rsidRDefault="00E43FE1" w:rsidP="00E43FE1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3483754F" w14:textId="77777777" w:rsidR="00000000" w:rsidRDefault="00E43FE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Самостоятельно ли она вела интеграцию или участвовала в чужой.</w:t>
      </w:r>
    </w:p>
    <w:p w14:paraId="3238264D" w14:textId="77777777" w:rsidR="00000000" w:rsidRDefault="00E43FE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Уровень владения BPMN.</w:t>
      </w:r>
    </w:p>
    <w:p w14:paraId="2F222034" w14:textId="77777777" w:rsidR="00000000" w:rsidRDefault="00E43FE1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совмещение с ролью PM не заменило аналитическую глубину.</w:t>
      </w:r>
    </w:p>
    <w:p w14:paraId="4B3A48A0" w14:textId="77777777" w:rsidR="00000000" w:rsidRDefault="00E43FE1" w:rsidP="00E43FE1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</w:t>
      </w:r>
      <w:r>
        <w:rPr>
          <w:rFonts w:ascii="Calibri" w:eastAsia="Times New Roman" w:hAnsi="Calibri" w:cs="Calibri"/>
        </w:rPr>
        <w:t>нимание</w:t>
      </w:r>
    </w:p>
    <w:p w14:paraId="160104E2" w14:textId="77777777" w:rsidR="00000000" w:rsidRDefault="00E43FE1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есть ли формат, протокол, частота, объёмы, идентификация объектов, версионность, SLA, ответственность сторон, обработка ошибок и повторов, тестовый контур, мониторинг. Или только «согласовать формат и API».</w:t>
      </w:r>
    </w:p>
    <w:p w14:paraId="40251503" w14:textId="77777777" w:rsidR="00000000" w:rsidRDefault="00E43FE1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есть ли пулы и дорожки, шлю</w:t>
      </w:r>
      <w:r>
        <w:rPr>
          <w:rFonts w:ascii="Calibri" w:eastAsia="Times New Roman" w:hAnsi="Calibri" w:cs="Calibri"/>
          <w:color w:val="1F1F1F"/>
          <w:sz w:val="22"/>
          <w:szCs w:val="22"/>
        </w:rPr>
        <w:t>зы с исключениями (невалидные данные, дубликат, конфликт, отсутствие обязательных полей), участие эксперта, корректные события. Связана ли модель с требованиями.</w:t>
      </w:r>
    </w:p>
    <w:p w14:paraId="69A3F5CB" w14:textId="77777777" w:rsidR="00000000" w:rsidRDefault="00E43FE1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глубина вопросов в блоках 1 и 5 покажет, тянет ли она на Senior или остаётся на у</w:t>
      </w:r>
      <w:r>
        <w:rPr>
          <w:rFonts w:ascii="Calibri" w:eastAsia="Times New Roman" w:hAnsi="Calibri" w:cs="Calibri"/>
          <w:color w:val="1F1F1F"/>
          <w:sz w:val="22"/>
          <w:szCs w:val="22"/>
        </w:rPr>
        <w:t>ровне Strong Middle.</w:t>
      </w:r>
    </w:p>
    <w:sectPr w:rsidR="00000000" w:rsidSect="00E43FE1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B2361"/>
    <w:multiLevelType w:val="multilevel"/>
    <w:tmpl w:val="024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D1838"/>
    <w:multiLevelType w:val="multilevel"/>
    <w:tmpl w:val="B70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E110F"/>
    <w:multiLevelType w:val="multilevel"/>
    <w:tmpl w:val="1E0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E1"/>
    <w:rsid w:val="00E4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A68143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