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D0F3F" w14:textId="77777777" w:rsidR="00000000" w:rsidRDefault="00651B09" w:rsidP="00651B09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14:paraId="434ED268" w14:textId="77777777" w:rsidR="00000000" w:rsidRDefault="00651B0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Фёдоров Владислав Юрьевич. Первичный вывод: «Под вопросом», Strong Middle.</w:t>
      </w:r>
    </w:p>
    <w:p w14:paraId="41EAB68C" w14:textId="77777777" w:rsidR="00000000" w:rsidRDefault="00651B09" w:rsidP="00651B0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14:paraId="6469FFBC" w14:textId="77777777" w:rsidR="00000000" w:rsidRDefault="00651B0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опирается на сильную сторону: идентификация по внешним ID, дедупликация, правила конфликтов. Сопоставление скважин из разных источников — ключевая задача проекта, где его подход должен проявиться.</w:t>
      </w:r>
    </w:p>
    <w:p w14:paraId="5184B832" w14:textId="77777777" w:rsidR="00000000" w:rsidRDefault="00651B0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закрывает сомнение: опыт связан с небольшими компаниями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внутренними заказчиками и low-code. Проверяем, готов ли он работать с крупным формальным Заказчиком.</w:t>
      </w:r>
    </w:p>
    <w:p w14:paraId="6B9B3B64" w14:textId="77777777" w:rsidR="00000000" w:rsidRDefault="00651B09" w:rsidP="00651B0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14:paraId="3D425461" w14:textId="77777777" w:rsidR="00000000" w:rsidRDefault="00651B0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Правила сопоставления данных, работа с экспертами, обработка неоднозначности, проверка правил на данных, формальное управлени</w:t>
      </w:r>
      <w:r>
        <w:rPr>
          <w:rFonts w:ascii="Calibri" w:hAnsi="Calibri" w:cs="Calibri"/>
          <w:color w:val="1F1F1F"/>
          <w:sz w:val="22"/>
          <w:szCs w:val="22"/>
        </w:rPr>
        <w:t>е требованиями, управление изменениями.</w:t>
      </w:r>
    </w:p>
    <w:p w14:paraId="34ABDA31" w14:textId="77777777" w:rsidR="00000000" w:rsidRDefault="00651B09" w:rsidP="00651B0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подтвердить или опровергнуть</w:t>
      </w:r>
    </w:p>
    <w:p w14:paraId="3FDE522F" w14:textId="77777777" w:rsidR="00000000" w:rsidRDefault="00651B0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сильное мышление масштабируется на крупный проект.</w:t>
      </w:r>
    </w:p>
    <w:p w14:paraId="4F039A62" w14:textId="77777777" w:rsidR="00000000" w:rsidRDefault="00651B0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он не подменяет аналитику реализацией (часть решений писал сам).</w:t>
      </w:r>
    </w:p>
    <w:p w14:paraId="58467C1D" w14:textId="77777777" w:rsidR="00000000" w:rsidRDefault="00651B0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Готовность к формальным процедурам согласования.</w:t>
      </w:r>
    </w:p>
    <w:p w14:paraId="23144E90" w14:textId="77777777" w:rsidR="00000000" w:rsidRDefault="00651B09" w:rsidP="00651B0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что обр</w:t>
      </w:r>
      <w:r>
        <w:rPr>
          <w:rFonts w:ascii="Calibri" w:eastAsia="Times New Roman" w:hAnsi="Calibri" w:cs="Calibri"/>
        </w:rPr>
        <w:t>атить внимание</w:t>
      </w:r>
    </w:p>
    <w:p w14:paraId="5D169E9C" w14:textId="77777777" w:rsidR="00000000" w:rsidRDefault="00651B0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6.1: правила сопоставления утверждают эксперты, а не аналитик. Есть уровни уверенности, ручная проверка неоднозначных случаев, история переименований, метрики качества сопоставления, проверка на выборке реальных данных.</w:t>
      </w:r>
    </w:p>
    <w:p w14:paraId="47CFBEA2" w14:textId="77777777" w:rsidR="00000000" w:rsidRDefault="00651B0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 6.2: ТЗ, частные </w:t>
      </w:r>
      <w:r>
        <w:rPr>
          <w:rFonts w:ascii="Calibri" w:eastAsia="Times New Roman" w:hAnsi="Calibri" w:cs="Calibri"/>
          <w:color w:val="1F1F1F"/>
          <w:sz w:val="22"/>
          <w:szCs w:val="22"/>
        </w:rPr>
        <w:t>ТЗ или спецификации, протоколы согласования, базовая версия требований, процесс запросов на изменение, оценка влияния, трассируемость, совмещение с итерациями.</w:t>
      </w:r>
    </w:p>
    <w:p w14:paraId="07D11F47" w14:textId="77777777" w:rsidR="00000000" w:rsidRDefault="00651B0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Общая часть: глубина блоков 1, 3 и 5. Если ответы на уровне Senior, недостаток стажа можно компе</w:t>
      </w:r>
      <w:r>
        <w:rPr>
          <w:rFonts w:ascii="Calibri" w:eastAsia="Times New Roman" w:hAnsi="Calibri" w:cs="Calibri"/>
          <w:color w:val="1F1F1F"/>
          <w:sz w:val="22"/>
          <w:szCs w:val="22"/>
        </w:rPr>
        <w:t>нсировать.</w:t>
      </w:r>
    </w:p>
    <w:sectPr w:rsidR="00000000" w:rsidSect="00651B09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D352A"/>
    <w:multiLevelType w:val="multilevel"/>
    <w:tmpl w:val="94FC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122AF"/>
    <w:multiLevelType w:val="multilevel"/>
    <w:tmpl w:val="B18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D3FB5"/>
    <w:multiLevelType w:val="multilevel"/>
    <w:tmpl w:val="6292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09"/>
    <w:rsid w:val="0065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0A7AD"/>
  <w15:chartTrackingRefBased/>
  <w15:docId w15:val="{31412E92-7629-4AA9-A4CD-E38B2F89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2026-10-08T12:23:00Z</dcterms:created>
  <dcterms:modified xsi:type="dcterms:W3CDTF">2026-10-08T12:23:00Z</dcterms:modified>
</cp:coreProperties>
</file>