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32207E" w:rsidP="0032207E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проверяем (внутренний файл, кандидату не отправляется)</w:t>
      </w:r>
    </w:p>
    <w:p w:rsidR="00000000" w:rsidRDefault="0032207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Кандидат:</w:t>
      </w:r>
      <w:r>
        <w:rPr>
          <w:rFonts w:ascii="Calibri" w:hAnsi="Calibri" w:cs="Calibri"/>
          <w:color w:val="1F1F1F"/>
          <w:sz w:val="22"/>
          <w:szCs w:val="22"/>
        </w:rPr>
        <w:t xml:space="preserve"> Жакупов Карим Маратович. Первичный вывод: «Под вопросом», Strong Middle.</w:t>
      </w:r>
    </w:p>
    <w:p w:rsidR="00000000" w:rsidRDefault="0032207E" w:rsidP="0032207E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Почему такие индивидуальные задания</w:t>
      </w:r>
    </w:p>
    <w:p w:rsidR="00000000" w:rsidRDefault="0032207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6.1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опирается на сильную сторону: продуктовое мышление, прототипы, A/B-тесты, работа с пользователями Omarket. Проверяем, превращает ли он обратную связь в формализованные требования, а не только в продуктовые гипотезы.</w:t>
      </w:r>
    </w:p>
    <w:p w:rsidR="00000000" w:rsidRDefault="0032207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6.2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закрывает сомнение: роль размыта меж</w:t>
      </w:r>
      <w:r>
        <w:rPr>
          <w:rFonts w:ascii="Calibri" w:eastAsia="Times New Roman" w:hAnsi="Calibri" w:cs="Calibri"/>
          <w:color w:val="1F1F1F"/>
          <w:sz w:val="22"/>
          <w:szCs w:val="22"/>
        </w:rPr>
        <w:t>ду аналитиком, PM, PO, дизайнером и QA, глубина системного анализа неясна. Детальный API-метод проверяет практическую проработку.</w:t>
      </w:r>
    </w:p>
    <w:p w:rsidR="00000000" w:rsidRDefault="0032207E" w:rsidP="0032207E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Какие компетенции проверяем</w:t>
      </w:r>
    </w:p>
    <w:p w:rsidR="00000000" w:rsidRDefault="0032207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Работа с пользователями и экспертами, валидация требований, описание REST API, нефункциональные тр</w:t>
      </w:r>
      <w:r>
        <w:rPr>
          <w:rFonts w:ascii="Calibri" w:hAnsi="Calibri" w:cs="Calibri"/>
          <w:color w:val="1F1F1F"/>
          <w:sz w:val="22"/>
          <w:szCs w:val="22"/>
        </w:rPr>
        <w:t>ебования для больших объёмов, умение держать фокус на роли аналитика.</w:t>
      </w:r>
    </w:p>
    <w:p w:rsidR="00000000" w:rsidRDefault="0032207E" w:rsidP="0032207E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подтвердить или опровергнуть</w:t>
      </w:r>
    </w:p>
    <w:p w:rsidR="00000000" w:rsidRDefault="0032207E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Глубину системного анализа за разносторонним опытом.</w:t>
      </w:r>
    </w:p>
    <w:p w:rsidR="00000000" w:rsidRDefault="0032207E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Способность не уходить в PM, дизайн или маркетинг.</w:t>
      </w:r>
    </w:p>
    <w:p w:rsidR="00000000" w:rsidRDefault="0032207E" w:rsidP="0032207E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На что обратить внимание</w:t>
      </w:r>
    </w:p>
    <w:p w:rsidR="00000000" w:rsidRDefault="0032207E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6.1: прототип, сценарн</w:t>
      </w:r>
      <w:r>
        <w:rPr>
          <w:rFonts w:ascii="Calibri" w:eastAsia="Times New Roman" w:hAnsi="Calibri" w:cs="Calibri"/>
          <w:color w:val="1F1F1F"/>
          <w:sz w:val="22"/>
          <w:szCs w:val="22"/>
        </w:rPr>
        <w:t>ые прогоны, фиксация замечаний, критерии готовности требований. Тревожный сигнал — упор на продуктовые метрики и монетизацию, которые не относятся к задаче.</w:t>
      </w:r>
    </w:p>
    <w:p w:rsidR="00000000" w:rsidRDefault="0032207E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6.2: параметры фильтрации (статус, тип и т. п. — как вопросы), серверная пагинация, сортировка, л</w:t>
      </w:r>
      <w:r>
        <w:rPr>
          <w:rFonts w:ascii="Calibri" w:eastAsia="Times New Roman" w:hAnsi="Calibri" w:cs="Calibri"/>
          <w:color w:val="1F1F1F"/>
          <w:sz w:val="22"/>
          <w:szCs w:val="22"/>
        </w:rPr>
        <w:t>имиты, формат ошибок (400, 401, 403, 404), время отклика, права доступа, что делать при отсутствии данных.</w:t>
      </w:r>
    </w:p>
    <w:p w:rsidR="00000000" w:rsidRDefault="0032207E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Общая часть: структурированность. Резюме перегружено, и важно, способен ли он писать сфокусированно.</w:t>
      </w:r>
    </w:p>
    <w:sectPr w:rsidR="00000000" w:rsidSect="0032207E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63B14"/>
    <w:multiLevelType w:val="multilevel"/>
    <w:tmpl w:val="4622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53634"/>
    <w:multiLevelType w:val="multilevel"/>
    <w:tmpl w:val="3A82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1604A0"/>
    <w:multiLevelType w:val="multilevel"/>
    <w:tmpl w:val="34DC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07E"/>
    <w:rsid w:val="0032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9EFF9D-5CFB-4C86-A8C5-3B9A8B70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