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AB" w:rsidRPr="002E26CA" w:rsidRDefault="002E26CA" w:rsidP="002E26CA">
      <w:pPr>
        <w:jc w:val="center"/>
        <w:rPr>
          <w:rFonts w:asciiTheme="majorBidi" w:eastAsiaTheme="majorEastAsia" w:hAnsiTheme="majorBidi" w:cstheme="majorBidi"/>
          <w:b/>
          <w:bCs/>
          <w:spacing w:val="-10"/>
          <w:kern w:val="28"/>
          <w:sz w:val="44"/>
          <w:szCs w:val="44"/>
        </w:rPr>
      </w:pPr>
      <w:r w:rsidRPr="002E26CA">
        <w:rPr>
          <w:rFonts w:asciiTheme="majorBidi" w:eastAsiaTheme="majorEastAsia" w:hAnsiTheme="majorBidi" w:cstheme="majorBidi"/>
          <w:b/>
          <w:bCs/>
          <w:spacing w:val="-10"/>
          <w:kern w:val="28"/>
          <w:sz w:val="44"/>
          <w:szCs w:val="44"/>
        </w:rPr>
        <w:t>Comprehensive Report on Inverted Binarization Clustering of Digit Data</w:t>
      </w:r>
    </w:p>
    <w:p w:rsidR="002E26CA" w:rsidRPr="002E26CA" w:rsidRDefault="002E26CA" w:rsidP="002E26CA">
      <w:pPr>
        <w:pStyle w:val="Heading1"/>
        <w:rPr>
          <w:rFonts w:asciiTheme="majorBidi" w:hAnsiTheme="majorBidi" w:cstheme="majorBidi"/>
        </w:rPr>
      </w:pPr>
      <w:r w:rsidRPr="002E26CA">
        <w:rPr>
          <w:rFonts w:asciiTheme="majorBidi" w:hAnsiTheme="majorBidi" w:cstheme="majorBidi"/>
        </w:rPr>
        <w:t>Abstract</w:t>
      </w:r>
    </w:p>
    <w:p w:rsidR="002E26CA" w:rsidRPr="002E26CA" w:rsidRDefault="002E26CA" w:rsidP="002E26CA">
      <w:pPr>
        <w:rPr>
          <w:rFonts w:asciiTheme="majorBidi" w:hAnsiTheme="majorBidi" w:cstheme="majorBidi"/>
          <w:sz w:val="24"/>
          <w:szCs w:val="24"/>
        </w:rPr>
      </w:pPr>
      <w:r w:rsidRPr="002E26CA">
        <w:rPr>
          <w:rFonts w:asciiTheme="majorBidi" w:hAnsiTheme="majorBidi" w:cstheme="majorBidi"/>
          <w:sz w:val="24"/>
          <w:szCs w:val="24"/>
        </w:rPr>
        <w:t>This study explores an innovative approach to clustering digit data, which involves the application of reversed binarization before dimensionality reduction and clustering. The conventional binarization, typically resulting in high contrast images with significant loss of detail, is modified by inverting the binarization threshold. This report discusses the methodological approach and the implications of dataset limitations on the clustering outcomes.</w:t>
      </w:r>
    </w:p>
    <w:p w:rsidR="002E26CA" w:rsidRPr="002E26CA" w:rsidRDefault="002E26CA" w:rsidP="002E26CA">
      <w:pPr>
        <w:pStyle w:val="Heading1"/>
        <w:rPr>
          <w:rFonts w:asciiTheme="majorBidi" w:hAnsiTheme="majorBidi" w:cstheme="majorBidi"/>
        </w:rPr>
      </w:pPr>
      <w:r w:rsidRPr="002E26CA">
        <w:rPr>
          <w:rFonts w:asciiTheme="majorBidi" w:hAnsiTheme="majorBidi" w:cstheme="majorBidi"/>
        </w:rPr>
        <w:t>1. Introduction</w:t>
      </w:r>
    </w:p>
    <w:p w:rsidR="002E26CA" w:rsidRPr="002E26CA" w:rsidRDefault="002E26CA" w:rsidP="002E26CA">
      <w:pPr>
        <w:rPr>
          <w:rFonts w:asciiTheme="majorBidi" w:hAnsiTheme="majorBidi" w:cstheme="majorBidi"/>
          <w:sz w:val="24"/>
          <w:szCs w:val="24"/>
        </w:rPr>
      </w:pPr>
      <w:r w:rsidRPr="002E26CA">
        <w:rPr>
          <w:rFonts w:asciiTheme="majorBidi" w:hAnsiTheme="majorBidi" w:cstheme="majorBidi"/>
          <w:sz w:val="24"/>
          <w:szCs w:val="24"/>
        </w:rPr>
        <w:t>Clustering stands as a pivotal process in the field of machine learning, often serving as the bedrock of pattern recognition and unsupervised data analysis. In the context of digit recognition, clustering aids in categorizing digit representations without prior labels. Traditional binarization methods are known for amplifying noise by converting grayscale images to binary contrast. Our methodological pivot focuses on a reversed binarization process, hypothesizing that it accentuates the key features of digits, minimizes noise, and aids in clearer cluster identification.</w:t>
      </w:r>
    </w:p>
    <w:p w:rsidR="002E26CA" w:rsidRPr="002E26CA" w:rsidRDefault="002E26CA" w:rsidP="002E26CA">
      <w:pPr>
        <w:pStyle w:val="Heading1"/>
        <w:rPr>
          <w:rFonts w:asciiTheme="majorBidi" w:hAnsiTheme="majorBidi" w:cstheme="majorBidi"/>
          <w:b/>
          <w:bCs/>
        </w:rPr>
      </w:pPr>
      <w:r w:rsidRPr="002E26CA">
        <w:rPr>
          <w:rFonts w:asciiTheme="majorBidi" w:hAnsiTheme="majorBidi" w:cstheme="majorBidi"/>
          <w:b/>
          <w:bCs/>
        </w:rPr>
        <w:t>2. Methodology</w:t>
      </w:r>
      <w:r w:rsidRPr="002E26CA">
        <w:rPr>
          <w:rFonts w:asciiTheme="majorBidi" w:hAnsiTheme="majorBidi" w:cstheme="majorBidi"/>
        </w:rPr>
        <w:t xml:space="preserve">: </w:t>
      </w:r>
      <w:r w:rsidRPr="002E26CA">
        <w:rPr>
          <w:rFonts w:asciiTheme="majorBidi" w:hAnsiTheme="majorBidi" w:cstheme="majorBidi"/>
          <w:b/>
          <w:bCs/>
        </w:rPr>
        <w:t>2.1 Data Preprocessing</w:t>
      </w:r>
    </w:p>
    <w:p w:rsidR="002E26CA" w:rsidRPr="002E26CA" w:rsidRDefault="002E26CA" w:rsidP="002E26CA">
      <w:pPr>
        <w:rPr>
          <w:rFonts w:asciiTheme="majorBidi" w:hAnsiTheme="majorBidi" w:cstheme="majorBidi"/>
          <w:sz w:val="24"/>
          <w:szCs w:val="24"/>
        </w:rPr>
      </w:pPr>
      <w:r w:rsidRPr="002E26CA">
        <w:rPr>
          <w:rFonts w:asciiTheme="majorBidi" w:hAnsiTheme="majorBidi" w:cstheme="majorBidi"/>
          <w:sz w:val="24"/>
          <w:szCs w:val="24"/>
        </w:rPr>
        <w:t>Data was sourced from a CSV file, omitting the 'ID' column as it held no analytical value. A reversed binarization approach was adopted, converting lower grayscale values to '1' and higher values to '0', thus highlighting the digits and reducing noise.</w:t>
      </w:r>
    </w:p>
    <w:p w:rsidR="002E26CA" w:rsidRPr="002E26CA" w:rsidRDefault="002E26CA" w:rsidP="002E26CA">
      <w:pPr>
        <w:pStyle w:val="Heading1"/>
        <w:rPr>
          <w:rFonts w:asciiTheme="majorBidi" w:hAnsiTheme="majorBidi" w:cstheme="majorBidi"/>
        </w:rPr>
      </w:pPr>
      <w:r w:rsidRPr="002E26CA">
        <w:rPr>
          <w:rFonts w:asciiTheme="majorBidi" w:hAnsiTheme="majorBidi" w:cstheme="majorBidi"/>
          <w:b/>
          <w:bCs/>
        </w:rPr>
        <w:t>2. Methodology</w:t>
      </w:r>
      <w:r w:rsidRPr="002E26CA">
        <w:rPr>
          <w:rFonts w:asciiTheme="majorBidi" w:hAnsiTheme="majorBidi" w:cstheme="majorBidi"/>
        </w:rPr>
        <w:t xml:space="preserve">: </w:t>
      </w:r>
      <w:r w:rsidRPr="002E26CA">
        <w:rPr>
          <w:rFonts w:asciiTheme="majorBidi" w:hAnsiTheme="majorBidi" w:cstheme="majorBidi"/>
        </w:rPr>
        <w:t>2.2 Dimensionality Reduction</w:t>
      </w:r>
    </w:p>
    <w:p w:rsidR="002E26CA" w:rsidRPr="002E26CA" w:rsidRDefault="002E26CA" w:rsidP="002E26CA">
      <w:pPr>
        <w:rPr>
          <w:rFonts w:asciiTheme="majorBidi" w:hAnsiTheme="majorBidi" w:cstheme="majorBidi"/>
          <w:sz w:val="24"/>
          <w:szCs w:val="24"/>
        </w:rPr>
      </w:pPr>
      <w:r w:rsidRPr="002E26CA">
        <w:rPr>
          <w:rFonts w:asciiTheme="majorBidi" w:hAnsiTheme="majorBidi" w:cstheme="majorBidi"/>
          <w:sz w:val="24"/>
          <w:szCs w:val="24"/>
        </w:rPr>
        <w:t>PCA was utilized to capture 75% of the data's variance, followed by UMAP to preserve data topology while reducing dimensions for effective clustering.</w:t>
      </w:r>
    </w:p>
    <w:p w:rsidR="002E26CA" w:rsidRPr="002E26CA" w:rsidRDefault="002E26CA" w:rsidP="002E26CA">
      <w:pPr>
        <w:pStyle w:val="Heading1"/>
        <w:rPr>
          <w:rFonts w:asciiTheme="majorBidi" w:hAnsiTheme="majorBidi" w:cstheme="majorBidi"/>
        </w:rPr>
      </w:pPr>
      <w:r w:rsidRPr="002E26CA">
        <w:rPr>
          <w:rFonts w:asciiTheme="majorBidi" w:hAnsiTheme="majorBidi" w:cstheme="majorBidi"/>
          <w:b/>
          <w:bCs/>
        </w:rPr>
        <w:t>2. Methodology</w:t>
      </w:r>
      <w:r w:rsidRPr="002E26CA">
        <w:rPr>
          <w:rFonts w:asciiTheme="majorBidi" w:hAnsiTheme="majorBidi" w:cstheme="majorBidi"/>
        </w:rPr>
        <w:t xml:space="preserve">: </w:t>
      </w:r>
      <w:r w:rsidRPr="002E26CA">
        <w:rPr>
          <w:rFonts w:asciiTheme="majorBidi" w:hAnsiTheme="majorBidi" w:cstheme="majorBidi"/>
        </w:rPr>
        <w:t>2.3 Clustering with KMedoids</w:t>
      </w:r>
    </w:p>
    <w:p w:rsidR="002E26CA" w:rsidRPr="002E26CA" w:rsidRDefault="002E26CA" w:rsidP="002E26CA">
      <w:pPr>
        <w:rPr>
          <w:rFonts w:asciiTheme="majorBidi" w:hAnsiTheme="majorBidi" w:cstheme="majorBidi"/>
          <w:sz w:val="24"/>
          <w:szCs w:val="24"/>
        </w:rPr>
      </w:pPr>
      <w:r w:rsidRPr="002E26CA">
        <w:rPr>
          <w:rFonts w:asciiTheme="majorBidi" w:hAnsiTheme="majorBidi" w:cstheme="majorBidi"/>
          <w:sz w:val="24"/>
          <w:szCs w:val="24"/>
        </w:rPr>
        <w:t>KMedoids was selected for clustering due to its robustness to noise and ability to use actual data points as cluster centers. Ten clusters were targeted to represent the ten digits, initialized with 'k-medoids++' for efficient partitioning.</w:t>
      </w:r>
    </w:p>
    <w:p w:rsidR="002E26CA" w:rsidRPr="002E26CA" w:rsidRDefault="002E26CA" w:rsidP="002E26CA">
      <w:pPr>
        <w:pStyle w:val="Heading1"/>
        <w:rPr>
          <w:rFonts w:asciiTheme="majorBidi" w:hAnsiTheme="majorBidi" w:cstheme="majorBidi"/>
        </w:rPr>
      </w:pPr>
      <w:r w:rsidRPr="002E26CA">
        <w:rPr>
          <w:rFonts w:asciiTheme="majorBidi" w:hAnsiTheme="majorBidi" w:cstheme="majorBidi"/>
        </w:rPr>
        <w:t>3. Results</w:t>
      </w:r>
    </w:p>
    <w:p w:rsidR="002E26CA" w:rsidRPr="002E26CA" w:rsidRDefault="002E26CA" w:rsidP="002E26CA">
      <w:pPr>
        <w:rPr>
          <w:rFonts w:asciiTheme="majorBidi" w:hAnsiTheme="majorBidi" w:cstheme="majorBidi"/>
          <w:sz w:val="24"/>
          <w:szCs w:val="24"/>
        </w:rPr>
      </w:pPr>
      <w:r w:rsidRPr="002E26CA">
        <w:rPr>
          <w:rFonts w:asciiTheme="majorBidi" w:hAnsiTheme="majorBidi" w:cstheme="majorBidi"/>
          <w:sz w:val="24"/>
          <w:szCs w:val="24"/>
        </w:rPr>
        <w:t>Visualization via UMAP revealed clear separations among clusters with each digit ostensibly forming its own cluster, evidencing the efficacy of the reversed binarization. A score of 0.63776 was achieved in a Kaggle competition, reflecting limitations due to the dataset size.</w:t>
      </w:r>
    </w:p>
    <w:p w:rsidR="002E26CA" w:rsidRPr="002E26CA" w:rsidRDefault="002E26CA" w:rsidP="002E26CA">
      <w:pPr>
        <w:pStyle w:val="Heading1"/>
        <w:rPr>
          <w:rFonts w:asciiTheme="majorBidi" w:hAnsiTheme="majorBidi" w:cstheme="majorBidi"/>
        </w:rPr>
      </w:pPr>
      <w:r w:rsidRPr="002E26CA">
        <w:rPr>
          <w:rFonts w:asciiTheme="majorBidi" w:hAnsiTheme="majorBidi" w:cstheme="majorBidi"/>
        </w:rPr>
        <w:t>4. Discussion</w:t>
      </w:r>
    </w:p>
    <w:p w:rsidR="002E26CA" w:rsidRPr="002E26CA" w:rsidRDefault="002E26CA" w:rsidP="002E26CA">
      <w:pPr>
        <w:rPr>
          <w:rFonts w:asciiTheme="majorBidi" w:hAnsiTheme="majorBidi" w:cstheme="majorBidi"/>
          <w:sz w:val="24"/>
          <w:szCs w:val="24"/>
        </w:rPr>
      </w:pPr>
      <w:r w:rsidRPr="002E26CA">
        <w:rPr>
          <w:rFonts w:asciiTheme="majorBidi" w:hAnsiTheme="majorBidi" w:cstheme="majorBidi"/>
          <w:sz w:val="24"/>
          <w:szCs w:val="24"/>
        </w:rPr>
        <w:t>The reversed binarization method significantly improved clustering quality by emphasizing digit features and reducing noise. The size of the dataset emerged as a constraint, suggesting that a larger, more varied dataset could enhance performance and generalizability.</w:t>
      </w:r>
    </w:p>
    <w:p w:rsidR="002E26CA" w:rsidRPr="002E26CA" w:rsidRDefault="002E26CA" w:rsidP="002E26CA">
      <w:pPr>
        <w:pStyle w:val="Heading1"/>
        <w:rPr>
          <w:rFonts w:asciiTheme="majorBidi" w:hAnsiTheme="majorBidi" w:cstheme="majorBidi"/>
        </w:rPr>
      </w:pPr>
      <w:r w:rsidRPr="002E26CA">
        <w:rPr>
          <w:rFonts w:asciiTheme="majorBidi" w:hAnsiTheme="majorBidi" w:cstheme="majorBidi"/>
        </w:rPr>
        <w:lastRenderedPageBreak/>
        <w:t>5. Conclusion</w:t>
      </w:r>
    </w:p>
    <w:p w:rsidR="002E26CA" w:rsidRPr="002E26CA" w:rsidRDefault="002E26CA" w:rsidP="002E26CA">
      <w:pPr>
        <w:rPr>
          <w:rFonts w:asciiTheme="majorBidi" w:hAnsiTheme="majorBidi" w:cstheme="majorBidi"/>
          <w:sz w:val="24"/>
          <w:szCs w:val="24"/>
        </w:rPr>
      </w:pPr>
      <w:r w:rsidRPr="002E26CA">
        <w:rPr>
          <w:rFonts w:asciiTheme="majorBidi" w:hAnsiTheme="majorBidi" w:cstheme="majorBidi"/>
          <w:sz w:val="24"/>
          <w:szCs w:val="24"/>
        </w:rPr>
        <w:t>This report presented an unconventional preprocessing strategy for digit data clustering that outperformed traditional methods in terms of clarity and noise reduction. The size of the dataset was noted as a limiting factor, which was evident from the moderate score obtained in a Kaggle competition.</w:t>
      </w:r>
    </w:p>
    <w:p w:rsidR="002E26CA" w:rsidRPr="002E26CA" w:rsidRDefault="002E26CA" w:rsidP="002E26CA">
      <w:pPr>
        <w:pStyle w:val="Heading1"/>
        <w:rPr>
          <w:rFonts w:asciiTheme="majorBidi" w:hAnsiTheme="majorBidi" w:cstheme="majorBidi"/>
        </w:rPr>
      </w:pPr>
      <w:r w:rsidRPr="002E26CA">
        <w:rPr>
          <w:rFonts w:asciiTheme="majorBidi" w:hAnsiTheme="majorBidi" w:cstheme="majorBidi"/>
        </w:rPr>
        <w:t>6. Future Work</w:t>
      </w:r>
    </w:p>
    <w:p w:rsidR="002E26CA" w:rsidRPr="002E26CA" w:rsidRDefault="002E26CA" w:rsidP="002E26CA">
      <w:pPr>
        <w:rPr>
          <w:rFonts w:asciiTheme="majorBidi" w:hAnsiTheme="majorBidi" w:cstheme="majorBidi"/>
          <w:sz w:val="24"/>
          <w:szCs w:val="24"/>
        </w:rPr>
      </w:pPr>
      <w:r w:rsidRPr="002E26CA">
        <w:rPr>
          <w:rFonts w:asciiTheme="majorBidi" w:hAnsiTheme="majorBidi" w:cstheme="majorBidi"/>
          <w:sz w:val="24"/>
          <w:szCs w:val="24"/>
        </w:rPr>
        <w:t>To advance this research, several avenues are proposed:</w:t>
      </w:r>
    </w:p>
    <w:p w:rsidR="002E26CA" w:rsidRPr="002E26CA" w:rsidRDefault="002E26CA" w:rsidP="002E26CA">
      <w:pPr>
        <w:numPr>
          <w:ilvl w:val="0"/>
          <w:numId w:val="1"/>
        </w:numPr>
        <w:rPr>
          <w:rFonts w:asciiTheme="majorBidi" w:hAnsiTheme="majorBidi" w:cstheme="majorBidi"/>
          <w:sz w:val="24"/>
          <w:szCs w:val="24"/>
        </w:rPr>
      </w:pPr>
      <w:r w:rsidRPr="002E26CA">
        <w:rPr>
          <w:rFonts w:asciiTheme="majorBidi" w:hAnsiTheme="majorBidi" w:cstheme="majorBidi"/>
          <w:b/>
          <w:bCs/>
          <w:sz w:val="24"/>
          <w:szCs w:val="24"/>
        </w:rPr>
        <w:t>Validation with Ground Truth</w:t>
      </w:r>
      <w:r w:rsidRPr="002E26CA">
        <w:rPr>
          <w:rFonts w:asciiTheme="majorBidi" w:hAnsiTheme="majorBidi" w:cstheme="majorBidi"/>
          <w:sz w:val="24"/>
          <w:szCs w:val="24"/>
        </w:rPr>
        <w:t>: To quantitatively assess clustering performance.</w:t>
      </w:r>
    </w:p>
    <w:p w:rsidR="002E26CA" w:rsidRPr="002E26CA" w:rsidRDefault="002E26CA" w:rsidP="002E26CA">
      <w:pPr>
        <w:numPr>
          <w:ilvl w:val="0"/>
          <w:numId w:val="1"/>
        </w:numPr>
        <w:rPr>
          <w:rFonts w:asciiTheme="majorBidi" w:hAnsiTheme="majorBidi" w:cstheme="majorBidi"/>
          <w:sz w:val="24"/>
          <w:szCs w:val="24"/>
        </w:rPr>
      </w:pPr>
      <w:r w:rsidRPr="002E26CA">
        <w:rPr>
          <w:rFonts w:asciiTheme="majorBidi" w:hAnsiTheme="majorBidi" w:cstheme="majorBidi"/>
          <w:b/>
          <w:bCs/>
          <w:sz w:val="24"/>
          <w:szCs w:val="24"/>
        </w:rPr>
        <w:t>Algorithmic Experimentation</w:t>
      </w:r>
      <w:r w:rsidRPr="002E26CA">
        <w:rPr>
          <w:rFonts w:asciiTheme="majorBidi" w:hAnsiTheme="majorBidi" w:cstheme="majorBidi"/>
          <w:sz w:val="24"/>
          <w:szCs w:val="24"/>
        </w:rPr>
        <w:t>: Exploring other clustering algorithms for potential improvements.</w:t>
      </w:r>
    </w:p>
    <w:p w:rsidR="002E26CA" w:rsidRPr="002E26CA" w:rsidRDefault="002E26CA" w:rsidP="002E26CA">
      <w:pPr>
        <w:numPr>
          <w:ilvl w:val="0"/>
          <w:numId w:val="1"/>
        </w:numPr>
        <w:rPr>
          <w:rFonts w:asciiTheme="majorBidi" w:hAnsiTheme="majorBidi" w:cstheme="majorBidi"/>
          <w:sz w:val="24"/>
          <w:szCs w:val="24"/>
        </w:rPr>
      </w:pPr>
      <w:r w:rsidRPr="002E26CA">
        <w:rPr>
          <w:rFonts w:asciiTheme="majorBidi" w:hAnsiTheme="majorBidi" w:cstheme="majorBidi"/>
          <w:b/>
          <w:bCs/>
          <w:sz w:val="24"/>
          <w:szCs w:val="24"/>
        </w:rPr>
        <w:t>Hyperparameter Optimization</w:t>
      </w:r>
      <w:r w:rsidRPr="002E26CA">
        <w:rPr>
          <w:rFonts w:asciiTheme="majorBidi" w:hAnsiTheme="majorBidi" w:cstheme="majorBidi"/>
          <w:sz w:val="24"/>
          <w:szCs w:val="24"/>
        </w:rPr>
        <w:t>: Fine-tuning UMAP and KMedoids parameters.</w:t>
      </w:r>
    </w:p>
    <w:p w:rsidR="002E26CA" w:rsidRPr="002E26CA" w:rsidRDefault="002E26CA" w:rsidP="002E26CA">
      <w:pPr>
        <w:numPr>
          <w:ilvl w:val="0"/>
          <w:numId w:val="1"/>
        </w:numPr>
        <w:rPr>
          <w:rFonts w:asciiTheme="majorBidi" w:hAnsiTheme="majorBidi" w:cstheme="majorBidi"/>
          <w:sz w:val="24"/>
          <w:szCs w:val="24"/>
        </w:rPr>
      </w:pPr>
      <w:r w:rsidRPr="002E26CA">
        <w:rPr>
          <w:rFonts w:asciiTheme="majorBidi" w:hAnsiTheme="majorBidi" w:cstheme="majorBidi"/>
          <w:b/>
          <w:bCs/>
          <w:sz w:val="24"/>
          <w:szCs w:val="24"/>
        </w:rPr>
        <w:t>Comparative Binarization Studies</w:t>
      </w:r>
      <w:r w:rsidRPr="002E26CA">
        <w:rPr>
          <w:rFonts w:asciiTheme="majorBidi" w:hAnsiTheme="majorBidi" w:cstheme="majorBidi"/>
          <w:sz w:val="24"/>
          <w:szCs w:val="24"/>
        </w:rPr>
        <w:t>: Assessing traditional vs. inverted binarization methods.</w:t>
      </w:r>
    </w:p>
    <w:p w:rsidR="002E26CA" w:rsidRPr="002E26CA" w:rsidRDefault="002E26CA" w:rsidP="002E26CA">
      <w:pPr>
        <w:numPr>
          <w:ilvl w:val="0"/>
          <w:numId w:val="1"/>
        </w:numPr>
        <w:rPr>
          <w:rFonts w:asciiTheme="majorBidi" w:hAnsiTheme="majorBidi" w:cstheme="majorBidi"/>
          <w:sz w:val="24"/>
          <w:szCs w:val="24"/>
        </w:rPr>
      </w:pPr>
      <w:r w:rsidRPr="002E26CA">
        <w:rPr>
          <w:rFonts w:asciiTheme="majorBidi" w:hAnsiTheme="majorBidi" w:cstheme="majorBidi"/>
          <w:b/>
          <w:bCs/>
          <w:sz w:val="24"/>
          <w:szCs w:val="24"/>
        </w:rPr>
        <w:t>Integration with Supervised Learning</w:t>
      </w:r>
      <w:r w:rsidRPr="002E26CA">
        <w:rPr>
          <w:rFonts w:asciiTheme="majorBidi" w:hAnsiTheme="majorBidi" w:cstheme="majorBidi"/>
          <w:sz w:val="24"/>
          <w:szCs w:val="24"/>
        </w:rPr>
        <w:t>: Refining clustering with a classification phase.</w:t>
      </w:r>
    </w:p>
    <w:p w:rsidR="002E26CA" w:rsidRPr="002E26CA" w:rsidRDefault="002E26CA" w:rsidP="002E26CA">
      <w:pPr>
        <w:numPr>
          <w:ilvl w:val="0"/>
          <w:numId w:val="1"/>
        </w:numPr>
        <w:rPr>
          <w:rFonts w:asciiTheme="majorBidi" w:hAnsiTheme="majorBidi" w:cstheme="majorBidi"/>
          <w:sz w:val="24"/>
          <w:szCs w:val="24"/>
        </w:rPr>
      </w:pPr>
      <w:r w:rsidRPr="002E26CA">
        <w:rPr>
          <w:rFonts w:asciiTheme="majorBidi" w:hAnsiTheme="majorBidi" w:cstheme="majorBidi"/>
          <w:b/>
          <w:bCs/>
          <w:sz w:val="24"/>
          <w:szCs w:val="24"/>
        </w:rPr>
        <w:t>Robustness to Noise and Outliers</w:t>
      </w:r>
      <w:r w:rsidRPr="002E26CA">
        <w:rPr>
          <w:rFonts w:asciiTheme="majorBidi" w:hAnsiTheme="majorBidi" w:cstheme="majorBidi"/>
          <w:sz w:val="24"/>
          <w:szCs w:val="24"/>
        </w:rPr>
        <w:t>: Testing stability against induced noise.</w:t>
      </w:r>
    </w:p>
    <w:p w:rsidR="002E26CA" w:rsidRPr="002E26CA" w:rsidRDefault="002E26CA" w:rsidP="002E26CA">
      <w:pPr>
        <w:numPr>
          <w:ilvl w:val="0"/>
          <w:numId w:val="1"/>
        </w:numPr>
        <w:rPr>
          <w:rFonts w:asciiTheme="majorBidi" w:hAnsiTheme="majorBidi" w:cstheme="majorBidi"/>
          <w:sz w:val="24"/>
          <w:szCs w:val="24"/>
        </w:rPr>
      </w:pPr>
      <w:r w:rsidRPr="002E26CA">
        <w:rPr>
          <w:rFonts w:asciiTheme="majorBidi" w:hAnsiTheme="majorBidi" w:cstheme="majorBidi"/>
          <w:b/>
          <w:bCs/>
          <w:sz w:val="24"/>
          <w:szCs w:val="24"/>
        </w:rPr>
        <w:t>Deep Learning Approaches</w:t>
      </w:r>
      <w:r w:rsidRPr="002E26CA">
        <w:rPr>
          <w:rFonts w:asciiTheme="majorBidi" w:hAnsiTheme="majorBidi" w:cstheme="majorBidi"/>
          <w:sz w:val="24"/>
          <w:szCs w:val="24"/>
        </w:rPr>
        <w:t>: Employing autoencoders for feature extraction.</w:t>
      </w:r>
    </w:p>
    <w:p w:rsidR="002E26CA" w:rsidRDefault="002E26CA" w:rsidP="002E26CA">
      <w:pPr>
        <w:numPr>
          <w:ilvl w:val="0"/>
          <w:numId w:val="1"/>
        </w:numPr>
        <w:rPr>
          <w:rFonts w:asciiTheme="majorBidi" w:hAnsiTheme="majorBidi" w:cstheme="majorBidi"/>
          <w:sz w:val="24"/>
          <w:szCs w:val="24"/>
        </w:rPr>
      </w:pPr>
      <w:r w:rsidRPr="002E26CA">
        <w:rPr>
          <w:rFonts w:asciiTheme="majorBidi" w:hAnsiTheme="majorBidi" w:cstheme="majorBidi"/>
          <w:b/>
          <w:bCs/>
          <w:sz w:val="24"/>
          <w:szCs w:val="24"/>
        </w:rPr>
        <w:t>Real-world Application</w:t>
      </w:r>
      <w:r w:rsidRPr="002E26CA">
        <w:rPr>
          <w:rFonts w:asciiTheme="majorBidi" w:hAnsiTheme="majorBidi" w:cstheme="majorBidi"/>
          <w:sz w:val="24"/>
          <w:szCs w:val="24"/>
        </w:rPr>
        <w:t>: Extending the methodology to tasks like postal code recognition.</w:t>
      </w:r>
    </w:p>
    <w:p w:rsidR="00EB4523" w:rsidRDefault="00EB4523" w:rsidP="00EB4523">
      <w:pPr>
        <w:pStyle w:val="Heading1"/>
      </w:pPr>
      <w:r>
        <w:t>7.different methods with the score coresponding to them</w:t>
      </w:r>
    </w:p>
    <w:p w:rsidR="00EB4523" w:rsidRPr="00EB4523" w:rsidRDefault="00EB4523" w:rsidP="00EB4523">
      <w:bookmarkStart w:id="0" w:name="_GoBack"/>
      <w:bookmarkEnd w:id="0"/>
    </w:p>
    <w:tbl>
      <w:tblPr>
        <w:tblStyle w:val="TableGrid"/>
        <w:tblW w:w="10862" w:type="dxa"/>
        <w:tblLook w:val="04A0" w:firstRow="1" w:lastRow="0" w:firstColumn="1" w:lastColumn="0" w:noHBand="0" w:noVBand="1"/>
      </w:tblPr>
      <w:tblGrid>
        <w:gridCol w:w="3620"/>
        <w:gridCol w:w="3621"/>
        <w:gridCol w:w="3621"/>
      </w:tblGrid>
      <w:tr w:rsidR="003013C9" w:rsidTr="006F5493">
        <w:trPr>
          <w:trHeight w:val="416"/>
        </w:trPr>
        <w:tc>
          <w:tcPr>
            <w:tcW w:w="3620" w:type="dxa"/>
          </w:tcPr>
          <w:p w:rsidR="003013C9" w:rsidRPr="003013C9" w:rsidRDefault="003013C9" w:rsidP="003013C9">
            <w:pPr>
              <w:pStyle w:val="Title"/>
              <w:jc w:val="center"/>
              <w:rPr>
                <w:rFonts w:asciiTheme="majorBidi" w:hAnsiTheme="majorBidi"/>
                <w:sz w:val="36"/>
                <w:szCs w:val="36"/>
              </w:rPr>
            </w:pPr>
            <w:r>
              <w:rPr>
                <w:rFonts w:asciiTheme="majorBidi" w:hAnsiTheme="majorBidi"/>
                <w:sz w:val="36"/>
                <w:szCs w:val="36"/>
              </w:rPr>
              <w:t>model</w:t>
            </w:r>
          </w:p>
        </w:tc>
        <w:tc>
          <w:tcPr>
            <w:tcW w:w="3621" w:type="dxa"/>
          </w:tcPr>
          <w:p w:rsidR="003013C9" w:rsidRPr="003013C9" w:rsidRDefault="003013C9" w:rsidP="003013C9">
            <w:pPr>
              <w:pStyle w:val="Title"/>
              <w:jc w:val="center"/>
              <w:rPr>
                <w:rFonts w:asciiTheme="majorBidi" w:hAnsiTheme="majorBidi"/>
                <w:sz w:val="36"/>
                <w:szCs w:val="36"/>
              </w:rPr>
            </w:pPr>
            <w:r w:rsidRPr="003013C9">
              <w:rPr>
                <w:rFonts w:asciiTheme="majorBidi" w:hAnsiTheme="majorBidi"/>
                <w:sz w:val="36"/>
                <w:szCs w:val="36"/>
              </w:rPr>
              <w:t>parameters</w:t>
            </w:r>
          </w:p>
        </w:tc>
        <w:tc>
          <w:tcPr>
            <w:tcW w:w="3621" w:type="dxa"/>
          </w:tcPr>
          <w:p w:rsidR="003013C9" w:rsidRPr="003013C9" w:rsidRDefault="003013C9" w:rsidP="003013C9">
            <w:pPr>
              <w:pStyle w:val="Title"/>
              <w:jc w:val="center"/>
              <w:rPr>
                <w:rFonts w:asciiTheme="majorBidi" w:hAnsiTheme="majorBidi"/>
                <w:sz w:val="36"/>
                <w:szCs w:val="36"/>
              </w:rPr>
            </w:pPr>
            <w:r>
              <w:rPr>
                <w:rFonts w:asciiTheme="majorBidi" w:hAnsiTheme="majorBidi"/>
                <w:sz w:val="36"/>
                <w:szCs w:val="36"/>
              </w:rPr>
              <w:t>kaggle score</w:t>
            </w:r>
          </w:p>
        </w:tc>
      </w:tr>
      <w:tr w:rsidR="003013C9" w:rsidTr="006F5493">
        <w:trPr>
          <w:trHeight w:val="847"/>
        </w:trPr>
        <w:tc>
          <w:tcPr>
            <w:tcW w:w="3620" w:type="dxa"/>
          </w:tcPr>
          <w:p w:rsidR="003013C9" w:rsidRDefault="003013C9" w:rsidP="003013C9">
            <w:pPr>
              <w:rPr>
                <w:rFonts w:asciiTheme="majorBidi" w:hAnsiTheme="majorBidi" w:cstheme="majorBidi"/>
                <w:sz w:val="24"/>
                <w:szCs w:val="24"/>
              </w:rPr>
            </w:pPr>
            <w:r>
              <w:rPr>
                <w:rFonts w:asciiTheme="majorBidi" w:hAnsiTheme="majorBidi" w:cstheme="majorBidi"/>
                <w:i/>
                <w:iCs/>
                <w:sz w:val="24"/>
                <w:szCs w:val="24"/>
              </w:rPr>
              <w:t>KMedoids with binarization</w:t>
            </w:r>
          </w:p>
        </w:tc>
        <w:tc>
          <w:tcPr>
            <w:tcW w:w="3621" w:type="dxa"/>
          </w:tcPr>
          <w:p w:rsidR="003013C9" w:rsidRDefault="003013C9" w:rsidP="003013C9">
            <w:pPr>
              <w:rPr>
                <w:rFonts w:asciiTheme="majorBidi" w:hAnsiTheme="majorBidi" w:cstheme="majorBidi"/>
                <w:sz w:val="24"/>
                <w:szCs w:val="24"/>
              </w:rPr>
            </w:pPr>
            <w:proofErr w:type="spellStart"/>
            <w:r w:rsidRPr="003013C9">
              <w:rPr>
                <w:rFonts w:asciiTheme="majorBidi" w:hAnsiTheme="majorBidi" w:cstheme="majorBidi"/>
                <w:i/>
                <w:iCs/>
                <w:sz w:val="24"/>
                <w:szCs w:val="24"/>
              </w:rPr>
              <w:t>n_clusters</w:t>
            </w:r>
            <w:proofErr w:type="spellEnd"/>
            <w:r w:rsidRPr="003013C9">
              <w:rPr>
                <w:rFonts w:asciiTheme="majorBidi" w:hAnsiTheme="majorBidi" w:cstheme="majorBidi"/>
                <w:i/>
                <w:iCs/>
                <w:sz w:val="24"/>
                <w:szCs w:val="24"/>
              </w:rPr>
              <w:t xml:space="preserve">=10, </w:t>
            </w:r>
            <w:proofErr w:type="spellStart"/>
            <w:r w:rsidRPr="003013C9">
              <w:rPr>
                <w:rFonts w:asciiTheme="majorBidi" w:hAnsiTheme="majorBidi" w:cstheme="majorBidi"/>
                <w:i/>
                <w:iCs/>
                <w:sz w:val="24"/>
                <w:szCs w:val="24"/>
              </w:rPr>
              <w:t>init</w:t>
            </w:r>
            <w:proofErr w:type="spellEnd"/>
            <w:r w:rsidRPr="003013C9">
              <w:rPr>
                <w:rFonts w:asciiTheme="majorBidi" w:hAnsiTheme="majorBidi" w:cstheme="majorBidi"/>
                <w:i/>
                <w:iCs/>
                <w:sz w:val="24"/>
                <w:szCs w:val="24"/>
              </w:rPr>
              <w:t>='k-medoids++', metric="</w:t>
            </w:r>
            <w:proofErr w:type="spellStart"/>
            <w:r w:rsidRPr="003013C9">
              <w:rPr>
                <w:rFonts w:asciiTheme="majorBidi" w:hAnsiTheme="majorBidi" w:cstheme="majorBidi"/>
                <w:i/>
                <w:iCs/>
                <w:sz w:val="24"/>
                <w:szCs w:val="24"/>
              </w:rPr>
              <w:t>euclidean</w:t>
            </w:r>
            <w:proofErr w:type="spellEnd"/>
            <w:r w:rsidRPr="003013C9">
              <w:rPr>
                <w:rFonts w:asciiTheme="majorBidi" w:hAnsiTheme="majorBidi" w:cstheme="majorBidi"/>
                <w:i/>
                <w:iCs/>
                <w:sz w:val="24"/>
                <w:szCs w:val="24"/>
              </w:rPr>
              <w:t xml:space="preserve">", </w:t>
            </w:r>
            <w:proofErr w:type="spellStart"/>
            <w:r w:rsidRPr="003013C9">
              <w:rPr>
                <w:rFonts w:asciiTheme="majorBidi" w:hAnsiTheme="majorBidi" w:cstheme="majorBidi"/>
                <w:i/>
                <w:iCs/>
                <w:sz w:val="24"/>
                <w:szCs w:val="24"/>
              </w:rPr>
              <w:t>random_state</w:t>
            </w:r>
            <w:proofErr w:type="spellEnd"/>
            <w:r w:rsidRPr="003013C9">
              <w:rPr>
                <w:rFonts w:asciiTheme="majorBidi" w:hAnsiTheme="majorBidi" w:cstheme="majorBidi"/>
                <w:i/>
                <w:iCs/>
                <w:sz w:val="24"/>
                <w:szCs w:val="24"/>
              </w:rPr>
              <w:t xml:space="preserve">=42, </w:t>
            </w:r>
            <w:proofErr w:type="spellStart"/>
            <w:r w:rsidRPr="003013C9">
              <w:rPr>
                <w:rFonts w:asciiTheme="majorBidi" w:hAnsiTheme="majorBidi" w:cstheme="majorBidi"/>
                <w:i/>
                <w:iCs/>
                <w:sz w:val="24"/>
                <w:szCs w:val="24"/>
              </w:rPr>
              <w:t>max_iter</w:t>
            </w:r>
            <w:proofErr w:type="spellEnd"/>
            <w:r w:rsidRPr="003013C9">
              <w:rPr>
                <w:rFonts w:asciiTheme="majorBidi" w:hAnsiTheme="majorBidi" w:cstheme="majorBidi"/>
                <w:i/>
                <w:iCs/>
                <w:sz w:val="24"/>
                <w:szCs w:val="24"/>
              </w:rPr>
              <w:t>=1000</w:t>
            </w:r>
          </w:p>
        </w:tc>
        <w:tc>
          <w:tcPr>
            <w:tcW w:w="3621" w:type="dxa"/>
          </w:tcPr>
          <w:p w:rsidR="003013C9" w:rsidRDefault="006F5493" w:rsidP="003013C9">
            <w:pPr>
              <w:rPr>
                <w:rFonts w:asciiTheme="majorBidi" w:hAnsiTheme="majorBidi" w:cstheme="majorBidi"/>
                <w:sz w:val="24"/>
                <w:szCs w:val="24"/>
              </w:rPr>
            </w:pPr>
            <w:r>
              <w:rPr>
                <w:rFonts w:asciiTheme="majorBidi" w:hAnsiTheme="majorBidi" w:cstheme="majorBidi"/>
                <w:sz w:val="24"/>
                <w:szCs w:val="24"/>
              </w:rPr>
              <w:t>Score</w:t>
            </w:r>
            <w:r w:rsidR="003013C9" w:rsidRPr="003013C9">
              <w:rPr>
                <w:rFonts w:asciiTheme="majorBidi" w:hAnsiTheme="majorBidi" w:cstheme="majorBidi"/>
                <w:sz w:val="24"/>
                <w:szCs w:val="24"/>
              </w:rPr>
              <w:t>: 0.63776</w:t>
            </w:r>
          </w:p>
        </w:tc>
      </w:tr>
      <w:tr w:rsidR="006F5493" w:rsidTr="006F5493">
        <w:trPr>
          <w:trHeight w:val="847"/>
        </w:trPr>
        <w:tc>
          <w:tcPr>
            <w:tcW w:w="3620" w:type="dxa"/>
          </w:tcPr>
          <w:p w:rsidR="006F5493" w:rsidRDefault="006F5493" w:rsidP="003013C9">
            <w:pPr>
              <w:rPr>
                <w:rFonts w:asciiTheme="majorBidi" w:hAnsiTheme="majorBidi" w:cstheme="majorBidi"/>
                <w:i/>
                <w:iCs/>
                <w:sz w:val="24"/>
                <w:szCs w:val="24"/>
              </w:rPr>
            </w:pPr>
            <w:proofErr w:type="spellStart"/>
            <w:r>
              <w:rPr>
                <w:rFonts w:asciiTheme="majorBidi" w:hAnsiTheme="majorBidi" w:cstheme="majorBidi"/>
                <w:i/>
                <w:iCs/>
                <w:sz w:val="24"/>
                <w:szCs w:val="24"/>
              </w:rPr>
              <w:t>AffinityPropagation</w:t>
            </w:r>
            <w:proofErr w:type="spellEnd"/>
          </w:p>
        </w:tc>
        <w:tc>
          <w:tcPr>
            <w:tcW w:w="3621" w:type="dxa"/>
          </w:tcPr>
          <w:p w:rsidR="006F5493" w:rsidRPr="003013C9" w:rsidRDefault="006F5493" w:rsidP="003013C9">
            <w:pPr>
              <w:rPr>
                <w:rFonts w:asciiTheme="majorBidi" w:hAnsiTheme="majorBidi" w:cstheme="majorBidi"/>
                <w:i/>
                <w:iCs/>
                <w:sz w:val="24"/>
                <w:szCs w:val="24"/>
              </w:rPr>
            </w:pPr>
            <w:proofErr w:type="spellStart"/>
            <w:r w:rsidRPr="006F5493">
              <w:rPr>
                <w:rFonts w:asciiTheme="majorBidi" w:hAnsiTheme="majorBidi" w:cstheme="majorBidi"/>
                <w:i/>
                <w:iCs/>
                <w:sz w:val="24"/>
                <w:szCs w:val="24"/>
              </w:rPr>
              <w:t>random_state</w:t>
            </w:r>
            <w:proofErr w:type="spellEnd"/>
            <w:r w:rsidRPr="006F5493">
              <w:rPr>
                <w:rFonts w:asciiTheme="majorBidi" w:hAnsiTheme="majorBidi" w:cstheme="majorBidi"/>
                <w:i/>
                <w:iCs/>
                <w:sz w:val="24"/>
                <w:szCs w:val="24"/>
              </w:rPr>
              <w:t>=42</w:t>
            </w:r>
          </w:p>
        </w:tc>
        <w:tc>
          <w:tcPr>
            <w:tcW w:w="3621" w:type="dxa"/>
          </w:tcPr>
          <w:p w:rsidR="006F5493" w:rsidRPr="003013C9" w:rsidRDefault="006F5493" w:rsidP="003013C9">
            <w:pPr>
              <w:rPr>
                <w:rFonts w:asciiTheme="majorBidi" w:hAnsiTheme="majorBidi" w:cstheme="majorBidi"/>
                <w:sz w:val="24"/>
                <w:szCs w:val="24"/>
              </w:rPr>
            </w:pPr>
            <w:r>
              <w:rPr>
                <w:rFonts w:asciiTheme="majorBidi" w:hAnsiTheme="majorBidi" w:cstheme="majorBidi"/>
                <w:sz w:val="24"/>
                <w:szCs w:val="24"/>
              </w:rPr>
              <w:t>Score: 0.35169</w:t>
            </w:r>
          </w:p>
        </w:tc>
      </w:tr>
      <w:tr w:rsidR="003013C9" w:rsidTr="006F5493">
        <w:trPr>
          <w:trHeight w:val="847"/>
        </w:trPr>
        <w:tc>
          <w:tcPr>
            <w:tcW w:w="3620" w:type="dxa"/>
          </w:tcPr>
          <w:p w:rsidR="003013C9" w:rsidRDefault="003013C9" w:rsidP="003013C9">
            <w:pPr>
              <w:rPr>
                <w:rFonts w:asciiTheme="majorBidi" w:hAnsiTheme="majorBidi" w:cstheme="majorBidi"/>
                <w:sz w:val="24"/>
                <w:szCs w:val="24"/>
              </w:rPr>
            </w:pPr>
            <w:r>
              <w:rPr>
                <w:rFonts w:asciiTheme="majorBidi" w:hAnsiTheme="majorBidi" w:cstheme="majorBidi"/>
                <w:i/>
                <w:iCs/>
                <w:sz w:val="24"/>
                <w:szCs w:val="24"/>
              </w:rPr>
              <w:t>KMedoids</w:t>
            </w:r>
            <w:r>
              <w:rPr>
                <w:rFonts w:asciiTheme="majorBidi" w:hAnsiTheme="majorBidi" w:cstheme="majorBidi"/>
                <w:i/>
                <w:iCs/>
                <w:sz w:val="24"/>
                <w:szCs w:val="24"/>
              </w:rPr>
              <w:t xml:space="preserve"> </w:t>
            </w:r>
            <w:r>
              <w:rPr>
                <w:rFonts w:asciiTheme="majorBidi" w:hAnsiTheme="majorBidi" w:cstheme="majorBidi"/>
                <w:i/>
                <w:iCs/>
                <w:sz w:val="24"/>
                <w:szCs w:val="24"/>
              </w:rPr>
              <w:t>with</w:t>
            </w:r>
            <w:r>
              <w:rPr>
                <w:rFonts w:asciiTheme="majorBidi" w:hAnsiTheme="majorBidi" w:cstheme="majorBidi"/>
                <w:i/>
                <w:iCs/>
                <w:sz w:val="24"/>
                <w:szCs w:val="24"/>
              </w:rPr>
              <w:t xml:space="preserve"> no</w:t>
            </w:r>
            <w:r>
              <w:rPr>
                <w:rFonts w:asciiTheme="majorBidi" w:hAnsiTheme="majorBidi" w:cstheme="majorBidi"/>
                <w:i/>
                <w:iCs/>
                <w:sz w:val="24"/>
                <w:szCs w:val="24"/>
              </w:rPr>
              <w:t xml:space="preserve"> binarization</w:t>
            </w:r>
          </w:p>
        </w:tc>
        <w:tc>
          <w:tcPr>
            <w:tcW w:w="3621" w:type="dxa"/>
          </w:tcPr>
          <w:p w:rsidR="003013C9" w:rsidRDefault="003013C9" w:rsidP="003013C9">
            <w:pPr>
              <w:rPr>
                <w:rFonts w:asciiTheme="majorBidi" w:hAnsiTheme="majorBidi" w:cstheme="majorBidi"/>
                <w:sz w:val="24"/>
                <w:szCs w:val="24"/>
              </w:rPr>
            </w:pPr>
            <w:proofErr w:type="spellStart"/>
            <w:r w:rsidRPr="003013C9">
              <w:rPr>
                <w:rFonts w:asciiTheme="majorBidi" w:hAnsiTheme="majorBidi" w:cstheme="majorBidi"/>
                <w:i/>
                <w:iCs/>
                <w:sz w:val="24"/>
                <w:szCs w:val="24"/>
              </w:rPr>
              <w:t>n_clusters</w:t>
            </w:r>
            <w:proofErr w:type="spellEnd"/>
            <w:r w:rsidRPr="003013C9">
              <w:rPr>
                <w:rFonts w:asciiTheme="majorBidi" w:hAnsiTheme="majorBidi" w:cstheme="majorBidi"/>
                <w:i/>
                <w:iCs/>
                <w:sz w:val="24"/>
                <w:szCs w:val="24"/>
              </w:rPr>
              <w:t xml:space="preserve">=10, </w:t>
            </w:r>
            <w:proofErr w:type="spellStart"/>
            <w:r w:rsidRPr="003013C9">
              <w:rPr>
                <w:rFonts w:asciiTheme="majorBidi" w:hAnsiTheme="majorBidi" w:cstheme="majorBidi"/>
                <w:i/>
                <w:iCs/>
                <w:sz w:val="24"/>
                <w:szCs w:val="24"/>
              </w:rPr>
              <w:t>init</w:t>
            </w:r>
            <w:proofErr w:type="spellEnd"/>
            <w:r w:rsidRPr="003013C9">
              <w:rPr>
                <w:rFonts w:asciiTheme="majorBidi" w:hAnsiTheme="majorBidi" w:cstheme="majorBidi"/>
                <w:i/>
                <w:iCs/>
                <w:sz w:val="24"/>
                <w:szCs w:val="24"/>
              </w:rPr>
              <w:t>='k-medoids++', metric="</w:t>
            </w:r>
            <w:proofErr w:type="spellStart"/>
            <w:r w:rsidRPr="003013C9">
              <w:rPr>
                <w:rFonts w:asciiTheme="majorBidi" w:hAnsiTheme="majorBidi" w:cstheme="majorBidi"/>
                <w:i/>
                <w:iCs/>
                <w:sz w:val="24"/>
                <w:szCs w:val="24"/>
              </w:rPr>
              <w:t>euclidean</w:t>
            </w:r>
            <w:proofErr w:type="spellEnd"/>
            <w:r w:rsidRPr="003013C9">
              <w:rPr>
                <w:rFonts w:asciiTheme="majorBidi" w:hAnsiTheme="majorBidi" w:cstheme="majorBidi"/>
                <w:i/>
                <w:iCs/>
                <w:sz w:val="24"/>
                <w:szCs w:val="24"/>
              </w:rPr>
              <w:t xml:space="preserve">", </w:t>
            </w:r>
            <w:proofErr w:type="spellStart"/>
            <w:r w:rsidRPr="003013C9">
              <w:rPr>
                <w:rFonts w:asciiTheme="majorBidi" w:hAnsiTheme="majorBidi" w:cstheme="majorBidi"/>
                <w:i/>
                <w:iCs/>
                <w:sz w:val="24"/>
                <w:szCs w:val="24"/>
              </w:rPr>
              <w:t>random_state</w:t>
            </w:r>
            <w:proofErr w:type="spellEnd"/>
            <w:r w:rsidRPr="003013C9">
              <w:rPr>
                <w:rFonts w:asciiTheme="majorBidi" w:hAnsiTheme="majorBidi" w:cstheme="majorBidi"/>
                <w:i/>
                <w:iCs/>
                <w:sz w:val="24"/>
                <w:szCs w:val="24"/>
              </w:rPr>
              <w:t xml:space="preserve">=42, </w:t>
            </w:r>
            <w:proofErr w:type="spellStart"/>
            <w:r w:rsidRPr="003013C9">
              <w:rPr>
                <w:rFonts w:asciiTheme="majorBidi" w:hAnsiTheme="majorBidi" w:cstheme="majorBidi"/>
                <w:i/>
                <w:iCs/>
                <w:sz w:val="24"/>
                <w:szCs w:val="24"/>
              </w:rPr>
              <w:t>max_iter</w:t>
            </w:r>
            <w:proofErr w:type="spellEnd"/>
            <w:r w:rsidRPr="003013C9">
              <w:rPr>
                <w:rFonts w:asciiTheme="majorBidi" w:hAnsiTheme="majorBidi" w:cstheme="majorBidi"/>
                <w:i/>
                <w:iCs/>
                <w:sz w:val="24"/>
                <w:szCs w:val="24"/>
              </w:rPr>
              <w:t>=1000</w:t>
            </w:r>
          </w:p>
        </w:tc>
        <w:tc>
          <w:tcPr>
            <w:tcW w:w="3621" w:type="dxa"/>
          </w:tcPr>
          <w:p w:rsidR="003013C9" w:rsidRDefault="003013C9" w:rsidP="003013C9">
            <w:pPr>
              <w:rPr>
                <w:rFonts w:asciiTheme="majorBidi" w:hAnsiTheme="majorBidi" w:cstheme="majorBidi"/>
                <w:sz w:val="24"/>
                <w:szCs w:val="24"/>
              </w:rPr>
            </w:pPr>
            <w:r>
              <w:rPr>
                <w:rFonts w:asciiTheme="majorBidi" w:hAnsiTheme="majorBidi" w:cstheme="majorBidi"/>
                <w:sz w:val="24"/>
                <w:szCs w:val="24"/>
              </w:rPr>
              <w:t xml:space="preserve">Score: </w:t>
            </w:r>
            <w:r w:rsidRPr="003013C9">
              <w:rPr>
                <w:rFonts w:asciiTheme="majorBidi" w:hAnsiTheme="majorBidi" w:cstheme="majorBidi"/>
                <w:sz w:val="24"/>
                <w:szCs w:val="24"/>
              </w:rPr>
              <w:t>0.</w:t>
            </w:r>
            <w:r>
              <w:rPr>
                <w:rFonts w:asciiTheme="majorBidi" w:hAnsiTheme="majorBidi" w:cstheme="majorBidi"/>
                <w:sz w:val="24"/>
                <w:szCs w:val="24"/>
              </w:rPr>
              <w:t>6</w:t>
            </w:r>
            <w:r w:rsidRPr="003013C9">
              <w:rPr>
                <w:rFonts w:asciiTheme="majorBidi" w:hAnsiTheme="majorBidi" w:cstheme="majorBidi"/>
                <w:sz w:val="24"/>
                <w:szCs w:val="24"/>
              </w:rPr>
              <w:t>0240</w:t>
            </w:r>
          </w:p>
        </w:tc>
      </w:tr>
      <w:tr w:rsidR="003013C9" w:rsidTr="006F5493">
        <w:trPr>
          <w:trHeight w:val="847"/>
        </w:trPr>
        <w:tc>
          <w:tcPr>
            <w:tcW w:w="3620" w:type="dxa"/>
          </w:tcPr>
          <w:p w:rsidR="003013C9" w:rsidRDefault="003013C9" w:rsidP="003013C9">
            <w:pPr>
              <w:rPr>
                <w:rFonts w:asciiTheme="majorBidi" w:hAnsiTheme="majorBidi" w:cstheme="majorBidi"/>
                <w:sz w:val="24"/>
                <w:szCs w:val="24"/>
              </w:rPr>
            </w:pPr>
            <w:proofErr w:type="spellStart"/>
            <w:r w:rsidRPr="003013C9">
              <w:rPr>
                <w:rFonts w:asciiTheme="majorBidi" w:hAnsiTheme="majorBidi" w:cstheme="majorBidi"/>
                <w:i/>
                <w:iCs/>
                <w:sz w:val="24"/>
                <w:szCs w:val="24"/>
              </w:rPr>
              <w:t>kmeans</w:t>
            </w:r>
            <w:proofErr w:type="spellEnd"/>
          </w:p>
        </w:tc>
        <w:tc>
          <w:tcPr>
            <w:tcW w:w="3621" w:type="dxa"/>
          </w:tcPr>
          <w:p w:rsidR="003013C9" w:rsidRDefault="003013C9" w:rsidP="003013C9">
            <w:pPr>
              <w:rPr>
                <w:rFonts w:asciiTheme="majorBidi" w:hAnsiTheme="majorBidi" w:cstheme="majorBidi"/>
                <w:sz w:val="24"/>
                <w:szCs w:val="24"/>
              </w:rPr>
            </w:pPr>
            <w:proofErr w:type="spellStart"/>
            <w:r w:rsidRPr="003013C9">
              <w:rPr>
                <w:rFonts w:asciiTheme="majorBidi" w:hAnsiTheme="majorBidi" w:cstheme="majorBidi"/>
                <w:i/>
                <w:iCs/>
                <w:sz w:val="24"/>
                <w:szCs w:val="24"/>
              </w:rPr>
              <w:t>n_clusters</w:t>
            </w:r>
            <w:proofErr w:type="spellEnd"/>
            <w:r w:rsidRPr="003013C9">
              <w:rPr>
                <w:rFonts w:asciiTheme="majorBidi" w:hAnsiTheme="majorBidi" w:cstheme="majorBidi"/>
                <w:i/>
                <w:iCs/>
                <w:sz w:val="24"/>
                <w:szCs w:val="24"/>
              </w:rPr>
              <w:t xml:space="preserve">=10, </w:t>
            </w:r>
            <w:proofErr w:type="spellStart"/>
            <w:r w:rsidRPr="003013C9">
              <w:rPr>
                <w:rFonts w:asciiTheme="majorBidi" w:hAnsiTheme="majorBidi" w:cstheme="majorBidi"/>
                <w:i/>
                <w:iCs/>
                <w:sz w:val="24"/>
                <w:szCs w:val="24"/>
              </w:rPr>
              <w:t>init</w:t>
            </w:r>
            <w:proofErr w:type="spellEnd"/>
            <w:r w:rsidRPr="003013C9">
              <w:rPr>
                <w:rFonts w:asciiTheme="majorBidi" w:hAnsiTheme="majorBidi" w:cstheme="majorBidi"/>
                <w:i/>
                <w:iCs/>
                <w:sz w:val="24"/>
                <w:szCs w:val="24"/>
              </w:rPr>
              <w:t xml:space="preserve">='k-means++', </w:t>
            </w:r>
            <w:proofErr w:type="spellStart"/>
            <w:r w:rsidRPr="003013C9">
              <w:rPr>
                <w:rFonts w:asciiTheme="majorBidi" w:hAnsiTheme="majorBidi" w:cstheme="majorBidi"/>
                <w:i/>
                <w:iCs/>
                <w:sz w:val="24"/>
                <w:szCs w:val="24"/>
              </w:rPr>
              <w:t>random_state</w:t>
            </w:r>
            <w:proofErr w:type="spellEnd"/>
            <w:r w:rsidRPr="003013C9">
              <w:rPr>
                <w:rFonts w:asciiTheme="majorBidi" w:hAnsiTheme="majorBidi" w:cstheme="majorBidi"/>
                <w:i/>
                <w:iCs/>
                <w:sz w:val="24"/>
                <w:szCs w:val="24"/>
              </w:rPr>
              <w:t xml:space="preserve">=42, </w:t>
            </w:r>
            <w:proofErr w:type="spellStart"/>
            <w:r w:rsidRPr="003013C9">
              <w:rPr>
                <w:rFonts w:asciiTheme="majorBidi" w:hAnsiTheme="majorBidi" w:cstheme="majorBidi"/>
                <w:i/>
                <w:iCs/>
                <w:sz w:val="24"/>
                <w:szCs w:val="24"/>
              </w:rPr>
              <w:t>n_init</w:t>
            </w:r>
            <w:proofErr w:type="spellEnd"/>
            <w:r w:rsidRPr="003013C9">
              <w:rPr>
                <w:rFonts w:asciiTheme="majorBidi" w:hAnsiTheme="majorBidi" w:cstheme="majorBidi"/>
                <w:i/>
                <w:iCs/>
                <w:sz w:val="24"/>
                <w:szCs w:val="24"/>
              </w:rPr>
              <w:t xml:space="preserve">=10, </w:t>
            </w:r>
            <w:proofErr w:type="spellStart"/>
            <w:r w:rsidRPr="003013C9">
              <w:rPr>
                <w:rFonts w:asciiTheme="majorBidi" w:hAnsiTheme="majorBidi" w:cstheme="majorBidi"/>
                <w:i/>
                <w:iCs/>
                <w:sz w:val="24"/>
                <w:szCs w:val="24"/>
              </w:rPr>
              <w:t>max_iter</w:t>
            </w:r>
            <w:proofErr w:type="spellEnd"/>
            <w:r w:rsidRPr="003013C9">
              <w:rPr>
                <w:rFonts w:asciiTheme="majorBidi" w:hAnsiTheme="majorBidi" w:cstheme="majorBidi"/>
                <w:i/>
                <w:iCs/>
                <w:sz w:val="24"/>
                <w:szCs w:val="24"/>
              </w:rPr>
              <w:t>=300</w:t>
            </w:r>
          </w:p>
        </w:tc>
        <w:tc>
          <w:tcPr>
            <w:tcW w:w="3621" w:type="dxa"/>
          </w:tcPr>
          <w:p w:rsidR="003013C9" w:rsidRPr="003013C9" w:rsidRDefault="003013C9" w:rsidP="003013C9">
            <w:pPr>
              <w:rPr>
                <w:rFonts w:asciiTheme="majorBidi" w:hAnsiTheme="majorBidi" w:cstheme="majorBidi"/>
                <w:sz w:val="24"/>
                <w:szCs w:val="24"/>
              </w:rPr>
            </w:pPr>
            <w:r>
              <w:rPr>
                <w:rFonts w:asciiTheme="majorBidi" w:hAnsiTheme="majorBidi" w:cstheme="majorBidi"/>
                <w:sz w:val="24"/>
                <w:szCs w:val="24"/>
              </w:rPr>
              <w:t>Score</w:t>
            </w:r>
            <w:r w:rsidRPr="003013C9">
              <w:rPr>
                <w:rFonts w:asciiTheme="majorBidi" w:hAnsiTheme="majorBidi" w:cstheme="majorBidi"/>
                <w:sz w:val="24"/>
                <w:szCs w:val="24"/>
              </w:rPr>
              <w:t>: 0.55544</w:t>
            </w:r>
          </w:p>
          <w:p w:rsidR="003013C9" w:rsidRDefault="003013C9" w:rsidP="003013C9">
            <w:pPr>
              <w:rPr>
                <w:rFonts w:asciiTheme="majorBidi" w:hAnsiTheme="majorBidi" w:cstheme="majorBidi"/>
                <w:sz w:val="24"/>
                <w:szCs w:val="24"/>
              </w:rPr>
            </w:pPr>
          </w:p>
        </w:tc>
      </w:tr>
      <w:tr w:rsidR="003013C9" w:rsidTr="006F5493">
        <w:trPr>
          <w:trHeight w:val="277"/>
        </w:trPr>
        <w:tc>
          <w:tcPr>
            <w:tcW w:w="3620" w:type="dxa"/>
          </w:tcPr>
          <w:p w:rsidR="003013C9" w:rsidRDefault="003013C9" w:rsidP="003013C9">
            <w:pPr>
              <w:rPr>
                <w:rFonts w:asciiTheme="majorBidi" w:hAnsiTheme="majorBidi" w:cstheme="majorBidi"/>
                <w:sz w:val="24"/>
                <w:szCs w:val="24"/>
              </w:rPr>
            </w:pPr>
            <w:proofErr w:type="spellStart"/>
            <w:r w:rsidRPr="003013C9">
              <w:rPr>
                <w:rFonts w:asciiTheme="majorBidi" w:hAnsiTheme="majorBidi" w:cstheme="majorBidi"/>
                <w:i/>
                <w:iCs/>
                <w:sz w:val="24"/>
                <w:szCs w:val="24"/>
              </w:rPr>
              <w:t>kmeans</w:t>
            </w:r>
            <w:proofErr w:type="spellEnd"/>
          </w:p>
        </w:tc>
        <w:tc>
          <w:tcPr>
            <w:tcW w:w="3621" w:type="dxa"/>
          </w:tcPr>
          <w:p w:rsidR="003013C9" w:rsidRDefault="003013C9" w:rsidP="003013C9">
            <w:pPr>
              <w:rPr>
                <w:rFonts w:asciiTheme="majorBidi" w:hAnsiTheme="majorBidi" w:cstheme="majorBidi"/>
                <w:sz w:val="24"/>
                <w:szCs w:val="24"/>
              </w:rPr>
            </w:pPr>
            <w:proofErr w:type="spellStart"/>
            <w:r w:rsidRPr="003013C9">
              <w:rPr>
                <w:rFonts w:asciiTheme="majorBidi" w:hAnsiTheme="majorBidi" w:cstheme="majorBidi"/>
                <w:i/>
                <w:iCs/>
                <w:sz w:val="24"/>
                <w:szCs w:val="24"/>
              </w:rPr>
              <w:t>n_clusters</w:t>
            </w:r>
            <w:proofErr w:type="spellEnd"/>
            <w:r w:rsidRPr="003013C9">
              <w:rPr>
                <w:rFonts w:asciiTheme="majorBidi" w:hAnsiTheme="majorBidi" w:cstheme="majorBidi"/>
                <w:i/>
                <w:iCs/>
                <w:sz w:val="24"/>
                <w:szCs w:val="24"/>
              </w:rPr>
              <w:t>=</w:t>
            </w:r>
            <w:r>
              <w:rPr>
                <w:rFonts w:asciiTheme="majorBidi" w:hAnsiTheme="majorBidi" w:cstheme="majorBidi"/>
                <w:i/>
                <w:iCs/>
                <w:sz w:val="24"/>
                <w:szCs w:val="24"/>
              </w:rPr>
              <w:t>10</w:t>
            </w:r>
            <w:r w:rsidRPr="003013C9">
              <w:rPr>
                <w:rFonts w:asciiTheme="majorBidi" w:hAnsiTheme="majorBidi" w:cstheme="majorBidi"/>
                <w:i/>
                <w:iCs/>
                <w:sz w:val="24"/>
                <w:szCs w:val="24"/>
              </w:rPr>
              <w:t xml:space="preserve">, </w:t>
            </w:r>
            <w:proofErr w:type="spellStart"/>
            <w:r w:rsidRPr="003013C9">
              <w:rPr>
                <w:rFonts w:asciiTheme="majorBidi" w:hAnsiTheme="majorBidi" w:cstheme="majorBidi"/>
                <w:i/>
                <w:iCs/>
                <w:sz w:val="24"/>
                <w:szCs w:val="24"/>
              </w:rPr>
              <w:t>random_state</w:t>
            </w:r>
            <w:proofErr w:type="spellEnd"/>
            <w:r w:rsidRPr="003013C9">
              <w:rPr>
                <w:rFonts w:asciiTheme="majorBidi" w:hAnsiTheme="majorBidi" w:cstheme="majorBidi"/>
                <w:i/>
                <w:iCs/>
                <w:sz w:val="24"/>
                <w:szCs w:val="24"/>
              </w:rPr>
              <w:t>=0</w:t>
            </w:r>
          </w:p>
        </w:tc>
        <w:tc>
          <w:tcPr>
            <w:tcW w:w="3621" w:type="dxa"/>
          </w:tcPr>
          <w:p w:rsidR="003013C9" w:rsidRDefault="003013C9" w:rsidP="003013C9">
            <w:pPr>
              <w:rPr>
                <w:rFonts w:asciiTheme="majorBidi" w:hAnsiTheme="majorBidi" w:cstheme="majorBidi"/>
                <w:sz w:val="24"/>
                <w:szCs w:val="24"/>
              </w:rPr>
            </w:pPr>
            <w:r>
              <w:rPr>
                <w:rFonts w:asciiTheme="majorBidi" w:hAnsiTheme="majorBidi" w:cstheme="majorBidi"/>
                <w:sz w:val="24"/>
                <w:szCs w:val="24"/>
              </w:rPr>
              <w:t>Score</w:t>
            </w:r>
            <w:r w:rsidRPr="003013C9">
              <w:rPr>
                <w:rFonts w:asciiTheme="majorBidi" w:hAnsiTheme="majorBidi" w:cstheme="majorBidi"/>
                <w:sz w:val="24"/>
                <w:szCs w:val="24"/>
              </w:rPr>
              <w:t>: 0.37699</w:t>
            </w:r>
          </w:p>
        </w:tc>
      </w:tr>
      <w:tr w:rsidR="003013C9" w:rsidTr="006F5493">
        <w:trPr>
          <w:trHeight w:val="554"/>
        </w:trPr>
        <w:tc>
          <w:tcPr>
            <w:tcW w:w="3620" w:type="dxa"/>
          </w:tcPr>
          <w:p w:rsidR="003013C9" w:rsidRDefault="003013C9" w:rsidP="003013C9">
            <w:pPr>
              <w:rPr>
                <w:rFonts w:asciiTheme="majorBidi" w:hAnsiTheme="majorBidi" w:cstheme="majorBidi"/>
                <w:sz w:val="24"/>
                <w:szCs w:val="24"/>
              </w:rPr>
            </w:pPr>
            <w:proofErr w:type="spellStart"/>
            <w:r w:rsidRPr="003013C9">
              <w:rPr>
                <w:rFonts w:asciiTheme="majorBidi" w:hAnsiTheme="majorBidi" w:cstheme="majorBidi"/>
                <w:sz w:val="24"/>
                <w:szCs w:val="24"/>
              </w:rPr>
              <w:t>kmeans</w:t>
            </w:r>
            <w:proofErr w:type="spellEnd"/>
          </w:p>
        </w:tc>
        <w:tc>
          <w:tcPr>
            <w:tcW w:w="3621" w:type="dxa"/>
          </w:tcPr>
          <w:p w:rsidR="003013C9" w:rsidRDefault="003013C9" w:rsidP="003013C9">
            <w:pPr>
              <w:rPr>
                <w:rFonts w:asciiTheme="majorBidi" w:hAnsiTheme="majorBidi" w:cstheme="majorBidi"/>
                <w:sz w:val="24"/>
                <w:szCs w:val="24"/>
              </w:rPr>
            </w:pPr>
            <w:proofErr w:type="spellStart"/>
            <w:r w:rsidRPr="003013C9">
              <w:rPr>
                <w:rFonts w:asciiTheme="majorBidi" w:hAnsiTheme="majorBidi" w:cstheme="majorBidi"/>
                <w:sz w:val="24"/>
                <w:szCs w:val="24"/>
              </w:rPr>
              <w:t>n_clusters</w:t>
            </w:r>
            <w:proofErr w:type="spellEnd"/>
            <w:r w:rsidRPr="003013C9">
              <w:rPr>
                <w:rFonts w:asciiTheme="majorBidi" w:hAnsiTheme="majorBidi" w:cstheme="majorBidi"/>
                <w:sz w:val="24"/>
                <w:szCs w:val="24"/>
              </w:rPr>
              <w:t xml:space="preserve">=10, </w:t>
            </w:r>
            <w:proofErr w:type="spellStart"/>
            <w:r w:rsidRPr="003013C9">
              <w:rPr>
                <w:rFonts w:asciiTheme="majorBidi" w:hAnsiTheme="majorBidi" w:cstheme="majorBidi"/>
                <w:sz w:val="24"/>
                <w:szCs w:val="24"/>
              </w:rPr>
              <w:t>n_init</w:t>
            </w:r>
            <w:proofErr w:type="spellEnd"/>
            <w:r w:rsidRPr="003013C9">
              <w:rPr>
                <w:rFonts w:asciiTheme="majorBidi" w:hAnsiTheme="majorBidi" w:cstheme="majorBidi"/>
                <w:sz w:val="24"/>
                <w:szCs w:val="24"/>
              </w:rPr>
              <w:t xml:space="preserve">=20, </w:t>
            </w:r>
            <w:proofErr w:type="spellStart"/>
            <w:r w:rsidRPr="003013C9">
              <w:rPr>
                <w:rFonts w:asciiTheme="majorBidi" w:hAnsiTheme="majorBidi" w:cstheme="majorBidi"/>
                <w:sz w:val="24"/>
                <w:szCs w:val="24"/>
              </w:rPr>
              <w:t>max_iter</w:t>
            </w:r>
            <w:proofErr w:type="spellEnd"/>
            <w:r w:rsidRPr="003013C9">
              <w:rPr>
                <w:rFonts w:asciiTheme="majorBidi" w:hAnsiTheme="majorBidi" w:cstheme="majorBidi"/>
                <w:sz w:val="24"/>
                <w:szCs w:val="24"/>
              </w:rPr>
              <w:t xml:space="preserve">=500, </w:t>
            </w:r>
            <w:proofErr w:type="spellStart"/>
            <w:r w:rsidRPr="003013C9">
              <w:rPr>
                <w:rFonts w:asciiTheme="majorBidi" w:hAnsiTheme="majorBidi" w:cstheme="majorBidi"/>
                <w:sz w:val="24"/>
                <w:szCs w:val="24"/>
              </w:rPr>
              <w:t>random_state</w:t>
            </w:r>
            <w:proofErr w:type="spellEnd"/>
            <w:r w:rsidRPr="003013C9">
              <w:rPr>
                <w:rFonts w:asciiTheme="majorBidi" w:hAnsiTheme="majorBidi" w:cstheme="majorBidi"/>
                <w:sz w:val="24"/>
                <w:szCs w:val="24"/>
              </w:rPr>
              <w:t>=42</w:t>
            </w:r>
          </w:p>
        </w:tc>
        <w:tc>
          <w:tcPr>
            <w:tcW w:w="3621" w:type="dxa"/>
          </w:tcPr>
          <w:p w:rsidR="003013C9" w:rsidRDefault="003013C9" w:rsidP="003013C9">
            <w:pPr>
              <w:rPr>
                <w:rFonts w:asciiTheme="majorBidi" w:hAnsiTheme="majorBidi" w:cstheme="majorBidi"/>
                <w:sz w:val="24"/>
                <w:szCs w:val="24"/>
              </w:rPr>
            </w:pPr>
            <w:r w:rsidRPr="003013C9">
              <w:rPr>
                <w:rFonts w:asciiTheme="majorBidi" w:hAnsiTheme="majorBidi" w:cstheme="majorBidi"/>
                <w:sz w:val="24"/>
                <w:szCs w:val="24"/>
              </w:rPr>
              <w:t>Score : 0.32449</w:t>
            </w:r>
          </w:p>
        </w:tc>
      </w:tr>
    </w:tbl>
    <w:p w:rsidR="002E26CA" w:rsidRPr="002E26CA" w:rsidRDefault="002E26CA" w:rsidP="002E26CA">
      <w:pPr>
        <w:rPr>
          <w:rFonts w:asciiTheme="majorBidi" w:hAnsiTheme="majorBidi" w:cstheme="majorBidi"/>
          <w:sz w:val="24"/>
          <w:szCs w:val="24"/>
        </w:rPr>
      </w:pPr>
    </w:p>
    <w:p w:rsidR="002E26CA" w:rsidRPr="002E26CA" w:rsidRDefault="002E26CA" w:rsidP="002E26CA">
      <w:pPr>
        <w:rPr>
          <w:rFonts w:asciiTheme="majorBidi" w:hAnsiTheme="majorBidi" w:cstheme="majorBidi"/>
          <w:sz w:val="24"/>
          <w:szCs w:val="24"/>
        </w:rPr>
      </w:pPr>
    </w:p>
    <w:p w:rsidR="002E26CA" w:rsidRPr="002E26CA" w:rsidRDefault="002E26CA" w:rsidP="002E26CA">
      <w:pPr>
        <w:rPr>
          <w:rFonts w:asciiTheme="majorBidi" w:hAnsiTheme="majorBidi" w:cstheme="majorBidi"/>
          <w:sz w:val="24"/>
          <w:szCs w:val="24"/>
        </w:rPr>
      </w:pPr>
    </w:p>
    <w:sectPr w:rsidR="002E26CA" w:rsidRPr="002E26CA" w:rsidSect="002E26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D1489"/>
    <w:multiLevelType w:val="multilevel"/>
    <w:tmpl w:val="257C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1D6A7B"/>
    <w:multiLevelType w:val="multilevel"/>
    <w:tmpl w:val="6788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B1EAB"/>
    <w:multiLevelType w:val="multilevel"/>
    <w:tmpl w:val="7350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025"/>
    <w:rsid w:val="001877AB"/>
    <w:rsid w:val="002E26CA"/>
    <w:rsid w:val="003013C9"/>
    <w:rsid w:val="006F5493"/>
    <w:rsid w:val="00A73025"/>
    <w:rsid w:val="00EB4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5701"/>
  <w15:chartTrackingRefBased/>
  <w15:docId w15:val="{39627816-9159-410D-935C-CF36594B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6CA"/>
  </w:style>
  <w:style w:type="paragraph" w:styleId="Heading1">
    <w:name w:val="heading 1"/>
    <w:basedOn w:val="Normal"/>
    <w:next w:val="Normal"/>
    <w:link w:val="Heading1Char"/>
    <w:uiPriority w:val="9"/>
    <w:qFormat/>
    <w:rsid w:val="002E26C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E26C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E26C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E26C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E26C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E26C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E26C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E26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6C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6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E26CA"/>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E26C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2E26C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E26CA"/>
    <w:rPr>
      <w:caps/>
      <w:color w:val="1F4D78" w:themeColor="accent1" w:themeShade="7F"/>
      <w:spacing w:val="15"/>
    </w:rPr>
  </w:style>
  <w:style w:type="character" w:customStyle="1" w:styleId="Heading4Char">
    <w:name w:val="Heading 4 Char"/>
    <w:basedOn w:val="DefaultParagraphFont"/>
    <w:link w:val="Heading4"/>
    <w:uiPriority w:val="9"/>
    <w:semiHidden/>
    <w:rsid w:val="002E26CA"/>
    <w:rPr>
      <w:caps/>
      <w:color w:val="2E74B5" w:themeColor="accent1" w:themeShade="BF"/>
      <w:spacing w:val="10"/>
    </w:rPr>
  </w:style>
  <w:style w:type="character" w:customStyle="1" w:styleId="Heading5Char">
    <w:name w:val="Heading 5 Char"/>
    <w:basedOn w:val="DefaultParagraphFont"/>
    <w:link w:val="Heading5"/>
    <w:uiPriority w:val="9"/>
    <w:semiHidden/>
    <w:rsid w:val="002E26CA"/>
    <w:rPr>
      <w:caps/>
      <w:color w:val="2E74B5" w:themeColor="accent1" w:themeShade="BF"/>
      <w:spacing w:val="10"/>
    </w:rPr>
  </w:style>
  <w:style w:type="character" w:customStyle="1" w:styleId="Heading6Char">
    <w:name w:val="Heading 6 Char"/>
    <w:basedOn w:val="DefaultParagraphFont"/>
    <w:link w:val="Heading6"/>
    <w:uiPriority w:val="9"/>
    <w:semiHidden/>
    <w:rsid w:val="002E26CA"/>
    <w:rPr>
      <w:caps/>
      <w:color w:val="2E74B5" w:themeColor="accent1" w:themeShade="BF"/>
      <w:spacing w:val="10"/>
    </w:rPr>
  </w:style>
  <w:style w:type="character" w:customStyle="1" w:styleId="Heading7Char">
    <w:name w:val="Heading 7 Char"/>
    <w:basedOn w:val="DefaultParagraphFont"/>
    <w:link w:val="Heading7"/>
    <w:uiPriority w:val="9"/>
    <w:semiHidden/>
    <w:rsid w:val="002E26CA"/>
    <w:rPr>
      <w:caps/>
      <w:color w:val="2E74B5" w:themeColor="accent1" w:themeShade="BF"/>
      <w:spacing w:val="10"/>
    </w:rPr>
  </w:style>
  <w:style w:type="character" w:customStyle="1" w:styleId="Heading8Char">
    <w:name w:val="Heading 8 Char"/>
    <w:basedOn w:val="DefaultParagraphFont"/>
    <w:link w:val="Heading8"/>
    <w:uiPriority w:val="9"/>
    <w:semiHidden/>
    <w:rsid w:val="002E26CA"/>
    <w:rPr>
      <w:caps/>
      <w:spacing w:val="10"/>
      <w:sz w:val="18"/>
      <w:szCs w:val="18"/>
    </w:rPr>
  </w:style>
  <w:style w:type="character" w:customStyle="1" w:styleId="Heading9Char">
    <w:name w:val="Heading 9 Char"/>
    <w:basedOn w:val="DefaultParagraphFont"/>
    <w:link w:val="Heading9"/>
    <w:uiPriority w:val="9"/>
    <w:semiHidden/>
    <w:rsid w:val="002E26CA"/>
    <w:rPr>
      <w:i/>
      <w:iCs/>
      <w:caps/>
      <w:spacing w:val="10"/>
      <w:sz w:val="18"/>
      <w:szCs w:val="18"/>
    </w:rPr>
  </w:style>
  <w:style w:type="paragraph" w:styleId="Caption">
    <w:name w:val="caption"/>
    <w:basedOn w:val="Normal"/>
    <w:next w:val="Normal"/>
    <w:uiPriority w:val="35"/>
    <w:semiHidden/>
    <w:unhideWhenUsed/>
    <w:qFormat/>
    <w:rsid w:val="002E26CA"/>
    <w:rPr>
      <w:b/>
      <w:bCs/>
      <w:color w:val="2E74B5" w:themeColor="accent1" w:themeShade="BF"/>
      <w:sz w:val="16"/>
      <w:szCs w:val="16"/>
    </w:rPr>
  </w:style>
  <w:style w:type="paragraph" w:styleId="Subtitle">
    <w:name w:val="Subtitle"/>
    <w:basedOn w:val="Normal"/>
    <w:next w:val="Normal"/>
    <w:link w:val="SubtitleChar"/>
    <w:uiPriority w:val="11"/>
    <w:qFormat/>
    <w:rsid w:val="002E26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E26CA"/>
    <w:rPr>
      <w:caps/>
      <w:color w:val="595959" w:themeColor="text1" w:themeTint="A6"/>
      <w:spacing w:val="10"/>
      <w:sz w:val="21"/>
      <w:szCs w:val="21"/>
    </w:rPr>
  </w:style>
  <w:style w:type="character" w:styleId="Strong">
    <w:name w:val="Strong"/>
    <w:uiPriority w:val="22"/>
    <w:qFormat/>
    <w:rsid w:val="002E26CA"/>
    <w:rPr>
      <w:b/>
      <w:bCs/>
    </w:rPr>
  </w:style>
  <w:style w:type="character" w:styleId="Emphasis">
    <w:name w:val="Emphasis"/>
    <w:uiPriority w:val="20"/>
    <w:qFormat/>
    <w:rsid w:val="002E26CA"/>
    <w:rPr>
      <w:caps/>
      <w:color w:val="1F4D78" w:themeColor="accent1" w:themeShade="7F"/>
      <w:spacing w:val="5"/>
    </w:rPr>
  </w:style>
  <w:style w:type="paragraph" w:styleId="NoSpacing">
    <w:name w:val="No Spacing"/>
    <w:uiPriority w:val="1"/>
    <w:qFormat/>
    <w:rsid w:val="002E26CA"/>
    <w:pPr>
      <w:spacing w:after="0" w:line="240" w:lineRule="auto"/>
    </w:pPr>
  </w:style>
  <w:style w:type="paragraph" w:styleId="Quote">
    <w:name w:val="Quote"/>
    <w:basedOn w:val="Normal"/>
    <w:next w:val="Normal"/>
    <w:link w:val="QuoteChar"/>
    <w:uiPriority w:val="29"/>
    <w:qFormat/>
    <w:rsid w:val="002E26CA"/>
    <w:rPr>
      <w:i/>
      <w:iCs/>
      <w:sz w:val="24"/>
      <w:szCs w:val="24"/>
    </w:rPr>
  </w:style>
  <w:style w:type="character" w:customStyle="1" w:styleId="QuoteChar">
    <w:name w:val="Quote Char"/>
    <w:basedOn w:val="DefaultParagraphFont"/>
    <w:link w:val="Quote"/>
    <w:uiPriority w:val="29"/>
    <w:rsid w:val="002E26CA"/>
    <w:rPr>
      <w:i/>
      <w:iCs/>
      <w:sz w:val="24"/>
      <w:szCs w:val="24"/>
    </w:rPr>
  </w:style>
  <w:style w:type="paragraph" w:styleId="IntenseQuote">
    <w:name w:val="Intense Quote"/>
    <w:basedOn w:val="Normal"/>
    <w:next w:val="Normal"/>
    <w:link w:val="IntenseQuoteChar"/>
    <w:uiPriority w:val="30"/>
    <w:qFormat/>
    <w:rsid w:val="002E26C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E26CA"/>
    <w:rPr>
      <w:color w:val="5B9BD5" w:themeColor="accent1"/>
      <w:sz w:val="24"/>
      <w:szCs w:val="24"/>
    </w:rPr>
  </w:style>
  <w:style w:type="character" w:styleId="SubtleEmphasis">
    <w:name w:val="Subtle Emphasis"/>
    <w:uiPriority w:val="19"/>
    <w:qFormat/>
    <w:rsid w:val="002E26CA"/>
    <w:rPr>
      <w:i/>
      <w:iCs/>
      <w:color w:val="1F4D78" w:themeColor="accent1" w:themeShade="7F"/>
    </w:rPr>
  </w:style>
  <w:style w:type="character" w:styleId="IntenseEmphasis">
    <w:name w:val="Intense Emphasis"/>
    <w:uiPriority w:val="21"/>
    <w:qFormat/>
    <w:rsid w:val="002E26CA"/>
    <w:rPr>
      <w:b/>
      <w:bCs/>
      <w:caps/>
      <w:color w:val="1F4D78" w:themeColor="accent1" w:themeShade="7F"/>
      <w:spacing w:val="10"/>
    </w:rPr>
  </w:style>
  <w:style w:type="character" w:styleId="SubtleReference">
    <w:name w:val="Subtle Reference"/>
    <w:uiPriority w:val="31"/>
    <w:qFormat/>
    <w:rsid w:val="002E26CA"/>
    <w:rPr>
      <w:b/>
      <w:bCs/>
      <w:color w:val="5B9BD5" w:themeColor="accent1"/>
    </w:rPr>
  </w:style>
  <w:style w:type="character" w:styleId="IntenseReference">
    <w:name w:val="Intense Reference"/>
    <w:uiPriority w:val="32"/>
    <w:qFormat/>
    <w:rsid w:val="002E26CA"/>
    <w:rPr>
      <w:b/>
      <w:bCs/>
      <w:i/>
      <w:iCs/>
      <w:caps/>
      <w:color w:val="5B9BD5" w:themeColor="accent1"/>
    </w:rPr>
  </w:style>
  <w:style w:type="character" w:styleId="BookTitle">
    <w:name w:val="Book Title"/>
    <w:uiPriority w:val="33"/>
    <w:qFormat/>
    <w:rsid w:val="002E26CA"/>
    <w:rPr>
      <w:b/>
      <w:bCs/>
      <w:i/>
      <w:iCs/>
      <w:spacing w:val="0"/>
    </w:rPr>
  </w:style>
  <w:style w:type="paragraph" w:styleId="TOCHeading">
    <w:name w:val="TOC Heading"/>
    <w:basedOn w:val="Heading1"/>
    <w:next w:val="Normal"/>
    <w:uiPriority w:val="39"/>
    <w:semiHidden/>
    <w:unhideWhenUsed/>
    <w:qFormat/>
    <w:rsid w:val="002E26CA"/>
    <w:pPr>
      <w:outlineLvl w:val="9"/>
    </w:pPr>
  </w:style>
  <w:style w:type="paragraph" w:styleId="NormalWeb">
    <w:name w:val="Normal (Web)"/>
    <w:basedOn w:val="Normal"/>
    <w:uiPriority w:val="99"/>
    <w:unhideWhenUsed/>
    <w:rsid w:val="002E26CA"/>
    <w:pPr>
      <w:spacing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13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5484">
      <w:bodyDiv w:val="1"/>
      <w:marLeft w:val="0"/>
      <w:marRight w:val="0"/>
      <w:marTop w:val="0"/>
      <w:marBottom w:val="0"/>
      <w:divBdr>
        <w:top w:val="none" w:sz="0" w:space="0" w:color="auto"/>
        <w:left w:val="none" w:sz="0" w:space="0" w:color="auto"/>
        <w:bottom w:val="none" w:sz="0" w:space="0" w:color="auto"/>
        <w:right w:val="none" w:sz="0" w:space="0" w:color="auto"/>
      </w:divBdr>
    </w:div>
    <w:div w:id="109248580">
      <w:bodyDiv w:val="1"/>
      <w:marLeft w:val="0"/>
      <w:marRight w:val="0"/>
      <w:marTop w:val="0"/>
      <w:marBottom w:val="0"/>
      <w:divBdr>
        <w:top w:val="none" w:sz="0" w:space="0" w:color="auto"/>
        <w:left w:val="none" w:sz="0" w:space="0" w:color="auto"/>
        <w:bottom w:val="none" w:sz="0" w:space="0" w:color="auto"/>
        <w:right w:val="none" w:sz="0" w:space="0" w:color="auto"/>
      </w:divBdr>
    </w:div>
    <w:div w:id="115218636">
      <w:bodyDiv w:val="1"/>
      <w:marLeft w:val="0"/>
      <w:marRight w:val="0"/>
      <w:marTop w:val="0"/>
      <w:marBottom w:val="0"/>
      <w:divBdr>
        <w:top w:val="none" w:sz="0" w:space="0" w:color="auto"/>
        <w:left w:val="none" w:sz="0" w:space="0" w:color="auto"/>
        <w:bottom w:val="none" w:sz="0" w:space="0" w:color="auto"/>
        <w:right w:val="none" w:sz="0" w:space="0" w:color="auto"/>
      </w:divBdr>
    </w:div>
    <w:div w:id="145516653">
      <w:bodyDiv w:val="1"/>
      <w:marLeft w:val="0"/>
      <w:marRight w:val="0"/>
      <w:marTop w:val="0"/>
      <w:marBottom w:val="0"/>
      <w:divBdr>
        <w:top w:val="none" w:sz="0" w:space="0" w:color="auto"/>
        <w:left w:val="none" w:sz="0" w:space="0" w:color="auto"/>
        <w:bottom w:val="none" w:sz="0" w:space="0" w:color="auto"/>
        <w:right w:val="none" w:sz="0" w:space="0" w:color="auto"/>
      </w:divBdr>
    </w:div>
    <w:div w:id="227158804">
      <w:bodyDiv w:val="1"/>
      <w:marLeft w:val="0"/>
      <w:marRight w:val="0"/>
      <w:marTop w:val="0"/>
      <w:marBottom w:val="0"/>
      <w:divBdr>
        <w:top w:val="none" w:sz="0" w:space="0" w:color="auto"/>
        <w:left w:val="none" w:sz="0" w:space="0" w:color="auto"/>
        <w:bottom w:val="none" w:sz="0" w:space="0" w:color="auto"/>
        <w:right w:val="none" w:sz="0" w:space="0" w:color="auto"/>
      </w:divBdr>
    </w:div>
    <w:div w:id="236013465">
      <w:bodyDiv w:val="1"/>
      <w:marLeft w:val="0"/>
      <w:marRight w:val="0"/>
      <w:marTop w:val="0"/>
      <w:marBottom w:val="0"/>
      <w:divBdr>
        <w:top w:val="none" w:sz="0" w:space="0" w:color="auto"/>
        <w:left w:val="none" w:sz="0" w:space="0" w:color="auto"/>
        <w:bottom w:val="none" w:sz="0" w:space="0" w:color="auto"/>
        <w:right w:val="none" w:sz="0" w:space="0" w:color="auto"/>
      </w:divBdr>
    </w:div>
    <w:div w:id="372080119">
      <w:bodyDiv w:val="1"/>
      <w:marLeft w:val="0"/>
      <w:marRight w:val="0"/>
      <w:marTop w:val="0"/>
      <w:marBottom w:val="0"/>
      <w:divBdr>
        <w:top w:val="none" w:sz="0" w:space="0" w:color="auto"/>
        <w:left w:val="none" w:sz="0" w:space="0" w:color="auto"/>
        <w:bottom w:val="none" w:sz="0" w:space="0" w:color="auto"/>
        <w:right w:val="none" w:sz="0" w:space="0" w:color="auto"/>
      </w:divBdr>
    </w:div>
    <w:div w:id="619071217">
      <w:bodyDiv w:val="1"/>
      <w:marLeft w:val="0"/>
      <w:marRight w:val="0"/>
      <w:marTop w:val="0"/>
      <w:marBottom w:val="0"/>
      <w:divBdr>
        <w:top w:val="none" w:sz="0" w:space="0" w:color="auto"/>
        <w:left w:val="none" w:sz="0" w:space="0" w:color="auto"/>
        <w:bottom w:val="none" w:sz="0" w:space="0" w:color="auto"/>
        <w:right w:val="none" w:sz="0" w:space="0" w:color="auto"/>
      </w:divBdr>
    </w:div>
    <w:div w:id="832140640">
      <w:bodyDiv w:val="1"/>
      <w:marLeft w:val="0"/>
      <w:marRight w:val="0"/>
      <w:marTop w:val="0"/>
      <w:marBottom w:val="0"/>
      <w:divBdr>
        <w:top w:val="none" w:sz="0" w:space="0" w:color="auto"/>
        <w:left w:val="none" w:sz="0" w:space="0" w:color="auto"/>
        <w:bottom w:val="none" w:sz="0" w:space="0" w:color="auto"/>
        <w:right w:val="none" w:sz="0" w:space="0" w:color="auto"/>
      </w:divBdr>
    </w:div>
    <w:div w:id="1190408860">
      <w:bodyDiv w:val="1"/>
      <w:marLeft w:val="0"/>
      <w:marRight w:val="0"/>
      <w:marTop w:val="0"/>
      <w:marBottom w:val="0"/>
      <w:divBdr>
        <w:top w:val="none" w:sz="0" w:space="0" w:color="auto"/>
        <w:left w:val="none" w:sz="0" w:space="0" w:color="auto"/>
        <w:bottom w:val="none" w:sz="0" w:space="0" w:color="auto"/>
        <w:right w:val="none" w:sz="0" w:space="0" w:color="auto"/>
      </w:divBdr>
      <w:divsChild>
        <w:div w:id="1138953462">
          <w:marLeft w:val="0"/>
          <w:marRight w:val="0"/>
          <w:marTop w:val="0"/>
          <w:marBottom w:val="0"/>
          <w:divBdr>
            <w:top w:val="none" w:sz="0" w:space="0" w:color="auto"/>
            <w:left w:val="none" w:sz="0" w:space="0" w:color="auto"/>
            <w:bottom w:val="none" w:sz="0" w:space="0" w:color="auto"/>
            <w:right w:val="none" w:sz="0" w:space="0" w:color="auto"/>
          </w:divBdr>
          <w:divsChild>
            <w:div w:id="332758874">
              <w:marLeft w:val="0"/>
              <w:marRight w:val="0"/>
              <w:marTop w:val="0"/>
              <w:marBottom w:val="0"/>
              <w:divBdr>
                <w:top w:val="none" w:sz="0" w:space="0" w:color="auto"/>
                <w:left w:val="none" w:sz="0" w:space="0" w:color="auto"/>
                <w:bottom w:val="none" w:sz="0" w:space="0" w:color="auto"/>
                <w:right w:val="none" w:sz="0" w:space="0" w:color="auto"/>
              </w:divBdr>
              <w:divsChild>
                <w:div w:id="2849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07895">
      <w:bodyDiv w:val="1"/>
      <w:marLeft w:val="0"/>
      <w:marRight w:val="0"/>
      <w:marTop w:val="0"/>
      <w:marBottom w:val="0"/>
      <w:divBdr>
        <w:top w:val="none" w:sz="0" w:space="0" w:color="auto"/>
        <w:left w:val="none" w:sz="0" w:space="0" w:color="auto"/>
        <w:bottom w:val="none" w:sz="0" w:space="0" w:color="auto"/>
        <w:right w:val="none" w:sz="0" w:space="0" w:color="auto"/>
      </w:divBdr>
    </w:div>
    <w:div w:id="1500004632">
      <w:bodyDiv w:val="1"/>
      <w:marLeft w:val="0"/>
      <w:marRight w:val="0"/>
      <w:marTop w:val="0"/>
      <w:marBottom w:val="0"/>
      <w:divBdr>
        <w:top w:val="none" w:sz="0" w:space="0" w:color="auto"/>
        <w:left w:val="none" w:sz="0" w:space="0" w:color="auto"/>
        <w:bottom w:val="none" w:sz="0" w:space="0" w:color="auto"/>
        <w:right w:val="none" w:sz="0" w:space="0" w:color="auto"/>
      </w:divBdr>
    </w:div>
    <w:div w:id="1549488923">
      <w:bodyDiv w:val="1"/>
      <w:marLeft w:val="0"/>
      <w:marRight w:val="0"/>
      <w:marTop w:val="0"/>
      <w:marBottom w:val="0"/>
      <w:divBdr>
        <w:top w:val="none" w:sz="0" w:space="0" w:color="auto"/>
        <w:left w:val="none" w:sz="0" w:space="0" w:color="auto"/>
        <w:bottom w:val="none" w:sz="0" w:space="0" w:color="auto"/>
        <w:right w:val="none" w:sz="0" w:space="0" w:color="auto"/>
      </w:divBdr>
    </w:div>
    <w:div w:id="1668287063">
      <w:bodyDiv w:val="1"/>
      <w:marLeft w:val="0"/>
      <w:marRight w:val="0"/>
      <w:marTop w:val="0"/>
      <w:marBottom w:val="0"/>
      <w:divBdr>
        <w:top w:val="none" w:sz="0" w:space="0" w:color="auto"/>
        <w:left w:val="none" w:sz="0" w:space="0" w:color="auto"/>
        <w:bottom w:val="none" w:sz="0" w:space="0" w:color="auto"/>
        <w:right w:val="none" w:sz="0" w:space="0" w:color="auto"/>
      </w:divBdr>
    </w:div>
    <w:div w:id="1742871746">
      <w:bodyDiv w:val="1"/>
      <w:marLeft w:val="0"/>
      <w:marRight w:val="0"/>
      <w:marTop w:val="0"/>
      <w:marBottom w:val="0"/>
      <w:divBdr>
        <w:top w:val="none" w:sz="0" w:space="0" w:color="auto"/>
        <w:left w:val="none" w:sz="0" w:space="0" w:color="auto"/>
        <w:bottom w:val="none" w:sz="0" w:space="0" w:color="auto"/>
        <w:right w:val="none" w:sz="0" w:space="0" w:color="auto"/>
      </w:divBdr>
      <w:divsChild>
        <w:div w:id="29385567">
          <w:marLeft w:val="0"/>
          <w:marRight w:val="0"/>
          <w:marTop w:val="0"/>
          <w:marBottom w:val="0"/>
          <w:divBdr>
            <w:top w:val="none" w:sz="0" w:space="0" w:color="auto"/>
            <w:left w:val="none" w:sz="0" w:space="0" w:color="auto"/>
            <w:bottom w:val="none" w:sz="0" w:space="0" w:color="auto"/>
            <w:right w:val="none" w:sz="0" w:space="0" w:color="auto"/>
          </w:divBdr>
          <w:divsChild>
            <w:div w:id="1007289821">
              <w:marLeft w:val="0"/>
              <w:marRight w:val="0"/>
              <w:marTop w:val="0"/>
              <w:marBottom w:val="0"/>
              <w:divBdr>
                <w:top w:val="none" w:sz="0" w:space="0" w:color="auto"/>
                <w:left w:val="none" w:sz="0" w:space="0" w:color="auto"/>
                <w:bottom w:val="none" w:sz="0" w:space="0" w:color="auto"/>
                <w:right w:val="none" w:sz="0" w:space="0" w:color="auto"/>
              </w:divBdr>
              <w:divsChild>
                <w:div w:id="17189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2927">
      <w:bodyDiv w:val="1"/>
      <w:marLeft w:val="0"/>
      <w:marRight w:val="0"/>
      <w:marTop w:val="0"/>
      <w:marBottom w:val="0"/>
      <w:divBdr>
        <w:top w:val="none" w:sz="0" w:space="0" w:color="auto"/>
        <w:left w:val="none" w:sz="0" w:space="0" w:color="auto"/>
        <w:bottom w:val="none" w:sz="0" w:space="0" w:color="auto"/>
        <w:right w:val="none" w:sz="0" w:space="0" w:color="auto"/>
      </w:divBdr>
    </w:div>
    <w:div w:id="1882284029">
      <w:bodyDiv w:val="1"/>
      <w:marLeft w:val="0"/>
      <w:marRight w:val="0"/>
      <w:marTop w:val="0"/>
      <w:marBottom w:val="0"/>
      <w:divBdr>
        <w:top w:val="none" w:sz="0" w:space="0" w:color="auto"/>
        <w:left w:val="none" w:sz="0" w:space="0" w:color="auto"/>
        <w:bottom w:val="none" w:sz="0" w:space="0" w:color="auto"/>
        <w:right w:val="none" w:sz="0" w:space="0" w:color="auto"/>
      </w:divBdr>
    </w:div>
    <w:div w:id="201965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DC911-00E8-4292-A054-17D60002B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GHAITH ABEDALAZIZ ALDIABAT</dc:creator>
  <cp:keywords/>
  <dc:description/>
  <cp:lastModifiedBy>GHAITH ABEDALAZIZ ALDIABAT</cp:lastModifiedBy>
  <cp:revision>7</cp:revision>
  <dcterms:created xsi:type="dcterms:W3CDTF">2024-04-20T13:00:00Z</dcterms:created>
  <dcterms:modified xsi:type="dcterms:W3CDTF">2024-04-21T14:11:00Z</dcterms:modified>
</cp:coreProperties>
</file>