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ADC26C" w:rsidP="3FADC26C" w:rsidRDefault="3FADC26C" w14:paraId="784CECE1" w14:textId="209374F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 xml:space="preserve">For you, </w:t>
      </w:r>
      <w:proofErr w:type="spellStart"/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>what</w:t>
      </w:r>
      <w:proofErr w:type="spellEnd"/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 xml:space="preserve"> does Business </w:t>
      </w:r>
      <w:proofErr w:type="spellStart"/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>Intelligence</w:t>
      </w:r>
      <w:proofErr w:type="spellEnd"/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>mean</w:t>
      </w:r>
      <w:proofErr w:type="spellEnd"/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>?</w:t>
      </w:r>
      <w:r w:rsidRPr="3FADC26C" w:rsidR="3FADC26C">
        <w:rPr>
          <w:noProof w:val="0"/>
          <w:lang w:val="pt-BR"/>
        </w:rPr>
        <w:t xml:space="preserve"> </w:t>
      </w:r>
    </w:p>
    <w:p w:rsidR="3FADC26C" w:rsidP="3FADC26C" w:rsidRDefault="3FADC26C" w14:paraId="5C545FAC" w14:textId="05422A3F">
      <w:pPr>
        <w:pStyle w:val="Normal"/>
        <w:ind w:left="360"/>
      </w:pPr>
      <w:r w:rsidRPr="3FADC26C" w:rsidR="3FADC26C">
        <w:rPr>
          <w:noProof w:val="0"/>
          <w:lang w:val="pt-BR"/>
        </w:rPr>
        <w:t xml:space="preserve">I </w:t>
      </w:r>
      <w:proofErr w:type="spellStart"/>
      <w:r w:rsidR="3FADC26C">
        <w:rPr/>
        <w:t>think</w:t>
      </w:r>
      <w:proofErr w:type="spellEnd"/>
      <w:r w:rsidR="3FADC26C">
        <w:rPr/>
        <w:t xml:space="preserve"> </w:t>
      </w:r>
      <w:proofErr w:type="spellStart"/>
      <w:r w:rsidR="3FADC26C">
        <w:rPr/>
        <w:t>that</w:t>
      </w:r>
      <w:proofErr w:type="spellEnd"/>
      <w:r w:rsidR="3FADC26C">
        <w:rPr/>
        <w:t xml:space="preserve"> </w:t>
      </w:r>
      <w:proofErr w:type="spellStart"/>
      <w:r w:rsidR="3FADC26C">
        <w:rPr/>
        <w:t>buisiness</w:t>
      </w:r>
      <w:proofErr w:type="spellEnd"/>
      <w:r w:rsidR="3FADC26C">
        <w:rPr/>
        <w:t xml:space="preserve"> </w:t>
      </w:r>
      <w:proofErr w:type="spellStart"/>
      <w:r w:rsidR="3FADC26C">
        <w:rPr/>
        <w:t>intelligence</w:t>
      </w:r>
      <w:proofErr w:type="spellEnd"/>
      <w:r w:rsidR="3FADC26C">
        <w:rPr/>
        <w:t xml:space="preserve"> </w:t>
      </w:r>
      <w:proofErr w:type="spellStart"/>
      <w:r w:rsidR="3FADC26C">
        <w:rPr/>
        <w:t>is</w:t>
      </w:r>
      <w:proofErr w:type="spellEnd"/>
      <w:r w:rsidR="3FADC26C">
        <w:rPr/>
        <w:t xml:space="preserve"> </w:t>
      </w:r>
      <w:proofErr w:type="spellStart"/>
      <w:r w:rsidR="3FADC26C">
        <w:rPr/>
        <w:t>the</w:t>
      </w:r>
      <w:proofErr w:type="spellEnd"/>
      <w:r w:rsidR="3FADC26C">
        <w:rPr/>
        <w:t xml:space="preserve"> use  </w:t>
      </w:r>
      <w:proofErr w:type="spellStart"/>
      <w:r w:rsidR="3FADC26C">
        <w:rPr/>
        <w:t>of</w:t>
      </w:r>
      <w:proofErr w:type="spellEnd"/>
      <w:r w:rsidR="3FADC26C">
        <w:rPr/>
        <w:t xml:space="preserve"> </w:t>
      </w:r>
      <w:proofErr w:type="spellStart"/>
      <w:r w:rsidR="3FADC26C">
        <w:rPr/>
        <w:t>various</w:t>
      </w:r>
      <w:proofErr w:type="spellEnd"/>
      <w:r w:rsidR="3FADC26C">
        <w:rPr/>
        <w:t xml:space="preserve"> </w:t>
      </w:r>
      <w:proofErr w:type="spellStart"/>
      <w:r w:rsidR="3FADC26C">
        <w:rPr/>
        <w:t>technologies</w:t>
      </w:r>
      <w:proofErr w:type="spellEnd"/>
      <w:r w:rsidR="3FADC26C">
        <w:rPr/>
        <w:t xml:space="preserve"> in </w:t>
      </w:r>
      <w:proofErr w:type="spellStart"/>
      <w:r w:rsidR="3FADC26C">
        <w:rPr/>
        <w:t>the</w:t>
      </w:r>
      <w:proofErr w:type="spellEnd"/>
      <w:r w:rsidR="3FADC26C">
        <w:rPr/>
        <w:t xml:space="preserve"> </w:t>
      </w:r>
      <w:proofErr w:type="spellStart"/>
      <w:r w:rsidR="3FADC26C">
        <w:rPr/>
        <w:t>analysis</w:t>
      </w:r>
      <w:proofErr w:type="spellEnd"/>
      <w:r w:rsidR="3FADC26C">
        <w:rPr/>
        <w:t xml:space="preserve"> </w:t>
      </w:r>
      <w:proofErr w:type="spellStart"/>
      <w:r w:rsidR="3FADC26C">
        <w:rPr/>
        <w:t>of</w:t>
      </w:r>
      <w:proofErr w:type="spellEnd"/>
      <w:r w:rsidR="3FADC26C">
        <w:rPr/>
        <w:t xml:space="preserve"> </w:t>
      </w:r>
      <w:proofErr w:type="spellStart"/>
      <w:r w:rsidR="3FADC26C">
        <w:rPr/>
        <w:t>data.The</w:t>
      </w:r>
      <w:proofErr w:type="spellEnd"/>
      <w:r w:rsidR="3FADC26C">
        <w:rPr/>
        <w:t xml:space="preserve"> </w:t>
      </w:r>
      <w:proofErr w:type="spellStart"/>
      <w:r w:rsidR="3FADC26C">
        <w:rPr/>
        <w:t>purpose</w:t>
      </w:r>
      <w:proofErr w:type="spellEnd"/>
      <w:r w:rsidR="3FADC26C">
        <w:rPr/>
        <w:t xml:space="preserve"> </w:t>
      </w:r>
      <w:proofErr w:type="spellStart"/>
      <w:r w:rsidR="3FADC26C">
        <w:rPr/>
        <w:t>is</w:t>
      </w:r>
      <w:proofErr w:type="spellEnd"/>
      <w:r w:rsidR="3FADC26C">
        <w:rPr/>
        <w:t xml:space="preserve"> </w:t>
      </w:r>
      <w:proofErr w:type="spellStart"/>
      <w:r w:rsidR="3FADC26C">
        <w:rPr/>
        <w:t>to</w:t>
      </w:r>
      <w:proofErr w:type="spellEnd"/>
      <w:r w:rsidR="3FADC26C">
        <w:rPr/>
        <w:t xml:space="preserve"> </w:t>
      </w:r>
      <w:proofErr w:type="spellStart"/>
      <w:r w:rsidR="3FADC26C">
        <w:rPr/>
        <w:t>give</w:t>
      </w:r>
      <w:proofErr w:type="spellEnd"/>
      <w:r w:rsidR="3FADC26C">
        <w:rPr/>
        <w:t xml:space="preserve"> a </w:t>
      </w:r>
      <w:proofErr w:type="spellStart"/>
      <w:r w:rsidR="3FADC26C">
        <w:rPr/>
        <w:t>historical</w:t>
      </w:r>
      <w:proofErr w:type="spellEnd"/>
      <w:r w:rsidR="3FADC26C">
        <w:rPr/>
        <w:t xml:space="preserve"> perspective, </w:t>
      </w:r>
      <w:proofErr w:type="spellStart"/>
      <w:r w:rsidR="3FADC26C">
        <w:rPr/>
        <w:t>which</w:t>
      </w:r>
      <w:proofErr w:type="spellEnd"/>
      <w:r w:rsidR="3FADC26C">
        <w:rPr/>
        <w:t xml:space="preserve"> in </w:t>
      </w:r>
      <w:proofErr w:type="spellStart"/>
      <w:r w:rsidR="3FADC26C">
        <w:rPr/>
        <w:t>turn</w:t>
      </w:r>
      <w:proofErr w:type="spellEnd"/>
      <w:r w:rsidR="3FADC26C">
        <w:rPr/>
        <w:t xml:space="preserve"> </w:t>
      </w:r>
      <w:proofErr w:type="spellStart"/>
      <w:r w:rsidR="3FADC26C">
        <w:rPr/>
        <w:t>allows</w:t>
      </w:r>
      <w:proofErr w:type="spellEnd"/>
      <w:r w:rsidR="3FADC26C">
        <w:rPr/>
        <w:t xml:space="preserve"> for future </w:t>
      </w:r>
      <w:proofErr w:type="spellStart"/>
      <w:r w:rsidR="3FADC26C">
        <w:rPr/>
        <w:t>predictions</w:t>
      </w:r>
      <w:proofErr w:type="spellEnd"/>
      <w:r w:rsidR="3FADC26C">
        <w:rPr/>
        <w:t xml:space="preserve"> </w:t>
      </w:r>
      <w:proofErr w:type="spellStart"/>
      <w:r w:rsidR="3FADC26C">
        <w:rPr/>
        <w:t>of</w:t>
      </w:r>
      <w:proofErr w:type="spellEnd"/>
      <w:r w:rsidR="3FADC26C">
        <w:rPr/>
        <w:t xml:space="preserve"> </w:t>
      </w:r>
      <w:proofErr w:type="spellStart"/>
      <w:r w:rsidR="3FADC26C">
        <w:rPr/>
        <w:t>behavior</w:t>
      </w:r>
      <w:proofErr w:type="spellEnd"/>
      <w:r w:rsidR="3FADC26C">
        <w:rPr/>
        <w:t xml:space="preserve"> </w:t>
      </w:r>
      <w:proofErr w:type="spellStart"/>
      <w:r w:rsidR="3FADC26C">
        <w:rPr/>
        <w:t>within</w:t>
      </w:r>
      <w:proofErr w:type="spellEnd"/>
      <w:r w:rsidR="3FADC26C">
        <w:rPr/>
        <w:t xml:space="preserve"> a </w:t>
      </w:r>
      <w:proofErr w:type="spellStart"/>
      <w:r w:rsidR="3FADC26C">
        <w:rPr/>
        <w:t>company</w:t>
      </w:r>
      <w:proofErr w:type="spellEnd"/>
      <w:r w:rsidR="3FADC26C">
        <w:rPr/>
        <w:t>.</w:t>
      </w:r>
    </w:p>
    <w:p w:rsidR="3FADC26C" w:rsidP="3FADC26C" w:rsidRDefault="3FADC26C" w14:paraId="29CD79E2" w14:textId="7C7B522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FADC26C" w:rsidR="3FADC26C">
        <w:rPr>
          <w:b w:val="1"/>
          <w:bCs w:val="1"/>
          <w:sz w:val="24"/>
          <w:szCs w:val="24"/>
        </w:rPr>
        <w:t>Cite two ETL tools.</w:t>
      </w:r>
    </w:p>
    <w:p w:rsidR="3FADC26C" w:rsidP="3FADC26C" w:rsidRDefault="3FADC26C" w14:paraId="58B663E9" w14:textId="12755B39">
      <w:pPr>
        <w:pStyle w:val="Normal"/>
        <w:ind w:left="360"/>
        <w:rPr>
          <w:b w:val="0"/>
          <w:bCs w:val="0"/>
          <w:noProof w:val="0"/>
          <w:color w:val="333333"/>
          <w:sz w:val="22"/>
          <w:szCs w:val="22"/>
          <w:lang w:val="pt-BR"/>
        </w:rPr>
      </w:pPr>
      <w:r w:rsidRPr="3FADC26C" w:rsidR="3FADC26C">
        <w:rPr>
          <w:b w:val="0"/>
          <w:bCs w:val="0"/>
          <w:sz w:val="22"/>
          <w:szCs w:val="22"/>
        </w:rPr>
        <w:t>a.</w:t>
      </w:r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Microsoft Azure Data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Factory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is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somewhat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new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to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the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industry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,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but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because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of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a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low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price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and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familiar formate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is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>becoming</w:t>
      </w:r>
      <w:proofErr w:type="spellEnd"/>
      <w:r w:rsidRPr="3FADC26C" w:rsidR="3FADC26C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popular.</w:t>
      </w:r>
    </w:p>
    <w:p w:rsidR="3FADC26C" w:rsidP="3FADC26C" w:rsidRDefault="3FADC26C" w14:paraId="5187654C" w14:textId="3C1A9CC3">
      <w:pPr>
        <w:pStyle w:val="Heading2"/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</w:pPr>
      <w:r w:rsidRPr="35230737" w:rsidR="35230737">
        <w:rPr>
          <w:b w:val="0"/>
          <w:bCs w:val="0"/>
          <w:noProof w:val="0"/>
          <w:color w:val="333333"/>
          <w:sz w:val="22"/>
          <w:szCs w:val="22"/>
          <w:lang w:val="pt-BR"/>
        </w:rPr>
        <w:t xml:space="preserve">       b. </w:t>
      </w:r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SAS Data Management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one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of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the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biggest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ETL tools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on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the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market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today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. It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has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very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large customer base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and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strong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support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color w:val="333333"/>
          <w:sz w:val="22"/>
          <w:szCs w:val="22"/>
          <w:lang w:val="pt-BR"/>
        </w:rPr>
        <w:t>.</w:t>
      </w:r>
    </w:p>
    <w:p w:rsidR="3FADC26C" w:rsidP="3FADC26C" w:rsidRDefault="3FADC26C" w14:paraId="333D02BB" w14:textId="5D416D4C">
      <w:pPr>
        <w:pStyle w:val="Normal"/>
        <w:ind w:firstLine="360"/>
        <w:rPr>
          <w:noProof w:val="0"/>
          <w:lang w:val="pt-BR"/>
        </w:rPr>
      </w:pPr>
    </w:p>
    <w:p w:rsidR="3FADC26C" w:rsidP="3FADC26C" w:rsidRDefault="3FADC26C" w14:paraId="564C3F79" w14:textId="5370DC7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 xml:space="preserve">Cite </w:t>
      </w:r>
      <w:proofErr w:type="spellStart"/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>three</w:t>
      </w:r>
      <w:proofErr w:type="spellEnd"/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 xml:space="preserve"> data </w:t>
      </w:r>
      <w:proofErr w:type="spellStart"/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>presentation</w:t>
      </w:r>
      <w:proofErr w:type="spellEnd"/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 xml:space="preserve"> tools.             </w:t>
      </w:r>
    </w:p>
    <w:p w:rsidR="3FADC26C" w:rsidP="3FADC26C" w:rsidRDefault="3FADC26C" w14:paraId="517B1BC7" w14:textId="65B5F89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</w:pPr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Tableau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currently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the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most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used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Data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Visualization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Tool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on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the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market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. It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has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extensive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interactive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tools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available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.</w:t>
      </w:r>
    </w:p>
    <w:p w:rsidR="3FADC26C" w:rsidP="3FADC26C" w:rsidRDefault="3FADC26C" w14:paraId="7ED307ED" w14:textId="41BA0AEE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pt-BR"/>
        </w:rPr>
      </w:pP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Qlikview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the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second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largest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Data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Visualization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Platform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with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a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very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strong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user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interface.</w:t>
      </w:r>
    </w:p>
    <w:p w:rsidR="3FADC26C" w:rsidP="3FADC26C" w:rsidRDefault="3FADC26C" w14:paraId="562A8A08" w14:textId="31E63E2C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pt-BR"/>
        </w:rPr>
      </w:pP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Highcharts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popular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with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many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large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companies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because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of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its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ease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of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use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and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cross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 xml:space="preserve">-browser </w:t>
      </w:r>
      <w:proofErr w:type="spellStart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support</w:t>
      </w:r>
      <w:proofErr w:type="spellEnd"/>
      <w:r w:rsidRPr="3FADC26C" w:rsidR="3FADC26C">
        <w:rPr>
          <w:b w:val="0"/>
          <w:bCs w:val="0"/>
          <w:noProof w:val="0"/>
          <w:sz w:val="22"/>
          <w:szCs w:val="22"/>
          <w:lang w:val="pt-BR"/>
        </w:rPr>
        <w:t>.</w:t>
      </w:r>
    </w:p>
    <w:p w:rsidR="3FADC26C" w:rsidP="3FADC26C" w:rsidRDefault="3FADC26C" w14:paraId="2E8E5F33" w14:textId="05AD0E84">
      <w:pPr>
        <w:pStyle w:val="Normal"/>
        <w:ind w:left="360"/>
        <w:rPr>
          <w:b w:val="0"/>
          <w:bCs w:val="0"/>
          <w:noProof w:val="0"/>
          <w:sz w:val="24"/>
          <w:szCs w:val="24"/>
          <w:lang w:val="pt-BR"/>
        </w:rPr>
      </w:pPr>
      <w:r w:rsidRPr="3FADC26C" w:rsidR="3FADC26C">
        <w:rPr>
          <w:b w:val="1"/>
          <w:bCs w:val="1"/>
          <w:noProof w:val="0"/>
          <w:sz w:val="24"/>
          <w:szCs w:val="24"/>
          <w:lang w:val="pt-BR"/>
        </w:rPr>
        <w:t>4</w:t>
      </w:r>
      <w:r w:rsidRPr="3FADC26C" w:rsidR="3FADC26C">
        <w:rPr>
          <w:b w:val="0"/>
          <w:bCs w:val="0"/>
          <w:noProof w:val="0"/>
          <w:sz w:val="24"/>
          <w:szCs w:val="24"/>
          <w:lang w:val="pt-BR"/>
        </w:rPr>
        <w:t>.</w:t>
      </w:r>
      <w:r w:rsidRPr="3FADC26C" w:rsidR="3FADC26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What</w:t>
      </w:r>
      <w:proofErr w:type="spellEnd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is</w:t>
      </w:r>
      <w:proofErr w:type="spellEnd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a </w:t>
      </w:r>
      <w:proofErr w:type="spellStart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Fact</w:t>
      </w:r>
      <w:proofErr w:type="spellEnd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Table</w:t>
      </w:r>
      <w:proofErr w:type="spellEnd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and</w:t>
      </w:r>
      <w:proofErr w:type="spellEnd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what</w:t>
      </w:r>
      <w:proofErr w:type="spellEnd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is</w:t>
      </w:r>
      <w:proofErr w:type="spellEnd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a Dimension </w:t>
      </w:r>
      <w:proofErr w:type="spellStart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table</w:t>
      </w:r>
      <w:proofErr w:type="spellEnd"/>
      <w:r w:rsidRPr="3FADC26C" w:rsidR="3FADC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?</w:t>
      </w:r>
    </w:p>
    <w:p w:rsidR="3FADC26C" w:rsidP="3FADC26C" w:rsidRDefault="3FADC26C" w14:paraId="4F55E35C" w14:textId="727526DC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fact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table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generaly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table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with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numeric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discription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. 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dimension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table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usually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discriptive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table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that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explains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significance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of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fact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table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. 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fact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table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usually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changes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very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fast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or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frequently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,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whereas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dimension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table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typically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changes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slowly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</w:p>
    <w:p w:rsidR="35230737" w:rsidP="35230737" w:rsidRDefault="35230737" w14:paraId="0354474C" w14:textId="233852C0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5.</w:t>
      </w:r>
      <w:r w:rsidRPr="35230737" w:rsidR="3523073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What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types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of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modeling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are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the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most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used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in a BI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project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?</w:t>
      </w:r>
    </w:p>
    <w:p w:rsidR="35230737" w:rsidP="35230737" w:rsidRDefault="35230737" w14:paraId="64174025" w14:textId="5BA5150A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There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are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three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types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of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models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or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schemes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that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are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most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commonly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used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in BI.</w:t>
      </w:r>
    </w:p>
    <w:p w:rsidR="35230737" w:rsidP="35230737" w:rsidRDefault="35230737" w14:paraId="3C430404" w14:textId="3E6281C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</w:pPr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Star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model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which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prefered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model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because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of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ease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of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use.</w:t>
      </w:r>
    </w:p>
    <w:p w:rsidR="35230737" w:rsidP="35230737" w:rsidRDefault="35230737" w14:paraId="52807DAD" w14:textId="544DCD94">
      <w:pPr>
        <w:pStyle w:val="ListParagraph"/>
        <w:numPr>
          <w:ilvl w:val="0"/>
          <w:numId w:val="8"/>
        </w:numPr>
        <w:rPr>
          <w:b w:val="0"/>
          <w:bCs w:val="0"/>
          <w:noProof w:val="0"/>
          <w:sz w:val="22"/>
          <w:szCs w:val="22"/>
          <w:lang w:val="pt-BR"/>
        </w:rPr>
      </w:pP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Snowflake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model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which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popular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because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of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compression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effeciancy.</w:t>
      </w:r>
    </w:p>
    <w:p w:rsidR="35230737" w:rsidP="35230737" w:rsidRDefault="35230737" w14:paraId="42EABD1A" w14:textId="2383D873">
      <w:pPr>
        <w:pStyle w:val="ListParagraph"/>
        <w:numPr>
          <w:ilvl w:val="0"/>
          <w:numId w:val="8"/>
        </w:numPr>
        <w:rPr>
          <w:b w:val="0"/>
          <w:bCs w:val="0"/>
          <w:noProof w:val="0"/>
          <w:sz w:val="22"/>
          <w:szCs w:val="22"/>
          <w:lang w:val="pt-BR"/>
        </w:rPr>
      </w:pPr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Galaxy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model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which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similar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to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star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model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</w:p>
    <w:p w:rsidR="35230737" w:rsidP="35230737" w:rsidRDefault="35230737" w14:paraId="6123D10D" w14:textId="73EA4687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35230737" w:rsidP="35230737" w:rsidRDefault="35230737" w14:paraId="2B109364" w14:textId="090D4ED0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6.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What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the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meaning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of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Surrogate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Key?</w:t>
      </w:r>
    </w:p>
    <w:p w:rsidR="35230737" w:rsidP="35230737" w:rsidRDefault="35230737" w14:paraId="2657DDDB" w14:textId="3E5FDCB1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</w:t>
      </w:r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surragate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key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numerically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generated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identifier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within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data base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usually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given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to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dimesion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table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and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only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sometimes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used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with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fact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table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. A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surragate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key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different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from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natural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key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because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it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has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no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meaning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to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information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within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data base.</w:t>
      </w:r>
    </w:p>
    <w:p w:rsidR="35230737" w:rsidP="35230737" w:rsidRDefault="35230737" w14:paraId="109CE7D9" w14:textId="63F362B2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5230737" w:rsidR="352307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7.</w:t>
      </w:r>
      <w:r w:rsidRPr="35230737" w:rsidR="3523073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Explain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the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difference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between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relationship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1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to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1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and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1 </w:t>
      </w:r>
      <w:proofErr w:type="spellStart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to</w:t>
      </w:r>
      <w:proofErr w:type="spellEnd"/>
      <w:r w:rsidRPr="35230737" w:rsidR="35230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N</w:t>
      </w:r>
    </w:p>
    <w:p w:rsidR="35230737" w:rsidP="35230737" w:rsidRDefault="35230737" w14:paraId="58C66681" w14:textId="0ED0C8E9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 1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to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1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relationship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when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only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one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outcome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or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output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occures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for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each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imput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. A 1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to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many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relationship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when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there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more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than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one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output for </w:t>
      </w:r>
      <w:proofErr w:type="spellStart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each</w:t>
      </w:r>
      <w:proofErr w:type="spellEnd"/>
      <w:r w:rsidRPr="35230737" w:rsidR="35230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input.</w:t>
      </w:r>
    </w:p>
    <w:p w:rsidR="35230737" w:rsidP="35230737" w:rsidRDefault="35230737" w14:paraId="7188AEEC" w14:textId="366D3EED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58DDB82C" w:rsidR="58DDB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8. </w:t>
      </w:r>
      <w:proofErr w:type="spellStart"/>
      <w:r w:rsidRPr="58DDB82C" w:rsidR="58DDB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What</w:t>
      </w:r>
      <w:proofErr w:type="spellEnd"/>
      <w:r w:rsidRPr="58DDB82C" w:rsidR="58DDB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does </w:t>
      </w:r>
      <w:proofErr w:type="spellStart"/>
      <w:r w:rsidRPr="58DDB82C" w:rsidR="58DDB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Drill</w:t>
      </w:r>
      <w:proofErr w:type="spellEnd"/>
      <w:r w:rsidRPr="58DDB82C" w:rsidR="58DDB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Down / </w:t>
      </w:r>
      <w:proofErr w:type="spellStart"/>
      <w:r w:rsidRPr="58DDB82C" w:rsidR="58DDB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Drill</w:t>
      </w:r>
      <w:proofErr w:type="spellEnd"/>
      <w:r w:rsidRPr="58DDB82C" w:rsidR="58DDB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58DDB82C" w:rsidR="58DDB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Up</w:t>
      </w:r>
      <w:proofErr w:type="spellEnd"/>
      <w:r w:rsidRPr="58DDB82C" w:rsidR="58DDB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58DDB82C" w:rsidR="58DDB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mean</w:t>
      </w:r>
      <w:proofErr w:type="spellEnd"/>
      <w:r w:rsidRPr="58DDB82C" w:rsidR="58DDB8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?</w:t>
      </w:r>
    </w:p>
    <w:p w:rsidR="58DDB82C" w:rsidP="58DDB82C" w:rsidRDefault="58DDB82C" w14:paraId="2F8C560C" w14:textId="21EED150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When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displaying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data in a visual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format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such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as a dashboard,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the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data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is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represented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in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various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levels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of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detail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.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To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drill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down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means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to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view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data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with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increased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detail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.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To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drill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up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means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to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view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data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with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decreased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detail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or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a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bigger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proofErr w:type="spellStart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picture</w:t>
      </w:r>
      <w:proofErr w:type="spellEnd"/>
      <w:r w:rsidRPr="280BB234" w:rsidR="280BB2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</w:p>
    <w:p w:rsidR="3FADC26C" w:rsidP="280BB234" w:rsidRDefault="3FADC26C" w14:paraId="5037AADD" w14:textId="6ECF2F2A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3FADC26C" w:rsidP="3FADC26C" w:rsidRDefault="3FADC26C" w14:paraId="437C5835" w14:textId="72F0C746">
      <w:pPr>
        <w:pStyle w:val="Normal"/>
        <w:ind w:firstLine="360"/>
        <w:rPr>
          <w:noProof w:val="0"/>
          <w:lang w:val="pt-BR"/>
        </w:rPr>
      </w:pPr>
    </w:p>
    <w:p w:rsidR="3FADC26C" w:rsidP="3FADC26C" w:rsidRDefault="3FADC26C" w14:paraId="6D79BD7C" w14:textId="3D96D38C">
      <w:pPr>
        <w:pStyle w:val="Normal"/>
        <w:ind w:left="360"/>
        <w:rPr>
          <w:b w:val="0"/>
          <w:bCs w:val="0"/>
          <w:noProof w:val="0"/>
          <w:color w:val="333333"/>
          <w:sz w:val="22"/>
          <w:szCs w:val="22"/>
          <w:lang w:val="pt-BR"/>
        </w:rPr>
      </w:pPr>
    </w:p>
    <w:p w:rsidR="3FADC26C" w:rsidP="3FADC26C" w:rsidRDefault="3FADC26C" w14:paraId="35708D80" w14:textId="71E1FA17">
      <w:pPr>
        <w:pStyle w:val="Normal"/>
        <w:ind w:left="360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BD09C1"/>
  <w15:docId w15:val="{ea6efcd1-0713-415a-833c-aa7232f83b60}"/>
  <w:rsids>
    <w:rsidRoot w:val="3FBD09C1"/>
    <w:rsid w:val="280BB234"/>
    <w:rsid w:val="35230737"/>
    <w:rsid w:val="3FADC26C"/>
    <w:rsid w:val="3FBD09C1"/>
    <w:rsid w:val="58DDB8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60bc0edbb674a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2020-08-23T17:45:05.4463031Z</dcterms:created>
  <dcterms:modified xsi:type="dcterms:W3CDTF">2020-09-01T07:29:31.7608171Z</dcterms:modified>
  <dc:creator>Shelley Gaither</dc:creator>
  <lastModifiedBy>Shelley Gaither</lastModifiedBy>
</coreProperties>
</file>