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8FCF" w14:textId="77777777" w:rsidR="000A7320" w:rsidRPr="000A7320" w:rsidRDefault="000A7320" w:rsidP="000A7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Первичная сила. Код Тотема: как вернуть себе силу, которую заглушила цивилизация</w:t>
      </w:r>
    </w:p>
    <w:p w14:paraId="5013F9F9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Мы научились управлять окружающим миром. Но не потеряли ли по дороге связь с собственной природой?</w:t>
      </w:r>
    </w:p>
    <w:p w14:paraId="2969B660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Когда-то человеку не требовалось долго размышлять, чтобы почувствовать себя частью живого мира.</w:t>
      </w:r>
    </w:p>
    <w:p w14:paraId="57865073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 слышал пространство, ощущал ритм природы, доверял телу и знал цену точному действию.</w:t>
      </w:r>
    </w:p>
    <w:p w14:paraId="56C921DE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Сегодня всё несколько сложнее.</w:t>
      </w:r>
    </w:p>
    <w:p w14:paraId="7D253688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Мы живём в постоянном потоке информации, планов, уведомлений и чужих требований. Голова работает практически круглосуточно, а тело всё чаще превращается в транспортное средство для доставки мозга на очередное совещание.</w:t>
      </w:r>
    </w:p>
    <w:p w14:paraId="17AA0D66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возникает странное ощущение: делаем много, думаем ещё больше, но внутренней силы почему-то становится меньше.</w:t>
      </w:r>
    </w:p>
    <w:p w14:paraId="71D0BD9F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Может быть, дело не в её недостатке, а в утраченной связи с собственным природным источником?</w:t>
      </w:r>
    </w:p>
    <w:p w14:paraId="7007661C" w14:textId="77777777" w:rsidR="000A7320" w:rsidRPr="000A7320" w:rsidRDefault="000A7320" w:rsidP="000A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Зверь, которого мы забыли</w:t>
      </w:r>
    </w:p>
    <w:p w14:paraId="66E528FF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древних тотемических традициях животные воплощали определённые качества живой силы.</w:t>
      </w:r>
    </w:p>
    <w:p w14:paraId="00629CFA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Волк — чутьё, самостоятельность, способность действовать вместе со стаей. Медведь — мощь, устойчивость, уверенное владение своим пространством. Орёл — зоркость, свободу и точность.</w:t>
      </w:r>
    </w:p>
    <w:p w14:paraId="622CCA3B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Человек узнавал в этих образах не просто животных, а качества собственной природы.</w:t>
      </w:r>
    </w:p>
    <w:p w14:paraId="6B57281A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психологическом прочтении тотем — это архетип, символ той части личности, которая связана с инстинктом, телесной уверенностью и непосредственным действием.</w:t>
      </w:r>
    </w:p>
    <w:p w14:paraId="09AA608A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здесь обнаруживается парадокс.</w:t>
      </w:r>
    </w:p>
    <w:p w14:paraId="6846419B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Мы настолько развили умение анализировать жизнь, что порой разучились непосредственно её чувствовать.</w:t>
      </w:r>
    </w:p>
    <w:p w14:paraId="6A4FCF57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Тело подсказывает направление, но разум требует дополнительные обоснования. Внутренний импульс зовёт действовать, но привычка всё контролировать превращает движение в бесконечное обсуждение.</w:t>
      </w:r>
    </w:p>
    <w:p w14:paraId="12D23C5C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lastRenderedPageBreak/>
        <w:t>Разумеется, разум необходим. Просто иногда ему полезно вспомнить, что он не единственный сотрудник этой организации.</w:t>
      </w:r>
    </w:p>
    <w:p w14:paraId="266263A6" w14:textId="77777777" w:rsidR="000A7320" w:rsidRPr="000A7320" w:rsidRDefault="000A7320" w:rsidP="000A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Когда сила снова становится живой</w:t>
      </w:r>
    </w:p>
    <w:p w14:paraId="2795A30F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Первичная сила — это не агрессия, грубость и желание кого-нибудь победить.</w:t>
      </w:r>
    </w:p>
    <w:p w14:paraId="329D426D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Посмотрите на зверя в естественной среде.</w:t>
      </w:r>
    </w:p>
    <w:p w14:paraId="560A307B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его движениях нет суеты. Он не расходует энергию на демонстрацию собственной значимости. Когда нужно — неподвижен. Когда приходит время — действует.</w:t>
      </w:r>
    </w:p>
    <w:p w14:paraId="5FF2B333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Тело, внимание и инстинкт существуют как единое целое.</w:t>
      </w:r>
    </w:p>
    <w:p w14:paraId="7CD1A788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Именно эту согласованность человек нередко теряет в повседневной жизни.</w:t>
      </w:r>
    </w:p>
    <w:p w14:paraId="1214FDDA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Восстановить связь с первичной силой — значит вновь почувствовать внутренний импульс к действию, живую собранность и опору на собственную природу.</w:t>
      </w:r>
    </w:p>
    <w:p w14:paraId="4A5B47F8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изображать уверенность, а ощущать её. Не убеждать себя в наличии энергии, а учиться направлять ту, что уже есть. Не разрываться между бесконечными мыслями и намерениями, а соединять их с поступком.</w:t>
      </w:r>
    </w:p>
    <w:p w14:paraId="2AE4E2A4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сила, которая нужна не для красивого образа непобедимого человека, а для самой жизни: создавать, двигаться, отстаивать своё, начинать новое и доводить начатое до результата.</w:t>
      </w:r>
    </w:p>
    <w:p w14:paraId="29D7767C" w14:textId="77777777" w:rsidR="000A7320" w:rsidRPr="000A7320" w:rsidRDefault="000A7320" w:rsidP="000A7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КОД ТОТЕМА «Первичная сила»: разбудить то, что дремлет внутри</w:t>
      </w:r>
    </w:p>
    <w:p w14:paraId="49E942C5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Именно этой идее посвящён авторский </w:t>
      </w:r>
      <w:proofErr w:type="spellStart"/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аудиопротокол</w:t>
      </w:r>
      <w:proofErr w:type="spellEnd"/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AXICON </w:t>
      </w:r>
      <w:r w:rsidRPr="000A7320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«Первичная сила. Код Тотема»</w:t>
      </w: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из «Аптеки состояний».</w:t>
      </w:r>
    </w:p>
    <w:p w14:paraId="14B36399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Его основа — не расслабление и уход от внешнего мира, а музыкально-</w:t>
      </w:r>
      <w:proofErr w:type="spellStart"/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мантрическое</w:t>
      </w:r>
      <w:proofErr w:type="spellEnd"/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обращение к собственной природной мощи.</w:t>
      </w:r>
    </w:p>
    <w:p w14:paraId="4100AADD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Мощный ритм, глубокий бас и образы древнего инстинкта создают атмосферу внутреннего пробуждения.</w:t>
      </w:r>
    </w:p>
    <w:p w14:paraId="51A7C8A9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«Память крови ведёт к глубине. Сила без маски встала во мне».</w:t>
      </w:r>
    </w:p>
    <w:p w14:paraId="2CC9D636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«Ярость без шума. Инстинкт без игры».</w:t>
      </w:r>
    </w:p>
    <w:p w14:paraId="562B8EC9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Здесь тотем становится символом личного источника силы, а музыка — способом сосредоточить внимание на собранности, воле и готовности действовать.</w:t>
      </w:r>
    </w:p>
    <w:p w14:paraId="6011A58F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Ценность Кода Тотема — в возможности не просто размышлять о своей силе, а пробовать возвращаться к её живому ощущению через звук, ритм и собственное присутствие.</w:t>
      </w:r>
    </w:p>
    <w:p w14:paraId="20095869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авторская практика для тех, кто хочет вновь почувствовать внутреннюю тягу к движению, перестать расходовать весь ресурс на бесконечные размышления и обрести более цельное ощущение себя.</w:t>
      </w:r>
    </w:p>
    <w:p w14:paraId="2191787B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КОД ТОТЕМА</w:t>
      </w: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доступен в «Аптеке состояний» за небольшое вознаграждение.</w:t>
      </w:r>
    </w:p>
    <w:p w14:paraId="64C7D355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Возможно, первичная сила никогда нас не покидала. Просто за годы цивилизованной жизни мы научились настолько хорошо её контролировать, что почти перестали слышать.</w:t>
      </w:r>
    </w:p>
    <w:p w14:paraId="61035D1C" w14:textId="77777777" w:rsidR="000A7320" w:rsidRPr="000A7320" w:rsidRDefault="000A7320" w:rsidP="000A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0A7320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Но если внутри вас по-прежнему живёт этот древний импульс, не пора ли снова дать ему голос?</w:t>
      </w:r>
    </w:p>
    <w:p w14:paraId="65AF6958" w14:textId="77777777" w:rsidR="004400B0" w:rsidRPr="000A7320" w:rsidRDefault="004400B0">
      <w:pPr>
        <w:rPr>
          <w:lang w:val="ru-UA"/>
        </w:rPr>
      </w:pPr>
    </w:p>
    <w:sectPr w:rsidR="004400B0" w:rsidRPr="000A73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320"/>
    <w:rsid w:val="000A7320"/>
    <w:rsid w:val="0043090B"/>
    <w:rsid w:val="004400B0"/>
    <w:rsid w:val="008F0981"/>
    <w:rsid w:val="00BD4744"/>
    <w:rsid w:val="00D44226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83C28"/>
  <w15:chartTrackingRefBased/>
  <w15:docId w15:val="{9E7997B9-8EC3-4E44-9F0C-A878DB587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7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7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73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73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73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73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73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73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73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73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73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7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73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7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606</Words>
  <Characters>3460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</vt:i4>
      </vt:variant>
    </vt:vector>
  </HeadingPairs>
  <TitlesOfParts>
    <vt:vector size="5" baseType="lpstr">
      <vt:lpstr/>
      <vt:lpstr>Первичная сила. Код Тотема: как вернуть себе силу, которую заглушила цивилизация</vt:lpstr>
      <vt:lpstr>    Зверь, которого мы забыли</vt:lpstr>
      <vt:lpstr>    Когда сила снова становится живой</vt:lpstr>
      <vt:lpstr>    КОД ТОТЕМА «Первичная сила»: разбудить то, что дремлет внутри</vt:lpstr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2026-10-09T15:53:00Z</dcterms:created>
  <dcterms:modified xsi:type="dcterms:W3CDTF">2026-10-09T16:41:00Z</dcterms:modified>
</cp:coreProperties>
</file>