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CE74" w14:textId="77777777" w:rsidR="006048BA" w:rsidRPr="006048BA" w:rsidRDefault="006048BA" w:rsidP="000C5A6C">
      <w:pPr>
        <w:shd w:val="clear" w:color="auto" w:fill="FFF2CC" w:themeFill="accent4" w:themeFillTint="33"/>
        <w:rPr>
          <w:b/>
          <w:bCs/>
          <w:lang w:val="ru-UA"/>
        </w:rPr>
      </w:pPr>
      <w:r w:rsidRPr="006048BA">
        <w:rPr>
          <w:b/>
          <w:bCs/>
          <w:lang w:val="ru-UA"/>
        </w:rPr>
        <w:t>1. Что конкретно не так со статьёй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5405"/>
      </w:tblGrid>
      <w:tr w:rsidR="006048BA" w:rsidRPr="006048BA" w14:paraId="64BE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F3A3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b/>
                <w:bCs/>
                <w:lang w:val="ru-UA"/>
              </w:rPr>
            </w:pPr>
            <w:r w:rsidRPr="006048BA">
              <w:rPr>
                <w:b/>
                <w:bCs/>
                <w:lang w:val="ru-UA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E60703B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b/>
                <w:bCs/>
                <w:lang w:val="ru-UA"/>
              </w:rPr>
            </w:pPr>
            <w:r w:rsidRPr="006048BA">
              <w:rPr>
                <w:b/>
                <w:bCs/>
                <w:lang w:val="ru-UA"/>
              </w:rPr>
              <w:t>Как исправить</w:t>
            </w:r>
          </w:p>
        </w:tc>
      </w:tr>
      <w:tr w:rsidR="006048BA" w:rsidRPr="006048BA" w14:paraId="41011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CB61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Магия практически отсутствует. Один заговор на фоне огромного психологического разбора.</w:t>
            </w:r>
          </w:p>
        </w:tc>
        <w:tc>
          <w:tcPr>
            <w:tcW w:w="0" w:type="auto"/>
            <w:vAlign w:val="center"/>
            <w:hideMark/>
          </w:tcPr>
          <w:p w14:paraId="69F0412C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Сделать народные представления, символы и обряды полноценной частью истории.</w:t>
            </w:r>
          </w:p>
        </w:tc>
      </w:tr>
      <w:tr w:rsidR="006048BA" w:rsidRPr="006048BA" w14:paraId="2CEB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7AF1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Выдуманная терминология. «</w:t>
            </w:r>
            <w:proofErr w:type="spellStart"/>
            <w:r w:rsidRPr="006048BA">
              <w:rPr>
                <w:lang w:val="ru-UA"/>
              </w:rPr>
              <w:t>Нейросоматика</w:t>
            </w:r>
            <w:proofErr w:type="spellEnd"/>
            <w:r w:rsidRPr="006048BA">
              <w:rPr>
                <w:lang w:val="ru-UA"/>
              </w:rPr>
              <w:t xml:space="preserve"> навязанных обязательств», «размытый контур», «акустическое распускание».</w:t>
            </w:r>
          </w:p>
        </w:tc>
        <w:tc>
          <w:tcPr>
            <w:tcW w:w="0" w:type="auto"/>
            <w:vAlign w:val="center"/>
            <w:hideMark/>
          </w:tcPr>
          <w:p w14:paraId="3E3C5DEC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Использовать понятный образный язык, характерный для магической традиции: узел, нить, слово, завязывание, освобождение.</w:t>
            </w:r>
          </w:p>
        </w:tc>
      </w:tr>
      <w:tr w:rsidR="006048BA" w:rsidRPr="006048BA" w14:paraId="07B9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566E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Сомнительные научные утверждения. Например, о 70% энергии нервной системы или воздействии звука на фасции.</w:t>
            </w:r>
          </w:p>
        </w:tc>
        <w:tc>
          <w:tcPr>
            <w:tcW w:w="0" w:type="auto"/>
            <w:vAlign w:val="center"/>
            <w:hideMark/>
          </w:tcPr>
          <w:p w14:paraId="5BCAA21C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Убрать псевдонауку. Рассказывать о символическом значении обряда и возможном субъективном переживании.</w:t>
            </w:r>
          </w:p>
        </w:tc>
      </w:tr>
      <w:tr w:rsidR="006048BA" w:rsidRPr="006048BA" w14:paraId="22E7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B2B1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Шаблонная композиция. Три ловушки, три шага, презентация КОД 22, продажа.</w:t>
            </w:r>
          </w:p>
        </w:tc>
        <w:tc>
          <w:tcPr>
            <w:tcW w:w="0" w:type="auto"/>
            <w:vAlign w:val="center"/>
            <w:hideMark/>
          </w:tcPr>
          <w:p w14:paraId="250DF11E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Строить каждую статью вокруг самостоятельной истории, поверья, загадки или обряда.</w:t>
            </w:r>
          </w:p>
        </w:tc>
      </w:tr>
      <w:tr w:rsidR="006048BA" w:rsidRPr="006048BA" w14:paraId="17861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EFA9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Нет настоящего ритуального действия. Читателю предлагают расслабиться и послушать трек.</w:t>
            </w:r>
          </w:p>
        </w:tc>
        <w:tc>
          <w:tcPr>
            <w:tcW w:w="0" w:type="auto"/>
            <w:vAlign w:val="center"/>
            <w:hideMark/>
          </w:tcPr>
          <w:p w14:paraId="457AEA94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Дать небольшую практику с конкретным предметом, последовательностью и словами.</w:t>
            </w:r>
          </w:p>
        </w:tc>
      </w:tr>
      <w:tr w:rsidR="006048BA" w:rsidRPr="006048BA" w14:paraId="20C4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7D96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Продукт представлен как лечебная технология. Звук якобы растворяет зажимы и восстанавливает защиту.</w:t>
            </w:r>
          </w:p>
        </w:tc>
        <w:tc>
          <w:tcPr>
            <w:tcW w:w="0" w:type="auto"/>
            <w:vAlign w:val="center"/>
            <w:hideMark/>
          </w:tcPr>
          <w:p w14:paraId="1210922D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Представить КОД как авторскую звуковую практику, дополняющую работу с образом, намерением и вниманием.</w:t>
            </w:r>
          </w:p>
        </w:tc>
      </w:tr>
      <w:tr w:rsidR="006048BA" w:rsidRPr="006048BA" w14:paraId="7F677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B497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>Финал выглядит рекламным. Упоминание цены и повтор обещаний.</w:t>
            </w:r>
          </w:p>
        </w:tc>
        <w:tc>
          <w:tcPr>
            <w:tcW w:w="0" w:type="auto"/>
            <w:vAlign w:val="center"/>
            <w:hideMark/>
          </w:tcPr>
          <w:p w14:paraId="61C5E177" w14:textId="77777777" w:rsidR="006048BA" w:rsidRPr="006048BA" w:rsidRDefault="006048BA" w:rsidP="000C5A6C">
            <w:pPr>
              <w:shd w:val="clear" w:color="auto" w:fill="FFF2CC" w:themeFill="accent4" w:themeFillTint="33"/>
              <w:rPr>
                <w:lang w:val="ru-UA"/>
              </w:rPr>
            </w:pPr>
            <w:r w:rsidRPr="006048BA">
              <w:rPr>
                <w:lang w:val="ru-UA"/>
              </w:rPr>
              <w:t xml:space="preserve">Завершить историю сильной мыслью, а предложение </w:t>
            </w:r>
            <w:proofErr w:type="spellStart"/>
            <w:r w:rsidRPr="006048BA">
              <w:rPr>
                <w:lang w:val="ru-UA"/>
              </w:rPr>
              <w:t>КОДа</w:t>
            </w:r>
            <w:proofErr w:type="spellEnd"/>
            <w:r w:rsidRPr="006048BA">
              <w:rPr>
                <w:lang w:val="ru-UA"/>
              </w:rPr>
              <w:t xml:space="preserve"> органично встроить раньше.</w:t>
            </w:r>
          </w:p>
        </w:tc>
      </w:tr>
    </w:tbl>
    <w:p w14:paraId="7536E5FD" w14:textId="77777777" w:rsidR="004400B0" w:rsidRDefault="004400B0" w:rsidP="000C5A6C">
      <w:pPr>
        <w:shd w:val="clear" w:color="auto" w:fill="FFF2CC" w:themeFill="accent4" w:themeFillTint="33"/>
        <w:rPr>
          <w:lang w:val="ru-UA"/>
        </w:rPr>
      </w:pPr>
    </w:p>
    <w:p w14:paraId="62AAC540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1. М. М. Валенцова — «Узел в традиционной культуре славян» (2011).</w:t>
      </w:r>
    </w:p>
    <w:p w14:paraId="4C5E1499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 xml:space="preserve">Научная статья в журнале «Славяноведение». Рассматривает двойственную символику узла: закрепление, связывание, защиту и магическое воздействие. Именно такой материал нужен для раскрытия нашей темы. </w:t>
      </w:r>
    </w:p>
    <w:p w14:paraId="5048FE15" w14:textId="7E2FCA92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mc:AlternateContent>
          <mc:Choice Requires="wps">
            <w:drawing>
              <wp:inline distT="0" distB="0" distL="0" distR="0" wp14:anchorId="03EB17B7" wp14:editId="4FF82853">
                <wp:extent cx="304800" cy="304800"/>
                <wp:effectExtent l="0" t="0" r="0" b="0"/>
                <wp:docPr id="1036919914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119B8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4856EE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ЭБС «SOCHUM»</w:t>
      </w:r>
    </w:p>
    <w:p w14:paraId="413BA022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2. Л. Н. Майков — «Великорусские заклинания» (1869).</w:t>
      </w:r>
    </w:p>
    <w:p w14:paraId="277B109E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 xml:space="preserve">Исторический сборник заговоров, доступный в электронной версии. Хорошая база для поиска подлинных старинных формул и обрядовых мотивов. </w:t>
      </w:r>
    </w:p>
    <w:p w14:paraId="37395630" w14:textId="7319E553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mc:AlternateContent>
          <mc:Choice Requires="wps">
            <w:drawing>
              <wp:inline distT="0" distB="0" distL="0" distR="0" wp14:anchorId="6CF9672C" wp14:editId="5F66500D">
                <wp:extent cx="304800" cy="304800"/>
                <wp:effectExtent l="0" t="0" r="0" b="0"/>
                <wp:docPr id="182120287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C56C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AC52A5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Search RSL</w:t>
      </w:r>
    </w:p>
    <w:p w14:paraId="46EB4A4D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lastRenderedPageBreak/>
        <w:t>3. А. Л. Топорков — «Русские заговоры из рукописных источников XVII — первой половины XIX в.» (2010).</w:t>
      </w:r>
    </w:p>
    <w:p w14:paraId="4B8E34F4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 xml:space="preserve">Сборник примерно 500 текстов из 36 рукописей с научными комментариями. Особенно ценен для проверки происхождения заговоров. </w:t>
      </w:r>
    </w:p>
    <w:p w14:paraId="29924B56" w14:textId="7F5CC02E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drawing>
          <wp:inline distT="0" distB="0" distL="0" distR="0" wp14:anchorId="36F7FCD2" wp14:editId="771BC4E0">
            <wp:extent cx="304800" cy="304800"/>
            <wp:effectExtent l="0" t="0" r="0" b="0"/>
            <wp:docPr id="17890016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DBC9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первой половины XIX в. 2010.</w:t>
      </w:r>
    </w:p>
    <w:p w14:paraId="5ADC9B0A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4. Т. А. Агапкина — «Заговорная традиция восточных славян. Очерки» (2026).</w:t>
      </w:r>
    </w:p>
    <w:p w14:paraId="5C34B38F" w14:textId="77777777" w:rsidR="001017F6" w:rsidRPr="001017F6" w:rsidRDefault="001017F6" w:rsidP="000C5A6C">
      <w:pPr>
        <w:shd w:val="clear" w:color="auto" w:fill="FFF2CC" w:themeFill="accent4" w:themeFillTint="33"/>
        <w:rPr>
          <w:lang w:val="ru-UA"/>
        </w:rPr>
      </w:pPr>
      <w:r w:rsidRPr="001017F6">
        <w:rPr>
          <w:lang w:val="ru-UA"/>
        </w:rPr>
        <w:t>Новое исследование фольклорных сюжетов, персонажей, языка и региональных особенностей заговорной традиции.</w:t>
      </w:r>
    </w:p>
    <w:p w14:paraId="396747D6" w14:textId="77777777" w:rsidR="006048BA" w:rsidRDefault="006048BA" w:rsidP="006048BA">
      <w:pPr>
        <w:rPr>
          <w:lang w:val="ru-UA"/>
        </w:rPr>
      </w:pPr>
    </w:p>
    <w:p w14:paraId="33A56F95" w14:textId="77777777" w:rsidR="00744301" w:rsidRDefault="00744301" w:rsidP="006048BA">
      <w:pPr>
        <w:rPr>
          <w:lang w:val="ru-UA"/>
        </w:rPr>
      </w:pPr>
    </w:p>
    <w:p w14:paraId="30EE96B9" w14:textId="77777777" w:rsidR="00744301" w:rsidRDefault="00744301" w:rsidP="006048BA">
      <w:pPr>
        <w:rPr>
          <w:lang w:val="ru-UA"/>
        </w:rPr>
      </w:pPr>
    </w:p>
    <w:p w14:paraId="778A9838" w14:textId="77777777" w:rsidR="00744301" w:rsidRDefault="00744301" w:rsidP="006048BA">
      <w:pPr>
        <w:rPr>
          <w:lang w:val="ru-UA"/>
        </w:rPr>
      </w:pPr>
    </w:p>
    <w:p w14:paraId="0C3655E0" w14:textId="18A0D36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ЗАВЯЗАНО — РАЗВЯЗАНО: СЛАВЯНСКАЯ МАГИЯ НАУЗОВ, СНЯТИЕ НЕГАТИВА И ЗАЩИТА ОТ ДУРНОГО СЛОВА</w:t>
      </w:r>
    </w:p>
    <w:p w14:paraId="1B892AE0" w14:textId="77777777" w:rsidR="00744301" w:rsidRDefault="00744301" w:rsidP="00744301">
      <w:pPr>
        <w:rPr>
          <w:i/>
          <w:iCs/>
          <w:lang w:val="ru-UA"/>
        </w:rPr>
      </w:pPr>
      <w:r w:rsidRPr="00744301">
        <w:rPr>
          <w:i/>
          <w:iCs/>
          <w:lang w:val="ru-UA"/>
        </w:rPr>
        <w:t>Почему наши предки опасались чужих узлов, как заговорами связывали болезни и зачем после освобождения снова запирали слово на замок?</w:t>
      </w:r>
    </w:p>
    <w:p w14:paraId="22D60CF7" w14:textId="77777777" w:rsidR="00744301" w:rsidRPr="000C5A6C" w:rsidRDefault="00744301" w:rsidP="00744301">
      <w:pPr>
        <w:rPr>
          <w:lang w:val="ru-RU"/>
        </w:rPr>
      </w:pPr>
    </w:p>
    <w:p w14:paraId="783E8533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Представьте: на одежде невесты обнаружили неизвестный узел. Маленький, почти незаметный. Казалось бы, нитка зацепилась — велика беда!</w:t>
      </w:r>
    </w:p>
    <w:p w14:paraId="1188EDB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Но в старину такая находка могла вызвать настоящий переполох.</w:t>
      </w:r>
    </w:p>
    <w:p w14:paraId="4D144671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Согласно народным поверьям, чужой узел на свадебном наряде способен «связать» счастье молодых, навлечь болезнь или нарушить семейное благополучие.</w:t>
      </w:r>
    </w:p>
    <w:p w14:paraId="1DDF496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И самое удивительное: чтобы защитить ту же невесту от порчи, её могли подпоясать нитью с множеством узелков. Иногда использовали даже рыболовную сеть.</w:t>
      </w:r>
    </w:p>
    <w:p w14:paraId="1A0F9A8F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Получается странная магическая арифметика. Один узел приносит беду, а сорок — защищают от неё?</w:t>
      </w:r>
    </w:p>
    <w:p w14:paraId="63A924E2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Секрет заключался не в количестве узлов, а в том, чья воля и какие слова в них заключены.</w:t>
      </w:r>
    </w:p>
    <w:p w14:paraId="6AF8D022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 xml:space="preserve">Так мы подходим к одному из самых загадочных направлений славянской народной магии — </w:t>
      </w:r>
      <w:proofErr w:type="spellStart"/>
      <w:r w:rsidRPr="00744301">
        <w:rPr>
          <w:lang w:val="ru-UA"/>
        </w:rPr>
        <w:t>наузам</w:t>
      </w:r>
      <w:proofErr w:type="spellEnd"/>
      <w:r w:rsidRPr="00744301">
        <w:rPr>
          <w:lang w:val="ru-UA"/>
        </w:rPr>
        <w:t>.</w:t>
      </w:r>
    </w:p>
    <w:p w14:paraId="6655A6FA" w14:textId="77777777" w:rsidR="00744301" w:rsidRPr="00744301" w:rsidRDefault="00744301" w:rsidP="00744301">
      <w:pPr>
        <w:rPr>
          <w:b/>
          <w:bCs/>
          <w:lang w:val="ru-UA"/>
        </w:rPr>
      </w:pPr>
      <w:proofErr w:type="spellStart"/>
      <w:r w:rsidRPr="00744301">
        <w:rPr>
          <w:b/>
          <w:bCs/>
          <w:lang w:val="ru-UA"/>
        </w:rPr>
        <w:t>Наузы</w:t>
      </w:r>
      <w:proofErr w:type="spellEnd"/>
      <w:r w:rsidRPr="00744301">
        <w:rPr>
          <w:b/>
          <w:bCs/>
          <w:lang w:val="ru-UA"/>
        </w:rPr>
        <w:t>: защита, которую можно завязать руками</w:t>
      </w:r>
    </w:p>
    <w:p w14:paraId="7EF3C41F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Для наших предков узел был не просто переплетением нитей. Ему приписывали способность удерживать удачу, преграждать дорогу несчастьям, связывать болезнь и закреплять действие заговора.</w:t>
      </w:r>
    </w:p>
    <w:p w14:paraId="68B7CA67" w14:textId="77777777" w:rsidR="00744301" w:rsidRPr="00744301" w:rsidRDefault="00744301" w:rsidP="00744301">
      <w:pPr>
        <w:rPr>
          <w:lang w:val="ru-UA"/>
        </w:rPr>
      </w:pPr>
      <w:proofErr w:type="spellStart"/>
      <w:r w:rsidRPr="00744301">
        <w:rPr>
          <w:lang w:val="ru-UA"/>
        </w:rPr>
        <w:t>Наузами</w:t>
      </w:r>
      <w:proofErr w:type="spellEnd"/>
      <w:r w:rsidRPr="00744301">
        <w:rPr>
          <w:lang w:val="ru-UA"/>
        </w:rPr>
        <w:t xml:space="preserve"> называли узлы-обереги и особые привески, которые носили на теле. Это могла быть красная нить с узелками, небольшой мешочек с травами, кореньями или другими предметами, которым приписывали охранительные свойства.</w:t>
      </w:r>
    </w:p>
    <w:p w14:paraId="6DDCB60B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Красный цвет нити часто связывали с защитой от сглаза и недоброго воздействия.</w:t>
      </w:r>
    </w:p>
    <w:p w14:paraId="4740C20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Особенно любопытно поверье о многочисленных узлах. Считалось, что нечистая сила не сможет причинить человеку вред, пока не распутает каждый узел его оберега.</w:t>
      </w:r>
    </w:p>
    <w:p w14:paraId="1A604E1A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Представьте недоброжелательного духа, вынужденного часами разбираться с рыболовной сетью. Пожалуй, даже у нечисти должно было закончиться терпение.</w:t>
      </w:r>
    </w:p>
    <w:p w14:paraId="7BA100D3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Однако у узелковой магии была и обратная сторона.</w:t>
      </w:r>
    </w:p>
    <w:p w14:paraId="6AA9A67F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Если узел завязывали с добрым пожеланием, его считали защитным. Если с недобрым — опасным. Поэтому чужая нить с неизвестными узлами могла восприниматься как знак возможной порчи.</w:t>
      </w:r>
    </w:p>
    <w:p w14:paraId="09653C1E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В магической традиции важен был не сам узел, а намерение, которое он должен был удерживать.</w:t>
      </w:r>
    </w:p>
    <w:p w14:paraId="0BC0068B" w14:textId="7777777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Как болезнь завязывали в нитку</w:t>
      </w:r>
    </w:p>
    <w:p w14:paraId="60C7CC73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Среди старинных обрядов встречаются весьма необычные способы символического избавления от хворей.</w:t>
      </w:r>
    </w:p>
    <w:p w14:paraId="6BFB3C54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Например, для избавления от бородавок на нити завязывали столько узелков, сколько было самих бородавок. Затем нитку закапывали в землю. Верили, что когда она истлеет, вместе с ней исчезнет и болезнь.</w:t>
      </w:r>
    </w:p>
    <w:p w14:paraId="20465994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других обрядах узлами символически связывали лихорадку, несчастья или вредоносное влияние, а затем удаляли заговорённую нить из дома.</w:t>
      </w:r>
    </w:p>
    <w:p w14:paraId="45E74E5E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Это отражало древнее представление: нежелательное воздействие можно перенести на предмет, отделить от человека и тем самым освободиться от него.</w:t>
      </w:r>
    </w:p>
    <w:p w14:paraId="55B6508D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С медицинской точки зрения такие действия не лечат заболевания. Но для понимания народной магии здесь важна сама обрядовая логика.</w:t>
      </w:r>
    </w:p>
    <w:p w14:paraId="4E3D1A59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Беду сначала ограничивали, лишая её свободы действия, а затем символически удаляли.</w:t>
      </w:r>
    </w:p>
    <w:p w14:paraId="19289C1B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Впрочем, иногда поступали наоборот: развязывали все узлы, чтобы ничего не мешало благополучному исходу события.</w:t>
      </w:r>
    </w:p>
    <w:p w14:paraId="45F96E22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Так, при трудных родах в некоторых славянских традициях распускали узлы на одежде роженицы, открывали замки и освобождали всё, что было связано.</w:t>
      </w:r>
    </w:p>
    <w:p w14:paraId="0D02DC48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магическом представлении связанность препятствовала свободному течению жизни, а развязывание устраняло преграды.</w:t>
      </w:r>
    </w:p>
    <w:p w14:paraId="41C96609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И здесь возникает парадокс: почему узел мог одновременно удерживать беду и защищать от неё?</w:t>
      </w:r>
    </w:p>
    <w:p w14:paraId="665C43BB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Ответ скрывался в заговоре.</w:t>
      </w:r>
    </w:p>
    <w:p w14:paraId="7C9F3C50" w14:textId="7777777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Словесный замок: зачем магии нужны слова</w:t>
      </w:r>
    </w:p>
    <w:p w14:paraId="03D9D209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Обрядовая нить сама по себе оставалась обычной нитью. Магическое значение ей придавали действие, намерение и произнесённая формула.</w:t>
      </w:r>
    </w:p>
    <w:p w14:paraId="565B583E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Заговор нередко строился как последовательность: обращение к силам или покровителям, описание желаемого результата и заключительное закрепление сказанного.</w:t>
      </w:r>
    </w:p>
    <w:p w14:paraId="09552C7A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 xml:space="preserve">Последнюю часть называли </w:t>
      </w:r>
      <w:r w:rsidRPr="00744301">
        <w:rPr>
          <w:b/>
          <w:bCs/>
          <w:lang w:val="ru-UA"/>
        </w:rPr>
        <w:t>закрепкой</w:t>
      </w:r>
      <w:r w:rsidRPr="00744301">
        <w:rPr>
          <w:lang w:val="ru-UA"/>
        </w:rPr>
        <w:t>, или словесным замком.</w:t>
      </w:r>
    </w:p>
    <w:p w14:paraId="2397F1A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Один из традиционных образов — ключ и замок.</w:t>
      </w:r>
    </w:p>
    <w:p w14:paraId="171E6964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заговорных формулах слово символически запирали так крепко, чтобы никто не сумел нарушить его действие. Ключ могли мысленно бросать в море, а замок оставлять в недоступном месте.</w:t>
      </w:r>
    </w:p>
    <w:p w14:paraId="04BDCD04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Смысл был прост: желание высказано, действие совершено, результат должен быть закреплён.</w:t>
      </w:r>
    </w:p>
    <w:p w14:paraId="006EC1F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 xml:space="preserve">Фраза </w:t>
      </w:r>
      <w:r w:rsidRPr="00744301">
        <w:rPr>
          <w:b/>
          <w:bCs/>
          <w:lang w:val="ru-UA"/>
        </w:rPr>
        <w:t>«Завязано — развязано»</w:t>
      </w:r>
      <w:r w:rsidRPr="00744301">
        <w:rPr>
          <w:lang w:val="ru-UA"/>
        </w:rPr>
        <w:t xml:space="preserve"> передаёт саму суть узелкового обряда: одну связь прекращают, другую сохраняют. Это выразительная формула традиционного мотива связывания и освобождения, хотя её дословное происхождение как древнего заговора не установлено.</w:t>
      </w:r>
    </w:p>
    <w:p w14:paraId="3413B3FD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эзотерическом понимании слово выступает своеобразным мостом между невидимым намерением и совершённым физическим действием.</w:t>
      </w:r>
    </w:p>
    <w:p w14:paraId="72ECBE89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Поэтому произнести заговор и развязать узел считалось двумя частями одного магического действия.</w:t>
      </w:r>
    </w:p>
    <w:p w14:paraId="7F567A00" w14:textId="7777777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«Завязано — развязано»: обряд освобождения</w:t>
      </w:r>
    </w:p>
    <w:p w14:paraId="33934DB5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Один из народных обрядовых мотивов связан с красной шерстяной нитью, на которой сначала завязывают невзгоды, а затем развязывают узел.</w:t>
      </w:r>
    </w:p>
    <w:p w14:paraId="3518EE6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Его можно использовать как основу современной символической практики, посвящённой освобождению от чужого негатива, дурных пожеланий и навязанных обстоятельств.</w:t>
      </w:r>
    </w:p>
    <w:p w14:paraId="187E8A23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Вам понадобится короткая красная шерстяная нить.</w:t>
      </w:r>
    </w:p>
    <w:p w14:paraId="4986145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Выберите спокойное место. Возьмите нить в руки и сосредоточьтесь на том, от чего хотите освободиться: неприятной ситуации, чужом давлении, тягостном воспоминании или ощущении постоянной неудачи.</w:t>
      </w:r>
    </w:p>
    <w:p w14:paraId="37C72D3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Медленно завяжите один узел, произнося традиционные по смыслу слова:</w:t>
      </w:r>
    </w:p>
    <w:p w14:paraId="6F1E6820" w14:textId="77777777" w:rsidR="00744301" w:rsidRPr="00744301" w:rsidRDefault="00744301" w:rsidP="00744301">
      <w:pPr>
        <w:rPr>
          <w:lang w:val="ru-UA"/>
        </w:rPr>
      </w:pPr>
      <w:r w:rsidRPr="00744301">
        <w:rPr>
          <w:i/>
          <w:iCs/>
          <w:lang w:val="ru-UA"/>
        </w:rPr>
        <w:t>«Узел вяжу, свои неудачи да невзгоды в узел завязываю!»</w:t>
      </w:r>
    </w:p>
    <w:p w14:paraId="7C8D88F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Положите нить в укромное место. Спустя некоторое время вернитесь к ней.</w:t>
      </w:r>
    </w:p>
    <w:p w14:paraId="5CCC309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Возьмите узел в руки, вспомните своё намерение и осторожно развяжите его.</w:t>
      </w:r>
    </w:p>
    <w:p w14:paraId="2070E800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При этом можно произнести современный авторский шепоток, созданный по мотивам народных заговоров:</w:t>
      </w:r>
    </w:p>
    <w:p w14:paraId="268104FE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Что завязано — то развязано.</w:t>
      </w:r>
    </w:p>
    <w:p w14:paraId="3EA95891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Что чужим словом послано — за порогом осталось.</w:t>
      </w:r>
    </w:p>
    <w:p w14:paraId="01B799C8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Что недобрым помыслом связано — моей волей освобождено.</w:t>
      </w:r>
    </w:p>
    <w:p w14:paraId="7B933EBB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Чужого не держу, своего не отдаю.</w:t>
      </w:r>
    </w:p>
    <w:p w14:paraId="5ADA8B2A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Слово моё крепко. Ключ. Замок.</w:t>
      </w:r>
    </w:p>
    <w:p w14:paraId="0D19A52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После завершения уберите нить.</w:t>
      </w:r>
    </w:p>
    <w:p w14:paraId="2BE162F2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этом действии заложены два символических перехода: сначала нежелательное получает границу, затем человек обозначает освобождение от него.</w:t>
      </w:r>
    </w:p>
    <w:p w14:paraId="009DA3FA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отличие от обрядов, направленных на подчинение другого человека, здесь нет необходимости искать виновного или желать кому-либо ответного вреда.</w:t>
      </w:r>
    </w:p>
    <w:p w14:paraId="3AA85AEE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Освободиться от чужого — ещё не значит отправить зло обратно. Иногда достаточно перестать оставлять ему место в собственной жизни.</w:t>
      </w:r>
    </w:p>
    <w:p w14:paraId="67B51D46" w14:textId="7777777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Развязать чужое. Сохранить своё</w:t>
      </w:r>
    </w:p>
    <w:p w14:paraId="2A30F04E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Почему народная магия одновременно требовала развязывать одни узлы и беречь другие?</w:t>
      </w:r>
    </w:p>
    <w:p w14:paraId="327FAD10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Потому что освобождение и защита считались разными действиями.</w:t>
      </w:r>
    </w:p>
    <w:p w14:paraId="671F18A6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Развязанный узел символизировал устранение препятствия. Завязанный с добрым намерением — сохранение того, что человеку дорого.</w:t>
      </w:r>
    </w:p>
    <w:p w14:paraId="2F01905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Эта двойственность сохранилась даже в нашем языке.</w:t>
      </w:r>
    </w:p>
    <w:p w14:paraId="6A0B32FE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Мы «связываем себя обещанием», «запутываемся в обстоятельствах», «развязываем проблемы» и пытаемся «сохранить связь» с близкими.</w:t>
      </w:r>
    </w:p>
    <w:p w14:paraId="4AB02EDD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Удивительно, насколько живучей оказалась символика обыкновенной нити.</w:t>
      </w:r>
    </w:p>
    <w:p w14:paraId="6402A009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И, возможно, именно поэтому старинные узелковые обряды продолжают привлекать внимание людей, ищущих способ выразить намерение освободиться от прошлого и защитить своё настоящее.</w:t>
      </w:r>
    </w:p>
    <w:p w14:paraId="53C26B9C" w14:textId="7777777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КОД 22 «Завязано — развязано»: когда нить заменяет звук</w:t>
      </w:r>
    </w:p>
    <w:p w14:paraId="64A7208D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 xml:space="preserve">В «Аптеке состояний» проекта «Без-Дна» древний образ связывания и освобождения получил современное авторское воплощение — </w:t>
      </w:r>
      <w:r w:rsidRPr="00744301">
        <w:rPr>
          <w:b/>
          <w:bCs/>
          <w:lang w:val="ru-UA"/>
        </w:rPr>
        <w:t>КОД 22 «Завязано — развязано»</w:t>
      </w:r>
      <w:r w:rsidRPr="00744301">
        <w:rPr>
          <w:lang w:val="ru-UA"/>
        </w:rPr>
        <w:t>.</w:t>
      </w:r>
    </w:p>
    <w:p w14:paraId="7A98BC1A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Это звуковая практика для тех, кто хочет символически завершить влияние чужих ожиданий, давления и изматывающих внутренних противоречий.</w:t>
      </w:r>
    </w:p>
    <w:p w14:paraId="50752D73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неё входят пятиминутный авторский звуковой трек, визуальный ключ и инструкция по работе с вниманием. Вся практика занимает около 15 минут.</w:t>
      </w:r>
    </w:p>
    <w:p w14:paraId="3A5D864B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Вместо нити здесь используются музыка, образ и сосредоточенное намерение. Они помогают выстроить собственный ритуал освобождения, не прибегая к сложным обрядовым действиям.</w:t>
      </w:r>
    </w:p>
    <w:p w14:paraId="30F5CC34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К практике можно возвращаться всякий раз, когда возникает желание вновь отделить свои решения от чужого влияния.</w:t>
      </w:r>
    </w:p>
    <w:p w14:paraId="60A7C260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 xml:space="preserve">Познакомиться с КОД 22 и другими авторскими практиками можно через </w:t>
      </w:r>
      <w:hyperlink r:id="rId5" w:history="1">
        <w:r w:rsidRPr="00744301">
          <w:rPr>
            <w:rStyle w:val="ac"/>
            <w:lang w:val="ru-UA"/>
          </w:rPr>
          <w:t>DNA SOUND LAB</w:t>
        </w:r>
      </w:hyperlink>
      <w:r w:rsidRPr="00744301">
        <w:rPr>
          <w:lang w:val="ru-UA"/>
        </w:rPr>
        <w:t>.</w:t>
      </w:r>
    </w:p>
    <w:p w14:paraId="1ED8D4C3" w14:textId="77777777" w:rsidR="00744301" w:rsidRPr="00744301" w:rsidRDefault="00744301" w:rsidP="00744301">
      <w:pPr>
        <w:rPr>
          <w:b/>
          <w:bCs/>
          <w:lang w:val="ru-UA"/>
        </w:rPr>
      </w:pPr>
      <w:r w:rsidRPr="00744301">
        <w:rPr>
          <w:b/>
          <w:bCs/>
          <w:lang w:val="ru-UA"/>
        </w:rPr>
        <w:t>Последний узел</w:t>
      </w:r>
    </w:p>
    <w:p w14:paraId="7F67084A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В старину верили, что правильно завязанный узел способен удержать удачу, а вовремя развязанный — освободить от беды.</w:t>
      </w:r>
    </w:p>
    <w:p w14:paraId="2EB5FBB7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Но в этой традиции есть мысль, которая звучит неожиданно современно.</w:t>
      </w:r>
    </w:p>
    <w:p w14:paraId="168666A3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Не всякую связь нужно разрушать. Не всякую — сохранять.</w:t>
      </w:r>
    </w:p>
    <w:p w14:paraId="3D1C35CF" w14:textId="77777777" w:rsidR="00744301" w:rsidRPr="00744301" w:rsidRDefault="00744301" w:rsidP="00744301">
      <w:pPr>
        <w:rPr>
          <w:lang w:val="ru-UA"/>
        </w:rPr>
      </w:pPr>
      <w:r w:rsidRPr="00744301">
        <w:rPr>
          <w:lang w:val="ru-UA"/>
        </w:rPr>
        <w:t>Иногда защита заключается в том, чтобы крепче завязать своё. А освобождение — в том, чтобы наконец распустить чужое.</w:t>
      </w:r>
    </w:p>
    <w:p w14:paraId="7E4921AF" w14:textId="77777777" w:rsidR="00744301" w:rsidRPr="00744301" w:rsidRDefault="00744301" w:rsidP="00744301">
      <w:pPr>
        <w:rPr>
          <w:lang w:val="ru-UA"/>
        </w:rPr>
      </w:pPr>
      <w:r w:rsidRPr="00744301">
        <w:rPr>
          <w:b/>
          <w:bCs/>
          <w:lang w:val="ru-UA"/>
        </w:rPr>
        <w:t>И, возможно, самый важный узел — тот, который вы больше не намерены завязывать снова.</w:t>
      </w:r>
    </w:p>
    <w:p w14:paraId="3477FC3A" w14:textId="77777777" w:rsidR="00744301" w:rsidRPr="006048BA" w:rsidRDefault="00744301" w:rsidP="006048BA">
      <w:pPr>
        <w:rPr>
          <w:lang w:val="ru-UA"/>
        </w:rPr>
      </w:pPr>
    </w:p>
    <w:sectPr w:rsidR="00744301" w:rsidRPr="006048BA" w:rsidSect="006048BA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BA"/>
    <w:rsid w:val="000C5A6C"/>
    <w:rsid w:val="001017F6"/>
    <w:rsid w:val="0043090B"/>
    <w:rsid w:val="004400B0"/>
    <w:rsid w:val="006048BA"/>
    <w:rsid w:val="0074430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71219"/>
  <w15:chartTrackingRefBased/>
  <w15:docId w15:val="{9B41EDA9-BE6B-4E28-A9BF-57B26269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8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8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8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8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8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8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8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8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8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8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48B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430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4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.me/dna_sound_bo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2026-10-08T20:03:00Z</dcterms:created>
  <dcterms:modified xsi:type="dcterms:W3CDTF">2026-10-08T21:04:00Z</dcterms:modified>
</cp:coreProperties>
</file>