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EA13" w14:textId="77777777" w:rsidR="00D42A11" w:rsidRPr="00D42A11" w:rsidRDefault="00D42A11" w:rsidP="00D42A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Истинная суть. То, что не горит: можно ли быть бессмертным и не знать об этом?</w:t>
      </w:r>
    </w:p>
    <w:p w14:paraId="6AE1D735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Человек мечтает о вечной жизни. Но что, если бессмертие уже принадлежит его природе, а главная задача — научиться это осознавать?</w:t>
      </w:r>
    </w:p>
    <w:p w14:paraId="7509F347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 привыкли измерять жизнь временем. Чем больше лет впереди, тем лучше. А вечность вообще кажется главным призом, который хотелось бы получить после завершения земного путешествия.</w:t>
      </w:r>
    </w:p>
    <w:p w14:paraId="19C6E1B5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Желательно вместе с памятью, характером и всеми личными достижениями. Иначе кто же будет наслаждаться заслуженным бессмертием?</w:t>
      </w:r>
    </w:p>
    <w:p w14:paraId="7DCD9A6B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здесь скрывается любопытный парадокс.</w:t>
      </w:r>
    </w:p>
    <w:p w14:paraId="53A9E784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Можно существовать вечно — и не осознавать собственного существования.</w:t>
      </w:r>
    </w:p>
    <w:p w14:paraId="38239B7B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человек слишком озабочен продолжительностью жизни и почти не задумывается о глубине того, кто эту жизнь проживает.</w:t>
      </w:r>
    </w:p>
    <w:p w14:paraId="49108012" w14:textId="77777777" w:rsidR="00D42A11" w:rsidRPr="00D42A11" w:rsidRDefault="00D42A11" w:rsidP="00D4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Бессмертие — ещё не пробуждение</w:t>
      </w:r>
    </w:p>
    <w:p w14:paraId="190E09D5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славянской книге мёртвых человек рассматривается как единство </w:t>
      </w:r>
      <w:proofErr w:type="spellStart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плоти</w:t>
      </w:r>
      <w:proofErr w:type="spellEnd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, души и </w:t>
      </w:r>
      <w:proofErr w:type="spellStart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Соби</w:t>
      </w:r>
      <w:proofErr w:type="spellEnd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бессмертного Духа, связанного с самим Истоком бытия.</w:t>
      </w:r>
    </w:p>
    <w:p w14:paraId="4A9BFB4F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Плоть принадлежит земному миру. Душа продолжает свой путь через границы посмертного существования. </w:t>
      </w:r>
      <w:proofErr w:type="spellStart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Собь</w:t>
      </w:r>
      <w:proofErr w:type="spellEnd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же, согласно этому мистическому представлению, не рождается вместе с телом и не исчезает с его смертью.</w:t>
      </w:r>
    </w:p>
    <w:p w14:paraId="5D04D1C0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Казалось бы, вопрос бессмертия решён.</w:t>
      </w:r>
    </w:p>
    <w:p w14:paraId="1CEF9A9A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не всё так просто.</w:t>
      </w:r>
    </w:p>
    <w:p w14:paraId="2F0AD658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Бессмертное духовное начало ещё не гарантирует непрерывности осознания.</w:t>
      </w:r>
    </w:p>
    <w:p w14:paraId="4DCDC3FC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этой традиции предполагается, что сознание человека, не раскрывшего собственной истинной природы, после смерти может погрузиться в беспамятство.</w:t>
      </w:r>
    </w:p>
    <w:p w14:paraId="69E48877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Получается почти невероятная ситуация: вечность есть, а того, кто способен осознанно её переживать, словно бы нет.</w:t>
      </w:r>
    </w:p>
    <w:p w14:paraId="7F5428F9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тогда смысл духовного пути неожиданно меняется.</w:t>
      </w:r>
    </w:p>
    <w:p w14:paraId="5AB4E04D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Речь уже не о том, чтобы заслужить вечную жизнь. И даже не о том, чтобы сохранить привычную личность со всей её биографией.</w:t>
      </w:r>
    </w:p>
    <w:p w14:paraId="680DCFF3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Речь о пробуждении сознания, способного узнать свою истинную природу.</w:t>
      </w:r>
    </w:p>
    <w:p w14:paraId="74EF7F48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если такое пробуждение возможно, начинать его необходимо не после смерти, а пока человек ещё живёт, чувствует, познаёт и способен выбирать.</w:t>
      </w:r>
    </w:p>
    <w:p w14:paraId="22F2DD7A" w14:textId="77777777" w:rsidR="00D42A11" w:rsidRPr="00D42A11" w:rsidRDefault="00D42A11" w:rsidP="00D4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Что осталось после огня?</w:t>
      </w:r>
    </w:p>
    <w:p w14:paraId="5A274F96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Смородина оставила на берегу всё временное. Калинов мост сжёг последние оправдания.</w:t>
      </w:r>
    </w:p>
    <w:p w14:paraId="31250529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Плавка закончилась.</w:t>
      </w:r>
    </w:p>
    <w:p w14:paraId="7443BD4C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вот неожиданность: когда огонь погас, обнаружилась не пустота.</w:t>
      </w:r>
    </w:p>
    <w:p w14:paraId="65C210C8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Осталось то, ради чего вообще совершался переход.</w:t>
      </w:r>
    </w:p>
    <w:p w14:paraId="610AB261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узнать собственную суть оказывается сложнее, чем расстаться с привычной личностью.</w:t>
      </w:r>
    </w:p>
    <w:p w14:paraId="726A1864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Человек способен годами заниматься духовным развитием, совершенствовать себя, изучать древние учения и даже гордиться приобретённым просветлением.</w:t>
      </w:r>
    </w:p>
    <w:p w14:paraId="6B369668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Последнее особенно занятно: прежнее эго порой с удовольствием переодевается в духовного наставника и продолжает коллекционировать заслуги. Только теперь вместо денег и наград ему нужны признание и статус посвящённого.</w:t>
      </w:r>
    </w:p>
    <w:p w14:paraId="28350B25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истинной сути, возможно, не требуется становиться чем-то большим.</w:t>
      </w:r>
    </w:p>
    <w:p w14:paraId="15F94B8F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Она не приобретение, не достижение и не новая, более совершенная версия личности.</w:t>
      </w:r>
    </w:p>
    <w:p w14:paraId="17D45A82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Если она действительно бессмертна, то самое важное в духовном развитии — не создать её, а научиться узнавать.</w:t>
      </w:r>
    </w:p>
    <w:p w14:paraId="48A0F17C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этом и заключается глубокое противоречие человеческих поисков: мы пытаемся добраться до вечного так, словно оно находится где-то далеко впереди. Хотя весь наш земной путь, возможно, был нужен именно для того, чтобы обнаружить его в себе.</w:t>
      </w:r>
    </w:p>
    <w:p w14:paraId="615D0E17" w14:textId="77777777" w:rsidR="00D42A11" w:rsidRPr="00D42A11" w:rsidRDefault="00D42A11" w:rsidP="00D42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«Истинная суть. То, что не горит»: знакомство, которое нельзя откладывать</w:t>
      </w:r>
    </w:p>
    <w:p w14:paraId="49F285B6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Эта философия воплощена в завершающей части музыкально-мистической «Книги перехода» AXICON — </w:t>
      </w:r>
      <w:r w:rsidRPr="00D42A1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КОД 27 «Истинная суть. То, что не горит»</w:t>
      </w: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78006C88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«Дым ушёл. Пепел остыл».</w:t>
      </w:r>
    </w:p>
    <w:p w14:paraId="4350A04E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После напряжения двух предыдущих испытаний музыка обращается уже не к преодолению, а к узнаванию.</w:t>
      </w:r>
    </w:p>
    <w:p w14:paraId="0722B6C4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«Суть в тебе. Суть сильна. Суть жива. Суть ясна».</w:t>
      </w:r>
    </w:p>
    <w:p w14:paraId="59CA3C4B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затем звучит ещё более простое утверждение:</w:t>
      </w:r>
    </w:p>
    <w:p w14:paraId="3E77E0D6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«Ты есть. Ты здесь. Ты цел».</w:t>
      </w:r>
    </w:p>
    <w:p w14:paraId="17F9588C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Эти слова адресованы не будущему человеку, которым ещё предстоит стать. Они напоминают о том, что, согласно философии </w:t>
      </w:r>
      <w:proofErr w:type="spellStart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уже присутствует в самой глубине нашего существа.</w:t>
      </w:r>
    </w:p>
    <w:p w14:paraId="53C6AE6D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Музыка, повторение мантр и образы сохранившегося после огня создают пространство для личного созерцательного переживания этой идеи.</w:t>
      </w:r>
    </w:p>
    <w:p w14:paraId="081E74F3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Не нужно ждать последней черты, чтобы начать знакомство с собственной природой. Ведь если мистические учения правы, </w:t>
      </w:r>
      <w:r w:rsidRPr="00D42A1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самое важное знакомство в жизни — то, которое мы почему-то привыкли откладывать до её окончания.</w:t>
      </w:r>
    </w:p>
    <w:p w14:paraId="13795098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Авторский </w:t>
      </w:r>
      <w:proofErr w:type="spellStart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КОД 27 доступен в «Аптеке состояний» AXICON за небольшое вознаграждение.</w:t>
      </w:r>
    </w:p>
    <w:p w14:paraId="3015812E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возможно, именно здесь раскрывается главный смысл всей «Книги перехода».</w:t>
      </w:r>
    </w:p>
    <w:p w14:paraId="440990C3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Земная жизнь дана не только для накопления опыта. Испытания нужны не ради страданий. А очищение — не ради самой чистоты.</w:t>
      </w:r>
    </w:p>
    <w:p w14:paraId="3E035485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Всё это может быть дорогой к осознанному раскрытию собственной духовной природы.</w:t>
      </w:r>
    </w:p>
    <w:p w14:paraId="20CE3754" w14:textId="77777777" w:rsidR="00D42A11" w:rsidRPr="00D42A11" w:rsidRDefault="00D42A11" w:rsidP="00D42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D42A1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 если за последней чертой действительно начинается вечность — сможете ли вы осознать, что уже принадлежите ей?</w:t>
      </w:r>
    </w:p>
    <w:p w14:paraId="582BEECC" w14:textId="77777777" w:rsidR="004400B0" w:rsidRPr="00D42A11" w:rsidRDefault="004400B0" w:rsidP="00D42A11">
      <w:pPr>
        <w:rPr>
          <w:lang w:val="ru-UA"/>
        </w:rPr>
      </w:pPr>
    </w:p>
    <w:sectPr w:rsidR="004400B0" w:rsidRPr="00D42A11" w:rsidSect="008B7DD0">
      <w:pgSz w:w="11906" w:h="16838"/>
      <w:pgMar w:top="709" w:right="707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8B"/>
    <w:rsid w:val="001341F5"/>
    <w:rsid w:val="0043090B"/>
    <w:rsid w:val="004400B0"/>
    <w:rsid w:val="005A5A8B"/>
    <w:rsid w:val="008B7DD0"/>
    <w:rsid w:val="008F0981"/>
    <w:rsid w:val="00BD4744"/>
    <w:rsid w:val="00D42A11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59FF"/>
  <w15:chartTrackingRefBased/>
  <w15:docId w15:val="{FD217A14-49F0-4E66-84E8-2496BE1B4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5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A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A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A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A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A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5A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A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5A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5A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5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682</Words>
  <Characters>3888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Истинная суть. То, что не горит: достаточно ли бессмертия, если некому его осозн</vt:lpstr>
      <vt:lpstr>    Вечность, в которой можно себя потерять</vt:lpstr>
      <vt:lpstr>    После огня</vt:lpstr>
      <vt:lpstr>    «Истинная суть. То, что не горит»: возвращение к себе</vt:lpstr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2026-10-09T13:05:00Z</dcterms:created>
  <dcterms:modified xsi:type="dcterms:W3CDTF">2026-10-11T19:33:00Z</dcterms:modified>
</cp:coreProperties>
</file>