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48EF" w14:textId="77777777" w:rsidR="00F9432B" w:rsidRPr="00F9432B" w:rsidRDefault="00F9432B" w:rsidP="00F94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Пока-я-не-Я: кто проживает вашу жизнь, пока вы ищете оправдания?</w:t>
      </w:r>
    </w:p>
    <w:p w14:paraId="60F9C1BA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Самообман редко выглядит как ложь. Чаще он говорит голосом здравого смысла, носит маску спокойствия и прекрасно умеет молчать.</w:t>
      </w:r>
    </w:p>
    <w:p w14:paraId="6889F2A8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Есть люди, которые двадцать лет собираются изменить свою жизнь.</w:t>
      </w:r>
    </w:p>
    <w:p w14:paraId="0F2EFB10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ведь не бездельничают! Думают, анализируют, взвешивают обстоятельства, читают умные книги, составляют планы.</w:t>
      </w:r>
    </w:p>
    <w:p w14:paraId="18625B19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Просто за двадцать лет так и не приняли ни одного решения, способного что-нибудь изменить.</w:t>
      </w:r>
    </w:p>
    <w:p w14:paraId="104D9019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Зато могут часами объяснять почему.</w:t>
      </w:r>
    </w:p>
    <w:p w14:paraId="0A9DC389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Момент неподходящий. Обстоятельства сложные. Нужно ещё немного подготовиться.</w:t>
      </w:r>
    </w:p>
    <w:p w14:paraId="616317F0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Удивительно, сколько интеллектуальных усилий человек способен потратить на то, чтобы ничего не делать.</w:t>
      </w:r>
    </w:p>
    <w:p w14:paraId="319A42BB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самое интересное — он совершенно искренен. Он действительно верит, что поступает разумно.</w:t>
      </w:r>
    </w:p>
    <w:p w14:paraId="05FED308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В этом и заключается гениальность самообмана: </w:t>
      </w:r>
      <w:r w:rsidRPr="00F9432B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он не прячет правду. Он меняет названия вещей.</w:t>
      </w:r>
    </w:p>
    <w:p w14:paraId="1BF29E3E" w14:textId="77777777" w:rsidR="00F9432B" w:rsidRPr="00F9432B" w:rsidRDefault="00F9432B" w:rsidP="00F9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Побег под названием «логика»</w:t>
      </w:r>
    </w:p>
    <w:p w14:paraId="45AD7D2D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 хотели уйти с нелюбимой работы, начать собственное дело, изменить отношения, сказать наконец то, о чём давно молчите.</w:t>
      </w:r>
    </w:p>
    <w:p w14:paraId="2BA7FA38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передумали.</w:t>
      </w:r>
    </w:p>
    <w:p w14:paraId="66370C22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потому, что ситуация действительно изменилась. Просто разум вовремя подготовил убедительную защитительную речь.</w:t>
      </w:r>
    </w:p>
    <w:p w14:paraId="68D973BA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«Сейчас не время». «Надо быть реалистом». «Не стоит раскачивать лодку».</w:t>
      </w:r>
    </w:p>
    <w:p w14:paraId="79399EAD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Знакомо?</w:t>
      </w:r>
    </w:p>
    <w:p w14:paraId="32895992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Разумеется, осторожность бывает разумной. Но иногда под её вывеской работает обыкновенный страх последствий.</w:t>
      </w:r>
    </w:p>
    <w:p w14:paraId="5A3E004B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тогда здравый смысл превращается в превосходно организованную службу охраны. Только охраняет она не вашу свободу, а привычный порядок вещей.</w:t>
      </w:r>
    </w:p>
    <w:p w14:paraId="179E1750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Вы называете побег логикой, страх — спокойствием, а отказ от собственного голоса — мудрым молчанием.</w:t>
      </w:r>
    </w:p>
    <w:p w14:paraId="26F11847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lastRenderedPageBreak/>
        <w:t xml:space="preserve">Именно этот механизм разоблачает мантра </w:t>
      </w:r>
      <w:r w:rsidRPr="00F9432B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«Пока-я-не-Я»</w:t>
      </w: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0A3D28D3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Она не уговаривает стать смелее. Она предлагает неприятную проверку: а вы уверены, что ваши объяснения соответствуют действительным причинам поступков?</w:t>
      </w:r>
    </w:p>
    <w:p w14:paraId="6753CFA3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Ведь самый опасный обман — тот, за которым уже не видно обманщика.</w:t>
      </w:r>
    </w:p>
    <w:p w14:paraId="155187C5" w14:textId="77777777" w:rsidR="00F9432B" w:rsidRPr="00F9432B" w:rsidRDefault="00F9432B" w:rsidP="00F9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Тишина — это сделка</w:t>
      </w:r>
    </w:p>
    <w:p w14:paraId="73D24517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Представьте: при вас принимают решение, которое напрямую касается вашей жизни.</w:t>
      </w:r>
    </w:p>
    <w:p w14:paraId="64B169DB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 не согласны. Знаете, почему. Есть что сказать.</w:t>
      </w:r>
    </w:p>
    <w:p w14:paraId="0536E2FC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молчите.</w:t>
      </w:r>
    </w:p>
    <w:p w14:paraId="25AE8AA8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Сначала ради спокойствия. Потом — чтобы не портить отношения. А позже уже неудобно возвращаться к разговору.</w:t>
      </w:r>
    </w:p>
    <w:p w14:paraId="340A0FD8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Решение принято. Другие довольны. Вы — нет.</w:t>
      </w:r>
    </w:p>
    <w:p w14:paraId="010EAFE2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Зато никакого конфликта!</w:t>
      </w:r>
    </w:p>
    <w:p w14:paraId="2B7E1F7C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Правда, вместе с конфликтом удалось избежать ещё одной неприятности — необходимости открыто заявить о собственной воле.</w:t>
      </w:r>
    </w:p>
    <w:p w14:paraId="208A9C3C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Вы не сказали своего «нет», и окружающие услышали «да».</w:t>
      </w:r>
    </w:p>
    <w:p w14:paraId="00987404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потом начинаются жалобы: за меня всё решили, меня никто не спросил, моё мнение никого не интересует.</w:t>
      </w:r>
    </w:p>
    <w:p w14:paraId="73A780D9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всегда ли дело только в окружающих?</w:t>
      </w:r>
    </w:p>
    <w:p w14:paraId="7C0700A6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мантре звучит жёсткая формула:</w:t>
      </w:r>
    </w:p>
    <w:p w14:paraId="33B0DF02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«Тишина — это сделка. Ты себя предаёшь».</w:t>
      </w:r>
    </w:p>
    <w:p w14:paraId="23682F90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Иногда мы действительно обмениваем собственный голос на временное спокойствие.</w:t>
      </w:r>
    </w:p>
    <w:p w14:paraId="6EF56700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цена такой сделки постепенно растёт.</w:t>
      </w:r>
    </w:p>
    <w:p w14:paraId="577D53F9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Сегодня промолчали. Завтра уступили. Послезавтра согласились на то, чего совсем не хотели.</w:t>
      </w:r>
    </w:p>
    <w:p w14:paraId="7E0B63BA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затем удивляемся, почему собственной жизнью управляют другие.</w:t>
      </w:r>
    </w:p>
    <w:p w14:paraId="15FDC278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всякое молчание — предательство себя. Бывают ситуации, где оно необходимо для безопасности, а уступка является осознанным выбором.</w:t>
      </w:r>
    </w:p>
    <w:p w14:paraId="431A3EA6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Но когда вы могли высказаться, хотели это сделать и снова отступили исключительно ради удобного покоя, возникает вопрос: </w:t>
      </w:r>
      <w:r w:rsidRPr="00F9432B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кто именно распорядился вашим правом выбора?</w:t>
      </w:r>
    </w:p>
    <w:p w14:paraId="60E243F7" w14:textId="77777777" w:rsidR="00F9432B" w:rsidRPr="00F9432B" w:rsidRDefault="00F9432B" w:rsidP="00F9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Самая хитрая подмена: «Это и есть я»</w:t>
      </w:r>
    </w:p>
    <w:p w14:paraId="63563684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Самообман становится особенно опасным, когда перестаёт быть отдельным поступком и превращается в представление о собственной личности.</w:t>
      </w:r>
    </w:p>
    <w:p w14:paraId="7D765358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«Я неконфликтный».</w:t>
      </w:r>
    </w:p>
    <w:p w14:paraId="3F685EAA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«Я человек осторожный».</w:t>
      </w:r>
    </w:p>
    <w:p w14:paraId="220477CD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«Я не умею отказывать».</w:t>
      </w:r>
    </w:p>
    <w:p w14:paraId="2074B75C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«Я просто не создан для перемен».</w:t>
      </w:r>
    </w:p>
    <w:p w14:paraId="38AB0DA1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Удобно.</w:t>
      </w:r>
    </w:p>
    <w:p w14:paraId="15369EBA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Привычка получила постоянную регистрацию, а любой разговор о её пересмотре теперь воспринимается как покушение на личность.</w:t>
      </w:r>
    </w:p>
    <w:p w14:paraId="6B73F2C0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Но, возможно, всё наоборот?</w:t>
      </w:r>
    </w:p>
    <w:p w14:paraId="5A349DE5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Вы не такой. Вы просто привыкли так поступать.</w:t>
      </w:r>
    </w:p>
    <w:p w14:paraId="2F9A34A2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основе «Пока-я-не-Я» лежит идея разотождествления — способность отделять наблюдающее сознание от автоматических мыслей, реакций и усвоенных сценариев.</w:t>
      </w:r>
    </w:p>
    <w:p w14:paraId="49E1E78B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Её выражает настойчивый припев:</w:t>
      </w:r>
    </w:p>
    <w:p w14:paraId="7A7C9E47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«Это не ты — это форма ума. Это не ты — это память и страх».</w:t>
      </w:r>
    </w:p>
    <w:p w14:paraId="19D10162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Мысли возникают. Прошлый опыт напоминает о себе. Привычки предлагают знакомые решения.</w:t>
      </w:r>
    </w:p>
    <w:p w14:paraId="022EBC2F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почему мы обязаны принимать каждое их предложение?</w:t>
      </w:r>
    </w:p>
    <w:p w14:paraId="55F617A9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вы способны заметить собственный страх, значит, можете исследовать его, а не немедленно выполнять его распоряжения.</w:t>
      </w:r>
    </w:p>
    <w:p w14:paraId="5CF69E43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замечаете привычку, появляется возможность её пересмотреть.</w:t>
      </w:r>
    </w:p>
    <w:p w14:paraId="7C226872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этом и заключается главное открытие:</w:t>
      </w:r>
    </w:p>
    <w:p w14:paraId="4F0DE422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Вы не обязаны быть пожизненным исполнителем решений, которые когда-то приняли за вас обстоятельства, воспитание или вчерашний опыт.</w:t>
      </w:r>
    </w:p>
    <w:p w14:paraId="62F5DCF8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ключевая строка трека соединяет всё воедино:</w:t>
      </w:r>
    </w:p>
    <w:p w14:paraId="0D2AF029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«Ты не терял себя — ты перестал выбирать».</w:t>
      </w:r>
    </w:p>
    <w:p w14:paraId="434C151C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Подлинное «Я» здесь раскрывается не как спрятанная где-то идеальная личность, которую необходимо отыскать.</w:t>
      </w:r>
    </w:p>
    <w:p w14:paraId="58D2A032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 как способность присутствовать в собственной жизни, различать правду и самооправдание, принимать решения и отвечать за них.</w:t>
      </w:r>
    </w:p>
    <w:p w14:paraId="235893E1" w14:textId="77777777" w:rsidR="00F9432B" w:rsidRPr="00F9432B" w:rsidRDefault="00F9432B" w:rsidP="00F9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«Пока-я-не-Я». Музыка без успокоительных комплиментов</w:t>
      </w:r>
    </w:p>
    <w:p w14:paraId="182DDFEE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В философской основе протокола лежит идея </w:t>
      </w:r>
      <w:proofErr w:type="spellStart"/>
      <w:r w:rsidRPr="00F9432B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метанойи</w:t>
      </w:r>
      <w:proofErr w:type="spellEnd"/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— глубокого внутреннего разворота, изменения способа мыслить и воспринимать себя.</w:t>
      </w:r>
    </w:p>
    <w:p w14:paraId="32F461FD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здесь она воплощена необычно.</w:t>
      </w:r>
    </w:p>
    <w:p w14:paraId="645FE70C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Вместо привычных аффирмаций о том, какой вы замечательный, авторская мантра последовательно разоблачает подмены.</w:t>
      </w:r>
    </w:p>
    <w:p w14:paraId="4E2FA3C8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Логику, за которой скрывается побег.</w:t>
      </w:r>
    </w:p>
    <w:p w14:paraId="14AB0321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Спокойствие, которым прикрывается страх.</w:t>
      </w:r>
    </w:p>
    <w:p w14:paraId="7FA3C9CC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Молчание, превращённое в сделку с собственной совестью.</w:t>
      </w:r>
    </w:p>
    <w:p w14:paraId="49819BE2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ложное «Я», которое существует лишь до тех пор, пока человек продолжает считать старые реакции своей неизменной природой.</w:t>
      </w:r>
    </w:p>
    <w:p w14:paraId="0C4601D9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«Пока-я-не-Я. Разоблачение»</w:t>
      </w: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— звуковая практика, в которой ритм, голос и повторяющееся «Это не ты» становятся художественным инструментом сосредоточенного разговора с собой.</w:t>
      </w:r>
    </w:p>
    <w:p w14:paraId="74C1A604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Её назначение — не успокоить и не оправдать, а помочь поставить под сомнение привычные объяснения собственных поступков.</w:t>
      </w:r>
    </w:p>
    <w:p w14:paraId="440ACC88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обвинить себя в прошлом, а обнаружить возможность другого выбора сегодня.</w:t>
      </w:r>
    </w:p>
    <w:p w14:paraId="6D555897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Ведь в мантре есть ещё одна беспощадно точная мысль:</w:t>
      </w:r>
    </w:p>
    <w:p w14:paraId="7E349B3A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«Не карма. Не знак. Не рок. Не судьба. Это твой выбор, что сделан вчера».</w:t>
      </w:r>
    </w:p>
    <w:p w14:paraId="4334025F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Разумеется, не каждое обстоятельство подвластно человеку. Но там, где выбор действительно существует, его постоянное откладывание тоже имеет последствия.</w:t>
      </w:r>
    </w:p>
    <w:p w14:paraId="3D4BCB8E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Протокол создан для исследования именно этой границы — между жизнью по инерции и осознанным участием в собственной судьбе.</w:t>
      </w:r>
    </w:p>
    <w:p w14:paraId="1FCCE6A5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Доступ к авторской музыкальной практике предполагает небольшое вознаграждение за творческий труд — осознанный энергообмен.</w:t>
      </w:r>
    </w:p>
    <w:p w14:paraId="12B91C8A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hyperlink r:id="rId4" w:history="1">
        <w:r w:rsidRPr="00F9432B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ru-UA" w:eastAsia="ru-UA"/>
            <w14:ligatures w14:val="none"/>
          </w:rPr>
          <w:t>Познакомиться с «Аптекой состояний» →</w:t>
        </w:r>
      </w:hyperlink>
    </w:p>
    <w:p w14:paraId="62889061" w14:textId="77777777" w:rsidR="00F9432B" w:rsidRPr="00F9432B" w:rsidRDefault="00F9432B" w:rsidP="00F94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Кто сегодня будет принимать решения?</w:t>
      </w:r>
    </w:p>
    <w:p w14:paraId="2C17C68F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Ваш внутренний адвокат наверняка уже готовит возражения.</w:t>
      </w:r>
    </w:p>
    <w:p w14:paraId="27293651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всё так просто. Нужно время. Обстоятельства не позволяют. И вообще, сейчас не лучший момент.</w:t>
      </w:r>
    </w:p>
    <w:p w14:paraId="73157726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Возможно, он даже прав.</w:t>
      </w:r>
    </w:p>
    <w:p w14:paraId="1988CFB6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в следующий раз, когда захочется промолчать, прогнуться или отказаться от важного решения, попробуйте хотя бы выяснить — почему.</w:t>
      </w:r>
    </w:p>
    <w:p w14:paraId="309549F7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действительно ваш свободный выбор?</w:t>
      </w:r>
    </w:p>
    <w:p w14:paraId="6A436231" w14:textId="77777777" w:rsidR="00F9432B" w:rsidRPr="00F9432B" w:rsidRDefault="00F9432B" w:rsidP="00F94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F9432B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Или вы снова платите собственной жизнью за удобство ничего не менять?</w:t>
      </w:r>
    </w:p>
    <w:p w14:paraId="2589944A" w14:textId="4421CB5F" w:rsidR="004400B0" w:rsidRPr="00F9432B" w:rsidRDefault="00F9432B">
      <w:pPr>
        <w:rPr>
          <w:lang w:val="ru-UA"/>
        </w:rPr>
      </w:pPr>
      <w:r w:rsidRPr="00F9432B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Чужая воля не всегда приходит с приказом. Иногда она просто ждёт, когда вы в очередной раз промолчите.</w:t>
      </w:r>
    </w:p>
    <w:sectPr w:rsidR="004400B0" w:rsidRPr="00F943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32B"/>
    <w:rsid w:val="0043090B"/>
    <w:rsid w:val="004400B0"/>
    <w:rsid w:val="007D3421"/>
    <w:rsid w:val="008F0981"/>
    <w:rsid w:val="00BD4744"/>
    <w:rsid w:val="00F9432B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4F25F"/>
  <w15:chartTrackingRefBased/>
  <w15:docId w15:val="{AEC8AF4A-565B-44E1-A234-6B5DDCD1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4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4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4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43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43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4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4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4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4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4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43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43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43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4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43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43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ez-dna-soun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1018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2026-10-12T17:51:00Z</dcterms:created>
  <dcterms:modified xsi:type="dcterms:W3CDTF">2026-10-12T17:53:00Z</dcterms:modified>
</cp:coreProperties>
</file>