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6C" w:rsidRDefault="007E3C44">
      <w:proofErr w:type="gramStart"/>
      <w:r>
        <w:rPr>
          <w:highlight w:val="green"/>
        </w:rPr>
        <w:t>1.</w:t>
      </w:r>
      <w:r w:rsidRPr="007E3C44">
        <w:rPr>
          <w:highlight w:val="green"/>
        </w:rPr>
        <w:t>Nosql</w:t>
      </w:r>
      <w:proofErr w:type="gramEnd"/>
      <w:r w:rsidRPr="007E3C44">
        <w:rPr>
          <w:highlight w:val="green"/>
        </w:rPr>
        <w:t xml:space="preserve">  Databases:</w:t>
      </w:r>
    </w:p>
    <w:p w:rsidR="007E3C44" w:rsidRPr="007E3C44" w:rsidRDefault="007E3C44" w:rsidP="007E3C44">
      <w:pPr>
        <w:shd w:val="clear" w:color="auto" w:fill="FFFFFF"/>
        <w:spacing w:before="75" w:after="225" w:line="240" w:lineRule="auto"/>
      </w:pPr>
      <w:r w:rsidRPr="007E3C44">
        <w:t>Document-Oriented Databases </w:t>
      </w:r>
    </w:p>
    <w:p w:rsidR="007E3C44" w:rsidRPr="007E3C44" w:rsidRDefault="007E3C44" w:rsidP="007E3C44">
      <w:pPr>
        <w:numPr>
          <w:ilvl w:val="0"/>
          <w:numId w:val="2"/>
        </w:numPr>
        <w:shd w:val="clear" w:color="auto" w:fill="FFFFFF"/>
        <w:spacing w:before="100" w:beforeAutospacing="1" w:after="100" w:afterAutospacing="1" w:line="240" w:lineRule="auto"/>
        <w:jc w:val="center"/>
      </w:pPr>
      <w:hyperlink r:id="rId6" w:history="1">
        <w:proofErr w:type="spellStart"/>
        <w:r w:rsidRPr="007E3C44">
          <w:t>Couchbase</w:t>
        </w:r>
        <w:proofErr w:type="spellEnd"/>
      </w:hyperlink>
    </w:p>
    <w:p w:rsidR="007E3C44" w:rsidRPr="007E3C44" w:rsidRDefault="007E3C44" w:rsidP="007E3C44">
      <w:pPr>
        <w:numPr>
          <w:ilvl w:val="0"/>
          <w:numId w:val="2"/>
        </w:numPr>
        <w:shd w:val="clear" w:color="auto" w:fill="FFFFFF"/>
        <w:spacing w:before="100" w:beforeAutospacing="1" w:after="100" w:afterAutospacing="1" w:line="240" w:lineRule="auto"/>
        <w:jc w:val="center"/>
      </w:pPr>
      <w:hyperlink r:id="rId7" w:history="1">
        <w:proofErr w:type="spellStart"/>
        <w:r w:rsidRPr="007E3C44">
          <w:t>CouchDB</w:t>
        </w:r>
        <w:proofErr w:type="spellEnd"/>
      </w:hyperlink>
    </w:p>
    <w:p w:rsidR="007E3C44" w:rsidRPr="007E3C44" w:rsidRDefault="007E3C44" w:rsidP="007E3C44">
      <w:pPr>
        <w:numPr>
          <w:ilvl w:val="0"/>
          <w:numId w:val="2"/>
        </w:numPr>
        <w:shd w:val="clear" w:color="auto" w:fill="FFFFFF"/>
        <w:spacing w:before="100" w:beforeAutospacing="1" w:after="100" w:afterAutospacing="1" w:line="240" w:lineRule="auto"/>
        <w:jc w:val="center"/>
      </w:pPr>
      <w:hyperlink r:id="rId8" w:history="1">
        <w:proofErr w:type="spellStart"/>
        <w:r w:rsidRPr="007E3C44">
          <w:t>MongoDB</w:t>
        </w:r>
        <w:proofErr w:type="spellEnd"/>
      </w:hyperlink>
    </w:p>
    <w:p w:rsidR="007E3C44" w:rsidRPr="007E3C44" w:rsidRDefault="007E3C44" w:rsidP="007E3C44">
      <w:pPr>
        <w:numPr>
          <w:ilvl w:val="0"/>
          <w:numId w:val="2"/>
        </w:numPr>
        <w:shd w:val="clear" w:color="auto" w:fill="FFFFFF"/>
        <w:spacing w:before="100" w:beforeAutospacing="1" w:after="100" w:afterAutospacing="1" w:line="240" w:lineRule="auto"/>
        <w:jc w:val="center"/>
      </w:pPr>
      <w:hyperlink r:id="rId9" w:history="1">
        <w:proofErr w:type="spellStart"/>
        <w:r w:rsidRPr="007E3C44">
          <w:t>Riak</w:t>
        </w:r>
        <w:proofErr w:type="spellEnd"/>
      </w:hyperlink>
    </w:p>
    <w:p w:rsidR="007E3C44" w:rsidRPr="007E3C44" w:rsidRDefault="007E3C44" w:rsidP="007E3C44">
      <w:pPr>
        <w:shd w:val="clear" w:color="auto" w:fill="FFFFFF"/>
        <w:spacing w:before="75" w:after="225" w:line="240" w:lineRule="auto"/>
      </w:pPr>
      <w:r w:rsidRPr="007E3C44">
        <w:t>In-Memory Databases</w:t>
      </w:r>
    </w:p>
    <w:p w:rsidR="007E3C44" w:rsidRPr="007E3C44" w:rsidRDefault="007E3C44" w:rsidP="007E3C44">
      <w:pPr>
        <w:numPr>
          <w:ilvl w:val="0"/>
          <w:numId w:val="3"/>
        </w:numPr>
        <w:shd w:val="clear" w:color="auto" w:fill="FFFFFF"/>
        <w:spacing w:before="100" w:beforeAutospacing="1" w:after="100" w:afterAutospacing="1" w:line="240" w:lineRule="auto"/>
        <w:jc w:val="center"/>
      </w:pPr>
      <w:hyperlink r:id="rId10" w:history="1">
        <w:proofErr w:type="spellStart"/>
        <w:r w:rsidRPr="007E3C44">
          <w:t>Memcached</w:t>
        </w:r>
        <w:proofErr w:type="spellEnd"/>
      </w:hyperlink>
    </w:p>
    <w:p w:rsidR="007E3C44" w:rsidRPr="007E3C44" w:rsidRDefault="007E3C44" w:rsidP="007E3C44">
      <w:pPr>
        <w:numPr>
          <w:ilvl w:val="0"/>
          <w:numId w:val="3"/>
        </w:numPr>
        <w:shd w:val="clear" w:color="auto" w:fill="FFFFFF"/>
        <w:spacing w:before="100" w:beforeAutospacing="1" w:after="100" w:afterAutospacing="1" w:line="240" w:lineRule="auto"/>
        <w:jc w:val="center"/>
      </w:pPr>
      <w:hyperlink r:id="rId11" w:history="1">
        <w:proofErr w:type="spellStart"/>
        <w:r w:rsidRPr="007E3C44">
          <w:t>Redis</w:t>
        </w:r>
        <w:proofErr w:type="spellEnd"/>
      </w:hyperlink>
    </w:p>
    <w:p w:rsidR="007E3C44" w:rsidRPr="007E3C44" w:rsidRDefault="007E3C44" w:rsidP="007E3C44">
      <w:pPr>
        <w:numPr>
          <w:ilvl w:val="0"/>
          <w:numId w:val="3"/>
        </w:numPr>
        <w:shd w:val="clear" w:color="auto" w:fill="FFFFFF"/>
        <w:spacing w:before="100" w:beforeAutospacing="1" w:after="100" w:afterAutospacing="1" w:line="240" w:lineRule="auto"/>
        <w:jc w:val="center"/>
      </w:pPr>
      <w:proofErr w:type="spellStart"/>
      <w:r w:rsidRPr="007E3C44">
        <w:t>Riak</w:t>
      </w:r>
      <w:proofErr w:type="spellEnd"/>
    </w:p>
    <w:p w:rsidR="007E3C44" w:rsidRPr="007E3C44" w:rsidRDefault="007E3C44" w:rsidP="007E3C44">
      <w:pPr>
        <w:numPr>
          <w:ilvl w:val="0"/>
          <w:numId w:val="3"/>
        </w:numPr>
        <w:shd w:val="clear" w:color="auto" w:fill="FFFFFF"/>
        <w:spacing w:before="100" w:beforeAutospacing="1" w:after="100" w:afterAutospacing="1" w:line="240" w:lineRule="auto"/>
        <w:jc w:val="center"/>
      </w:pPr>
      <w:hyperlink r:id="rId12" w:history="1">
        <w:proofErr w:type="spellStart"/>
        <w:r w:rsidRPr="007E3C44">
          <w:t>VoltDB</w:t>
        </w:r>
        <w:proofErr w:type="spellEnd"/>
      </w:hyperlink>
    </w:p>
    <w:p w:rsidR="007E3C44" w:rsidRPr="007E3C44" w:rsidRDefault="007E3C44" w:rsidP="007E3C44">
      <w:pPr>
        <w:shd w:val="clear" w:color="auto" w:fill="FFFFFF"/>
        <w:spacing w:before="75" w:after="225" w:line="240" w:lineRule="auto"/>
      </w:pPr>
      <w:r w:rsidRPr="007E3C44">
        <w:t>Graph Databases</w:t>
      </w:r>
    </w:p>
    <w:p w:rsidR="007E3C44" w:rsidRPr="007E3C44" w:rsidRDefault="007E3C44" w:rsidP="007E3C44">
      <w:pPr>
        <w:numPr>
          <w:ilvl w:val="0"/>
          <w:numId w:val="4"/>
        </w:numPr>
        <w:shd w:val="clear" w:color="auto" w:fill="FFFFFF"/>
        <w:spacing w:before="100" w:beforeAutospacing="1" w:after="100" w:afterAutospacing="1" w:line="240" w:lineRule="auto"/>
        <w:jc w:val="center"/>
      </w:pPr>
      <w:hyperlink r:id="rId13" w:anchor=".U3Y0GS_rmVI" w:history="1">
        <w:proofErr w:type="spellStart"/>
        <w:r w:rsidRPr="007E3C44">
          <w:t>InifiniteGraph</w:t>
        </w:r>
        <w:proofErr w:type="spellEnd"/>
      </w:hyperlink>
    </w:p>
    <w:p w:rsidR="007E3C44" w:rsidRPr="007E3C44" w:rsidRDefault="007E3C44" w:rsidP="007E3C44">
      <w:pPr>
        <w:numPr>
          <w:ilvl w:val="0"/>
          <w:numId w:val="4"/>
        </w:numPr>
        <w:shd w:val="clear" w:color="auto" w:fill="FFFFFF"/>
        <w:spacing w:before="100" w:beforeAutospacing="1" w:after="100" w:afterAutospacing="1" w:line="240" w:lineRule="auto"/>
        <w:jc w:val="center"/>
      </w:pPr>
      <w:hyperlink r:id="rId14" w:history="1">
        <w:r w:rsidRPr="007E3C44">
          <w:t>Neo4J</w:t>
        </w:r>
      </w:hyperlink>
    </w:p>
    <w:p w:rsidR="007E3C44" w:rsidRPr="007E3C44" w:rsidRDefault="007E3C44" w:rsidP="007E3C44">
      <w:pPr>
        <w:numPr>
          <w:ilvl w:val="0"/>
          <w:numId w:val="4"/>
        </w:numPr>
        <w:shd w:val="clear" w:color="auto" w:fill="FFFFFF"/>
        <w:spacing w:before="100" w:beforeAutospacing="1" w:after="100" w:afterAutospacing="1" w:line="240" w:lineRule="auto"/>
        <w:jc w:val="center"/>
      </w:pPr>
      <w:hyperlink r:id="rId15" w:history="1">
        <w:proofErr w:type="spellStart"/>
        <w:r w:rsidRPr="007E3C44">
          <w:t>OrientDB</w:t>
        </w:r>
        <w:proofErr w:type="spellEnd"/>
      </w:hyperlink>
    </w:p>
    <w:p w:rsidR="007E3C44" w:rsidRPr="007E3C44" w:rsidRDefault="007E3C44" w:rsidP="007E3C44">
      <w:pPr>
        <w:shd w:val="clear" w:color="auto" w:fill="FFFFFF"/>
        <w:spacing w:before="75" w:after="225" w:line="240" w:lineRule="auto"/>
      </w:pPr>
      <w:r w:rsidRPr="007E3C44">
        <w:t>Column Store Databases</w:t>
      </w:r>
    </w:p>
    <w:p w:rsidR="007E3C44" w:rsidRPr="007E3C44" w:rsidRDefault="007E3C44" w:rsidP="007E3C44">
      <w:pPr>
        <w:numPr>
          <w:ilvl w:val="0"/>
          <w:numId w:val="5"/>
        </w:numPr>
        <w:shd w:val="clear" w:color="auto" w:fill="FFFFFF"/>
        <w:spacing w:before="100" w:beforeAutospacing="1" w:after="100" w:afterAutospacing="1" w:line="240" w:lineRule="auto"/>
        <w:jc w:val="center"/>
      </w:pPr>
      <w:hyperlink r:id="rId16" w:history="1">
        <w:r w:rsidRPr="007E3C44">
          <w:t xml:space="preserve">Apache </w:t>
        </w:r>
        <w:proofErr w:type="spellStart"/>
        <w:r w:rsidRPr="007E3C44">
          <w:t>HBase</w:t>
        </w:r>
        <w:proofErr w:type="spellEnd"/>
      </w:hyperlink>
    </w:p>
    <w:p w:rsidR="007E3C44" w:rsidRPr="007E3C44" w:rsidRDefault="007E3C44" w:rsidP="007E3C44">
      <w:pPr>
        <w:numPr>
          <w:ilvl w:val="0"/>
          <w:numId w:val="5"/>
        </w:numPr>
        <w:shd w:val="clear" w:color="auto" w:fill="FFFFFF"/>
        <w:spacing w:before="100" w:beforeAutospacing="1" w:after="100" w:afterAutospacing="1" w:line="240" w:lineRule="auto"/>
        <w:jc w:val="center"/>
      </w:pPr>
      <w:hyperlink r:id="rId17" w:history="1">
        <w:r w:rsidRPr="007E3C44">
          <w:t>Cassandra</w:t>
        </w:r>
      </w:hyperlink>
    </w:p>
    <w:p w:rsidR="007E3C44" w:rsidRPr="007E3C44" w:rsidRDefault="007E3C44" w:rsidP="007E3C44">
      <w:pPr>
        <w:numPr>
          <w:ilvl w:val="0"/>
          <w:numId w:val="5"/>
        </w:numPr>
        <w:shd w:val="clear" w:color="auto" w:fill="FFFFFF"/>
        <w:spacing w:before="100" w:beforeAutospacing="1" w:after="100" w:afterAutospacing="1" w:line="240" w:lineRule="auto"/>
        <w:jc w:val="center"/>
      </w:pPr>
      <w:hyperlink r:id="rId18" w:history="1">
        <w:r w:rsidRPr="007E3C44">
          <w:t xml:space="preserve">Google’s </w:t>
        </w:r>
        <w:proofErr w:type="spellStart"/>
        <w:r w:rsidRPr="007E3C44">
          <w:t>BigTable</w:t>
        </w:r>
        <w:proofErr w:type="spellEnd"/>
      </w:hyperlink>
    </w:p>
    <w:p w:rsidR="007E3C44" w:rsidRDefault="007E3C44"/>
    <w:p w:rsidR="007E3C44" w:rsidRPr="007E3C44" w:rsidRDefault="007E3C44" w:rsidP="007E3C44">
      <w:proofErr w:type="gramStart"/>
      <w:r>
        <w:rPr>
          <w:highlight w:val="green"/>
        </w:rPr>
        <w:t>2.</w:t>
      </w:r>
      <w:r w:rsidRPr="007E3C44">
        <w:rPr>
          <w:highlight w:val="green"/>
        </w:rPr>
        <w:t>TYPES</w:t>
      </w:r>
      <w:proofErr w:type="gramEnd"/>
      <w:r w:rsidRPr="007E3C44">
        <w:rPr>
          <w:highlight w:val="green"/>
        </w:rPr>
        <w:t xml:space="preserve"> OF NOSQL DATABASES</w:t>
      </w:r>
    </w:p>
    <w:p w:rsidR="007E3C44" w:rsidRPr="007E3C44" w:rsidRDefault="007E3C44" w:rsidP="007E3C44">
      <w:r w:rsidRPr="007E3C44">
        <w:t xml:space="preserve">Several different varieties of </w:t>
      </w:r>
      <w:proofErr w:type="spellStart"/>
      <w:r w:rsidRPr="007E3C44">
        <w:t>NoSQL</w:t>
      </w:r>
      <w:proofErr w:type="spellEnd"/>
      <w:r w:rsidRPr="007E3C44">
        <w:t xml:space="preserve"> databases have been created to support specific needs and use cases. These fall into four main categories:</w:t>
      </w:r>
    </w:p>
    <w:p w:rsidR="007E3C44" w:rsidRDefault="007E3C44" w:rsidP="007E3C44">
      <w:r w:rsidRPr="007E3C44">
        <w:rPr>
          <w:highlight w:val="green"/>
        </w:rPr>
        <w:t>Key-value data stores</w:t>
      </w:r>
      <w:r w:rsidRPr="007E3C44">
        <w:t>: </w:t>
      </w:r>
      <w:hyperlink r:id="rId19" w:history="1">
        <w:r w:rsidRPr="007E3C44">
          <w:t xml:space="preserve">Key-value </w:t>
        </w:r>
        <w:proofErr w:type="spellStart"/>
        <w:r w:rsidRPr="007E3C44">
          <w:t>NoSQL</w:t>
        </w:r>
        <w:proofErr w:type="spellEnd"/>
        <w:r w:rsidRPr="007E3C44">
          <w:t xml:space="preserve"> databases</w:t>
        </w:r>
      </w:hyperlink>
      <w:r w:rsidRPr="007E3C44">
        <w:t xml:space="preserve">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w:t>
      </w:r>
      <w:proofErr w:type="spellStart"/>
      <w:r w:rsidRPr="007E3C44">
        <w:t>NoSQL</w:t>
      </w:r>
      <w:proofErr w:type="spellEnd"/>
      <w:r w:rsidRPr="007E3C44">
        <w:t xml:space="preserve"> model. Data is partitioned and replicated across a cluster to get scalability and availability. For this reason, key value stores often do not support transactions. However, they are highly effective at scaling applications that deal with high-velocity, non-transactional data.</w:t>
      </w:r>
    </w:p>
    <w:p w:rsidR="007E3C44" w:rsidRPr="007E3C44" w:rsidRDefault="007E3C44" w:rsidP="007E3C44">
      <w:proofErr w:type="spellStart"/>
      <w:r>
        <w:t>Ex</w:t>
      </w:r>
      <w:proofErr w:type="gramStart"/>
      <w:r>
        <w:t>:Hbase,cassandra</w:t>
      </w:r>
      <w:proofErr w:type="spellEnd"/>
      <w:proofErr w:type="gramEnd"/>
    </w:p>
    <w:p w:rsidR="007E3C44" w:rsidRDefault="007E3C44" w:rsidP="007E3C44">
      <w:r w:rsidRPr="007E3C44">
        <w:rPr>
          <w:highlight w:val="green"/>
        </w:rPr>
        <w:t>Document stores</w:t>
      </w:r>
      <w:r w:rsidRPr="007E3C44">
        <w:t>: </w:t>
      </w:r>
      <w:hyperlink r:id="rId20" w:history="1">
        <w:r w:rsidRPr="007E3C44">
          <w:t>Document databases</w:t>
        </w:r>
      </w:hyperlink>
      <w:r w:rsidRPr="007E3C44">
        <w:t xml:space="preserve"> typically store self-describing JSON, XML, and BSON documents. They are similar to key-value stores, but in this case, a value is a single document that stores all data </w:t>
      </w:r>
      <w:r w:rsidRPr="007E3C44">
        <w:lastRenderedPageBreak/>
        <w:t>related to a specific key. Popular fields in the document can be indexed to provide fast retrieval without knowing the key. Each document can have the same or a different structure.</w:t>
      </w:r>
    </w:p>
    <w:p w:rsidR="007E3C44" w:rsidRPr="007E3C44" w:rsidRDefault="007E3C44" w:rsidP="007E3C44">
      <w:proofErr w:type="spellStart"/>
      <w:r>
        <w:t>Ex</w:t>
      </w:r>
      <w:proofErr w:type="gramStart"/>
      <w:r>
        <w:t>:Mongo</w:t>
      </w:r>
      <w:proofErr w:type="spellEnd"/>
      <w:proofErr w:type="gramEnd"/>
      <w:r>
        <w:t xml:space="preserve"> DB</w:t>
      </w:r>
    </w:p>
    <w:p w:rsidR="007E3C44" w:rsidRPr="007E3C44" w:rsidRDefault="007E3C44" w:rsidP="007E3C44">
      <w:r w:rsidRPr="007E3C44">
        <w:rPr>
          <w:highlight w:val="green"/>
        </w:rPr>
        <w:t>Wide-column stores</w:t>
      </w:r>
      <w:r w:rsidRPr="007E3C44">
        <w:t xml:space="preserve">: Wide-column </w:t>
      </w:r>
      <w:proofErr w:type="spellStart"/>
      <w:r w:rsidRPr="007E3C44">
        <w:t>NoSQL</w:t>
      </w:r>
      <w:proofErr w:type="spellEnd"/>
      <w:r w:rsidRPr="007E3C44">
        <w:t xml:space="preserve">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7E3C44" w:rsidRPr="007E3C44" w:rsidRDefault="007E3C44" w:rsidP="007E3C44">
      <w:r w:rsidRPr="007E3C44">
        <w:rPr>
          <w:highlight w:val="green"/>
        </w:rPr>
        <w:t>Graph stores</w:t>
      </w:r>
      <w:r w:rsidRPr="007E3C44">
        <w:t>: A graph database uses graph structures to store, map, and query relationships. They provide index-free adjacency, so that adjacent elements are linked together without using an index.</w:t>
      </w:r>
    </w:p>
    <w:p w:rsidR="007E3C44" w:rsidRDefault="007E3C44">
      <w:r w:rsidRPr="007E3C44">
        <w:rPr>
          <w:highlight w:val="green"/>
        </w:rPr>
        <w:t>3. CAP Theorem</w:t>
      </w:r>
    </w:p>
    <w:p w:rsidR="007E3C44" w:rsidRPr="007E3C44" w:rsidRDefault="00B045CC" w:rsidP="007E3C44">
      <w:pPr>
        <w:numPr>
          <w:ilvl w:val="0"/>
          <w:numId w:val="6"/>
        </w:numPr>
        <w:shd w:val="clear" w:color="auto" w:fill="FFFFFF"/>
        <w:spacing w:before="100" w:beforeAutospacing="1" w:after="100" w:afterAutospacing="1" w:line="240" w:lineRule="auto"/>
      </w:pPr>
      <w:proofErr w:type="spellStart"/>
      <w:r>
        <w:t>C.</w:t>
      </w:r>
      <w:r w:rsidR="007E3C44" w:rsidRPr="007E3C44">
        <w:t>Consistency</w:t>
      </w:r>
      <w:proofErr w:type="spellEnd"/>
      <w:r w:rsidR="007E3C44" w:rsidRPr="007E3C44">
        <w:t>: every read would get you the most recent write</w:t>
      </w:r>
    </w:p>
    <w:p w:rsidR="007E3C44" w:rsidRPr="007E3C44" w:rsidRDefault="00B045CC" w:rsidP="007E3C44">
      <w:pPr>
        <w:numPr>
          <w:ilvl w:val="0"/>
          <w:numId w:val="6"/>
        </w:numPr>
        <w:shd w:val="clear" w:color="auto" w:fill="FFFFFF"/>
        <w:spacing w:before="100" w:beforeAutospacing="1" w:after="100" w:afterAutospacing="1" w:line="240" w:lineRule="auto"/>
      </w:pPr>
      <w:proofErr w:type="spellStart"/>
      <w:r>
        <w:t>A.</w:t>
      </w:r>
      <w:r w:rsidR="007E3C44" w:rsidRPr="007E3C44">
        <w:t>Availability</w:t>
      </w:r>
      <w:proofErr w:type="spellEnd"/>
      <w:r w:rsidR="007E3C44" w:rsidRPr="007E3C44">
        <w:t>: every node (if not failed) always executes queries</w:t>
      </w:r>
    </w:p>
    <w:p w:rsidR="007E3C44" w:rsidRDefault="00B045CC" w:rsidP="007E3C44">
      <w:pPr>
        <w:numPr>
          <w:ilvl w:val="0"/>
          <w:numId w:val="6"/>
        </w:numPr>
        <w:shd w:val="clear" w:color="auto" w:fill="FFFFFF"/>
        <w:spacing w:before="100" w:beforeAutospacing="1" w:after="100" w:afterAutospacing="1" w:line="240" w:lineRule="auto"/>
      </w:pPr>
      <w:proofErr w:type="spellStart"/>
      <w:r>
        <w:t>P.</w:t>
      </w:r>
      <w:r w:rsidR="007E3C44" w:rsidRPr="007E3C44">
        <w:t>Partition</w:t>
      </w:r>
      <w:proofErr w:type="spellEnd"/>
      <w:r w:rsidR="007E3C44" w:rsidRPr="007E3C44">
        <w:t xml:space="preserve">-tolerance: even if the connections between nodes are down, the other two (A &amp; C) </w:t>
      </w:r>
      <w:proofErr w:type="gramStart"/>
      <w:r w:rsidR="007E3C44" w:rsidRPr="007E3C44">
        <w:t>promises,</w:t>
      </w:r>
      <w:proofErr w:type="gramEnd"/>
      <w:r w:rsidR="007E3C44" w:rsidRPr="007E3C44">
        <w:t xml:space="preserve"> are kept. </w:t>
      </w:r>
    </w:p>
    <w:p w:rsidR="00B045CC" w:rsidRDefault="00B045CC" w:rsidP="00B045CC">
      <w:pPr>
        <w:shd w:val="clear" w:color="auto" w:fill="FFFFFF"/>
        <w:spacing w:before="100" w:beforeAutospacing="1" w:after="100" w:afterAutospacing="1" w:line="240" w:lineRule="auto"/>
      </w:pPr>
    </w:p>
    <w:p w:rsidR="00B045CC" w:rsidRPr="00B045CC" w:rsidRDefault="00B045CC" w:rsidP="00B045CC">
      <w:pPr>
        <w:pStyle w:val="Heading3"/>
        <w:shd w:val="clear" w:color="auto" w:fill="FFFFFF"/>
        <w:spacing w:before="0" w:line="360" w:lineRule="atLeast"/>
        <w:textAlignment w:val="baseline"/>
        <w:rPr>
          <w:rFonts w:asciiTheme="minorHAnsi" w:eastAsiaTheme="minorHAnsi" w:hAnsiTheme="minorHAnsi" w:cstheme="minorBidi"/>
          <w:b w:val="0"/>
          <w:bCs w:val="0"/>
          <w:color w:val="auto"/>
        </w:rPr>
      </w:pPr>
      <w:proofErr w:type="gramStart"/>
      <w:r>
        <w:rPr>
          <w:rFonts w:asciiTheme="minorHAnsi" w:eastAsiaTheme="minorHAnsi" w:hAnsiTheme="minorHAnsi" w:cstheme="minorBidi"/>
          <w:color w:val="auto"/>
          <w:highlight w:val="green"/>
        </w:rPr>
        <w:t>4.</w:t>
      </w:r>
      <w:r w:rsidRPr="00B045CC">
        <w:rPr>
          <w:rFonts w:asciiTheme="minorHAnsi" w:eastAsiaTheme="minorHAnsi" w:hAnsiTheme="minorHAnsi" w:cstheme="minorBidi"/>
          <w:color w:val="auto"/>
          <w:highlight w:val="green"/>
        </w:rPr>
        <w:t>Components</w:t>
      </w:r>
      <w:proofErr w:type="gramEnd"/>
      <w:r w:rsidRPr="00B045CC">
        <w:rPr>
          <w:rFonts w:asciiTheme="minorHAnsi" w:eastAsiaTheme="minorHAnsi" w:hAnsiTheme="minorHAnsi" w:cstheme="minorBidi"/>
          <w:color w:val="auto"/>
          <w:highlight w:val="green"/>
        </w:rPr>
        <w:t xml:space="preserve"> of Apache </w:t>
      </w:r>
      <w:proofErr w:type="spellStart"/>
      <w:r w:rsidRPr="00B045CC">
        <w:rPr>
          <w:rFonts w:asciiTheme="minorHAnsi" w:eastAsiaTheme="minorHAnsi" w:hAnsiTheme="minorHAnsi" w:cstheme="minorBidi"/>
          <w:color w:val="auto"/>
          <w:highlight w:val="green"/>
        </w:rPr>
        <w:t>HBase</w:t>
      </w:r>
      <w:proofErr w:type="spellEnd"/>
      <w:r w:rsidRPr="00B045CC">
        <w:rPr>
          <w:rFonts w:asciiTheme="minorHAnsi" w:eastAsiaTheme="minorHAnsi" w:hAnsiTheme="minorHAnsi" w:cstheme="minorBidi"/>
          <w:color w:val="auto"/>
          <w:highlight w:val="green"/>
        </w:rPr>
        <w:t xml:space="preserve"> Architecture</w:t>
      </w:r>
    </w:p>
    <w:p w:rsidR="00B045CC" w:rsidRPr="00B045CC" w:rsidRDefault="00B045CC" w:rsidP="00B045CC">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proofErr w:type="spellStart"/>
      <w:r w:rsidRPr="00B045CC">
        <w:rPr>
          <w:rFonts w:asciiTheme="minorHAnsi" w:eastAsiaTheme="minorHAnsi" w:hAnsiTheme="minorHAnsi" w:cstheme="minorBidi"/>
          <w:sz w:val="22"/>
          <w:szCs w:val="22"/>
        </w:rPr>
        <w:t>HBase</w:t>
      </w:r>
      <w:proofErr w:type="spellEnd"/>
      <w:r w:rsidRPr="00B045CC">
        <w:rPr>
          <w:rFonts w:asciiTheme="minorHAnsi" w:eastAsiaTheme="minorHAnsi" w:hAnsiTheme="minorHAnsi" w:cstheme="minorBidi"/>
          <w:sz w:val="22"/>
          <w:szCs w:val="22"/>
        </w:rPr>
        <w:t xml:space="preserve"> architecture has 3 important components- </w:t>
      </w:r>
      <w:proofErr w:type="spellStart"/>
      <w:r w:rsidRPr="00B045CC">
        <w:rPr>
          <w:rFonts w:asciiTheme="minorHAnsi" w:eastAsiaTheme="minorHAnsi" w:hAnsiTheme="minorHAnsi" w:cstheme="minorBidi"/>
          <w:sz w:val="22"/>
          <w:szCs w:val="22"/>
        </w:rPr>
        <w:t>HMaster</w:t>
      </w:r>
      <w:proofErr w:type="spellEnd"/>
      <w:r w:rsidRPr="00B045CC">
        <w:rPr>
          <w:rFonts w:asciiTheme="minorHAnsi" w:eastAsiaTheme="minorHAnsi" w:hAnsiTheme="minorHAnsi" w:cstheme="minorBidi"/>
          <w:sz w:val="22"/>
          <w:szCs w:val="22"/>
        </w:rPr>
        <w:t xml:space="preserve">, Region Server and </w:t>
      </w:r>
      <w:proofErr w:type="spellStart"/>
      <w:r w:rsidRPr="00B045CC">
        <w:rPr>
          <w:rFonts w:asciiTheme="minorHAnsi" w:eastAsiaTheme="minorHAnsi" w:hAnsiTheme="minorHAnsi" w:cstheme="minorBidi"/>
          <w:sz w:val="22"/>
          <w:szCs w:val="22"/>
        </w:rPr>
        <w:t>ZooKeeper</w:t>
      </w:r>
      <w:proofErr w:type="spellEnd"/>
      <w:r w:rsidRPr="00B045CC">
        <w:rPr>
          <w:rFonts w:asciiTheme="minorHAnsi" w:eastAsiaTheme="minorHAnsi" w:hAnsiTheme="minorHAnsi" w:cstheme="minorBidi"/>
          <w:sz w:val="22"/>
          <w:szCs w:val="22"/>
        </w:rPr>
        <w:t>.</w:t>
      </w:r>
    </w:p>
    <w:p w:rsidR="00B045CC" w:rsidRPr="00B045CC" w:rsidRDefault="00B045CC" w:rsidP="00B045CC">
      <w:pPr>
        <w:pStyle w:val="Heading4"/>
        <w:keepNext w:val="0"/>
        <w:keepLines w:val="0"/>
        <w:shd w:val="clear" w:color="auto" w:fill="FFFFFF"/>
        <w:spacing w:before="0" w:line="360" w:lineRule="atLeast"/>
        <w:ind w:left="360"/>
        <w:jc w:val="both"/>
        <w:textAlignment w:val="baseline"/>
        <w:rPr>
          <w:rFonts w:asciiTheme="minorHAnsi" w:eastAsiaTheme="minorHAnsi" w:hAnsiTheme="minorHAnsi" w:cstheme="minorBidi"/>
          <w:b w:val="0"/>
          <w:bCs w:val="0"/>
          <w:i w:val="0"/>
          <w:iCs w:val="0"/>
          <w:color w:val="auto"/>
        </w:rPr>
      </w:pPr>
      <w:proofErr w:type="spellStart"/>
      <w:r w:rsidRPr="00B045CC">
        <w:rPr>
          <w:rFonts w:asciiTheme="minorHAnsi" w:eastAsiaTheme="minorHAnsi" w:hAnsiTheme="minorHAnsi" w:cstheme="minorBidi"/>
          <w:i w:val="0"/>
          <w:iCs w:val="0"/>
          <w:color w:val="auto"/>
        </w:rPr>
        <w:t>HMaster</w:t>
      </w:r>
      <w:proofErr w:type="spellEnd"/>
    </w:p>
    <w:p w:rsidR="00B045CC" w:rsidRPr="00B045CC" w:rsidRDefault="00B045CC" w:rsidP="00B045CC">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proofErr w:type="spellStart"/>
      <w:r w:rsidRPr="00B045CC">
        <w:rPr>
          <w:rFonts w:asciiTheme="minorHAnsi" w:eastAsiaTheme="minorHAnsi" w:hAnsiTheme="minorHAnsi" w:cstheme="minorBidi"/>
          <w:sz w:val="22"/>
          <w:szCs w:val="22"/>
        </w:rPr>
        <w:t>HBase</w:t>
      </w:r>
      <w:proofErr w:type="spellEnd"/>
      <w:r w:rsidRPr="00B045CC">
        <w:rPr>
          <w:rFonts w:asciiTheme="minorHAnsi" w:eastAsiaTheme="minorHAnsi" w:hAnsiTheme="minorHAnsi" w:cstheme="minorBidi"/>
          <w:sz w:val="22"/>
          <w:szCs w:val="22"/>
        </w:rPr>
        <w:t xml:space="preserve"> </w:t>
      </w:r>
      <w:proofErr w:type="spellStart"/>
      <w:r w:rsidRPr="00B045CC">
        <w:rPr>
          <w:rFonts w:asciiTheme="minorHAnsi" w:eastAsiaTheme="minorHAnsi" w:hAnsiTheme="minorHAnsi" w:cstheme="minorBidi"/>
          <w:sz w:val="22"/>
          <w:szCs w:val="22"/>
        </w:rPr>
        <w:t>HMaster</w:t>
      </w:r>
      <w:proofErr w:type="spellEnd"/>
      <w:r w:rsidRPr="00B045CC">
        <w:rPr>
          <w:rFonts w:asciiTheme="minorHAnsi" w:eastAsiaTheme="minorHAnsi" w:hAnsiTheme="minorHAnsi" w:cstheme="minorBidi"/>
          <w:sz w:val="22"/>
          <w:szCs w:val="22"/>
        </w:rPr>
        <w:t xml:space="preserve"> is a lightweight process that assigns regions to region servers in the </w:t>
      </w:r>
      <w:proofErr w:type="spellStart"/>
      <w:r w:rsidRPr="00B045CC">
        <w:rPr>
          <w:rFonts w:asciiTheme="minorHAnsi" w:eastAsiaTheme="minorHAnsi" w:hAnsiTheme="minorHAnsi" w:cstheme="minorBidi"/>
          <w:sz w:val="22"/>
          <w:szCs w:val="22"/>
        </w:rPr>
        <w:t>Hadoop</w:t>
      </w:r>
      <w:proofErr w:type="spellEnd"/>
      <w:r w:rsidRPr="00B045CC">
        <w:rPr>
          <w:rFonts w:asciiTheme="minorHAnsi" w:eastAsiaTheme="minorHAnsi" w:hAnsiTheme="minorHAnsi" w:cstheme="minorBidi"/>
          <w:sz w:val="22"/>
          <w:szCs w:val="22"/>
        </w:rPr>
        <w:t xml:space="preserve"> cluster for load balancing. Responsibilities of </w:t>
      </w:r>
      <w:proofErr w:type="spellStart"/>
      <w:r w:rsidRPr="00B045CC">
        <w:rPr>
          <w:rFonts w:asciiTheme="minorHAnsi" w:eastAsiaTheme="minorHAnsi" w:hAnsiTheme="minorHAnsi" w:cstheme="minorBidi"/>
          <w:sz w:val="22"/>
          <w:szCs w:val="22"/>
        </w:rPr>
        <w:t>HMaster</w:t>
      </w:r>
      <w:proofErr w:type="spellEnd"/>
      <w:r w:rsidRPr="00B045CC">
        <w:rPr>
          <w:rFonts w:asciiTheme="minorHAnsi" w:eastAsiaTheme="minorHAnsi" w:hAnsiTheme="minorHAnsi" w:cstheme="minorBidi"/>
          <w:sz w:val="22"/>
          <w:szCs w:val="22"/>
        </w:rPr>
        <w:t xml:space="preserve"> –</w:t>
      </w:r>
    </w:p>
    <w:p w:rsidR="00B045CC" w:rsidRPr="00B045CC" w:rsidRDefault="00B045CC" w:rsidP="00B045CC">
      <w:pPr>
        <w:numPr>
          <w:ilvl w:val="0"/>
          <w:numId w:val="8"/>
        </w:numPr>
        <w:shd w:val="clear" w:color="auto" w:fill="FFFFFF"/>
        <w:spacing w:after="192" w:line="450" w:lineRule="atLeast"/>
        <w:ind w:left="0"/>
        <w:jc w:val="both"/>
        <w:textAlignment w:val="baseline"/>
      </w:pPr>
      <w:r w:rsidRPr="00B045CC">
        <w:t xml:space="preserve">Manages and Monitors the </w:t>
      </w:r>
      <w:proofErr w:type="spellStart"/>
      <w:r w:rsidRPr="00B045CC">
        <w:t>Hadoop</w:t>
      </w:r>
      <w:proofErr w:type="spellEnd"/>
      <w:r w:rsidRPr="00B045CC">
        <w:t xml:space="preserve"> Cluster</w:t>
      </w:r>
    </w:p>
    <w:p w:rsidR="00B045CC" w:rsidRPr="00B045CC" w:rsidRDefault="00B045CC" w:rsidP="00B045CC">
      <w:pPr>
        <w:numPr>
          <w:ilvl w:val="0"/>
          <w:numId w:val="8"/>
        </w:numPr>
        <w:shd w:val="clear" w:color="auto" w:fill="FFFFFF"/>
        <w:spacing w:after="192" w:line="450" w:lineRule="atLeast"/>
        <w:ind w:left="0"/>
        <w:jc w:val="both"/>
        <w:textAlignment w:val="baseline"/>
      </w:pPr>
      <w:r w:rsidRPr="00B045CC">
        <w:t>Performs Administration (Interface for creating, updating and deleting tables.)</w:t>
      </w:r>
    </w:p>
    <w:p w:rsidR="00B045CC" w:rsidRPr="00B045CC" w:rsidRDefault="00B045CC" w:rsidP="00B045CC">
      <w:pPr>
        <w:numPr>
          <w:ilvl w:val="0"/>
          <w:numId w:val="8"/>
        </w:numPr>
        <w:shd w:val="clear" w:color="auto" w:fill="FFFFFF"/>
        <w:spacing w:after="192" w:line="450" w:lineRule="atLeast"/>
        <w:ind w:left="0"/>
        <w:jc w:val="both"/>
        <w:textAlignment w:val="baseline"/>
      </w:pPr>
      <w:r w:rsidRPr="00B045CC">
        <w:t>Controlling the failover</w:t>
      </w:r>
    </w:p>
    <w:p w:rsidR="00B045CC" w:rsidRPr="00B045CC" w:rsidRDefault="00B045CC" w:rsidP="00B045CC">
      <w:pPr>
        <w:numPr>
          <w:ilvl w:val="0"/>
          <w:numId w:val="8"/>
        </w:numPr>
        <w:shd w:val="clear" w:color="auto" w:fill="FFFFFF"/>
        <w:spacing w:after="192" w:line="450" w:lineRule="atLeast"/>
        <w:ind w:left="0"/>
        <w:jc w:val="both"/>
        <w:textAlignment w:val="baseline"/>
      </w:pPr>
      <w:r w:rsidRPr="00B045CC">
        <w:t xml:space="preserve">DDL operations are handled by the </w:t>
      </w:r>
      <w:proofErr w:type="spellStart"/>
      <w:r w:rsidRPr="00B045CC">
        <w:t>HMaster</w:t>
      </w:r>
      <w:proofErr w:type="spellEnd"/>
    </w:p>
    <w:p w:rsidR="00B045CC" w:rsidRPr="00B045CC" w:rsidRDefault="00B045CC" w:rsidP="00B045CC">
      <w:pPr>
        <w:numPr>
          <w:ilvl w:val="0"/>
          <w:numId w:val="8"/>
        </w:numPr>
        <w:shd w:val="clear" w:color="auto" w:fill="FFFFFF"/>
        <w:spacing w:after="192" w:line="450" w:lineRule="atLeast"/>
        <w:ind w:left="0"/>
        <w:jc w:val="both"/>
        <w:textAlignment w:val="baseline"/>
      </w:pPr>
      <w:r w:rsidRPr="00B045CC">
        <w:t xml:space="preserve">Whenever a client wants to change the schema and change any of the metadata operations, </w:t>
      </w:r>
      <w:proofErr w:type="spellStart"/>
      <w:r w:rsidRPr="00B045CC">
        <w:t>HMaster</w:t>
      </w:r>
      <w:proofErr w:type="spellEnd"/>
      <w:r w:rsidRPr="00B045CC">
        <w:t xml:space="preserve"> is responsible for all these operations.</w:t>
      </w:r>
    </w:p>
    <w:p w:rsidR="00B045CC" w:rsidRPr="00B045CC" w:rsidRDefault="00B045CC" w:rsidP="00B045CC">
      <w:pPr>
        <w:pStyle w:val="NormalWeb"/>
        <w:shd w:val="clear" w:color="auto" w:fill="FFFFFF"/>
        <w:spacing w:before="0" w:beforeAutospacing="0" w:after="0" w:afterAutospacing="0" w:line="450" w:lineRule="atLeast"/>
        <w:jc w:val="center"/>
        <w:textAlignment w:val="baseline"/>
        <w:rPr>
          <w:rFonts w:asciiTheme="minorHAnsi" w:eastAsiaTheme="minorHAnsi" w:hAnsiTheme="minorHAnsi" w:cstheme="minorBidi"/>
          <w:sz w:val="22"/>
          <w:szCs w:val="22"/>
        </w:rPr>
      </w:pPr>
    </w:p>
    <w:p w:rsidR="00B045CC" w:rsidRPr="00B045CC" w:rsidRDefault="00B045CC" w:rsidP="00B045CC">
      <w:pPr>
        <w:pStyle w:val="Heading4"/>
        <w:keepNext w:val="0"/>
        <w:keepLines w:val="0"/>
        <w:numPr>
          <w:ilvl w:val="0"/>
          <w:numId w:val="9"/>
        </w:numPr>
        <w:shd w:val="clear" w:color="auto" w:fill="FFFFFF"/>
        <w:spacing w:before="0" w:line="360" w:lineRule="atLeast"/>
        <w:ind w:left="0"/>
        <w:jc w:val="both"/>
        <w:textAlignment w:val="baseline"/>
        <w:rPr>
          <w:rFonts w:asciiTheme="minorHAnsi" w:eastAsiaTheme="minorHAnsi" w:hAnsiTheme="minorHAnsi" w:cstheme="minorBidi"/>
          <w:b w:val="0"/>
          <w:bCs w:val="0"/>
          <w:i w:val="0"/>
          <w:iCs w:val="0"/>
          <w:color w:val="auto"/>
        </w:rPr>
      </w:pPr>
      <w:r w:rsidRPr="00B045CC">
        <w:rPr>
          <w:rFonts w:asciiTheme="minorHAnsi" w:eastAsiaTheme="minorHAnsi" w:hAnsiTheme="minorHAnsi" w:cstheme="minorBidi"/>
          <w:i w:val="0"/>
          <w:iCs w:val="0"/>
          <w:color w:val="auto"/>
        </w:rPr>
        <w:t>Region Server</w:t>
      </w:r>
    </w:p>
    <w:p w:rsidR="00B045CC" w:rsidRPr="00B045CC" w:rsidRDefault="00B045CC" w:rsidP="00B045CC">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r w:rsidRPr="00B045CC">
        <w:rPr>
          <w:rFonts w:asciiTheme="minorHAnsi" w:eastAsiaTheme="minorHAnsi" w:hAnsiTheme="minorHAnsi" w:cstheme="minorBidi"/>
          <w:sz w:val="22"/>
          <w:szCs w:val="22"/>
        </w:rPr>
        <w:t xml:space="preserve">These are the worker nodes which handle read, write, update, and delete requests from clients. Region Server process, runs on every node in the </w:t>
      </w:r>
      <w:proofErr w:type="spellStart"/>
      <w:r w:rsidRPr="00B045CC">
        <w:rPr>
          <w:rFonts w:asciiTheme="minorHAnsi" w:eastAsiaTheme="minorHAnsi" w:hAnsiTheme="minorHAnsi" w:cstheme="minorBidi"/>
          <w:sz w:val="22"/>
          <w:szCs w:val="22"/>
        </w:rPr>
        <w:t>hadoop</w:t>
      </w:r>
      <w:proofErr w:type="spellEnd"/>
      <w:r w:rsidRPr="00B045CC">
        <w:rPr>
          <w:rFonts w:asciiTheme="minorHAnsi" w:eastAsiaTheme="minorHAnsi" w:hAnsiTheme="minorHAnsi" w:cstheme="minorBidi"/>
          <w:sz w:val="22"/>
          <w:szCs w:val="22"/>
        </w:rPr>
        <w:t xml:space="preserve"> cluster. Region Server runs on HDFS </w:t>
      </w:r>
      <w:proofErr w:type="spellStart"/>
      <w:r w:rsidRPr="00B045CC">
        <w:rPr>
          <w:rFonts w:asciiTheme="minorHAnsi" w:eastAsiaTheme="minorHAnsi" w:hAnsiTheme="minorHAnsi" w:cstheme="minorBidi"/>
          <w:sz w:val="22"/>
          <w:szCs w:val="22"/>
        </w:rPr>
        <w:t>DataNode</w:t>
      </w:r>
      <w:proofErr w:type="spellEnd"/>
      <w:r w:rsidRPr="00B045CC">
        <w:rPr>
          <w:rFonts w:asciiTheme="minorHAnsi" w:eastAsiaTheme="minorHAnsi" w:hAnsiTheme="minorHAnsi" w:cstheme="minorBidi"/>
          <w:sz w:val="22"/>
          <w:szCs w:val="22"/>
        </w:rPr>
        <w:t xml:space="preserve"> and consists of the following components –</w:t>
      </w:r>
    </w:p>
    <w:p w:rsidR="00B045CC" w:rsidRPr="00B045CC" w:rsidRDefault="00B045CC" w:rsidP="00B045CC">
      <w:pPr>
        <w:numPr>
          <w:ilvl w:val="0"/>
          <w:numId w:val="10"/>
        </w:numPr>
        <w:shd w:val="clear" w:color="auto" w:fill="FFFFFF"/>
        <w:spacing w:after="192" w:line="450" w:lineRule="atLeast"/>
        <w:ind w:left="0"/>
        <w:jc w:val="both"/>
        <w:textAlignment w:val="baseline"/>
      </w:pPr>
      <w:r w:rsidRPr="00B045CC">
        <w:t>Block Cache – This is the read cache. Most frequently read data is stored in the read cache and whenever the block cache is full, recently used data is evicted.</w:t>
      </w:r>
    </w:p>
    <w:p w:rsidR="00B045CC" w:rsidRPr="00B045CC" w:rsidRDefault="00B045CC" w:rsidP="00B045CC">
      <w:pPr>
        <w:numPr>
          <w:ilvl w:val="0"/>
          <w:numId w:val="10"/>
        </w:numPr>
        <w:shd w:val="clear" w:color="auto" w:fill="FFFFFF"/>
        <w:spacing w:after="192" w:line="450" w:lineRule="atLeast"/>
        <w:ind w:left="0"/>
        <w:jc w:val="both"/>
        <w:textAlignment w:val="baseline"/>
      </w:pPr>
      <w:proofErr w:type="spellStart"/>
      <w:r w:rsidRPr="00B045CC">
        <w:t>MemStore</w:t>
      </w:r>
      <w:proofErr w:type="spellEnd"/>
      <w:r w:rsidRPr="00B045CC">
        <w:t xml:space="preserve">- This is the write cache and stores new data that is not yet written to the disk. Every column family in a region has a </w:t>
      </w:r>
      <w:proofErr w:type="spellStart"/>
      <w:r w:rsidRPr="00B045CC">
        <w:t>MemStore</w:t>
      </w:r>
      <w:proofErr w:type="spellEnd"/>
      <w:r w:rsidRPr="00B045CC">
        <w:t>.</w:t>
      </w:r>
    </w:p>
    <w:p w:rsidR="00B045CC" w:rsidRPr="00B045CC" w:rsidRDefault="00B045CC" w:rsidP="00B045CC">
      <w:pPr>
        <w:numPr>
          <w:ilvl w:val="0"/>
          <w:numId w:val="10"/>
        </w:numPr>
        <w:shd w:val="clear" w:color="auto" w:fill="FFFFFF"/>
        <w:spacing w:after="192" w:line="450" w:lineRule="atLeast"/>
        <w:ind w:left="0"/>
        <w:jc w:val="both"/>
        <w:textAlignment w:val="baseline"/>
      </w:pPr>
      <w:r w:rsidRPr="00B045CC">
        <w:t>Write Ahead Log (WAL) is a file that stores new data that is not persisted to permanent storage.</w:t>
      </w:r>
    </w:p>
    <w:p w:rsidR="00B045CC" w:rsidRPr="00B045CC" w:rsidRDefault="00B045CC" w:rsidP="00B045CC">
      <w:pPr>
        <w:numPr>
          <w:ilvl w:val="0"/>
          <w:numId w:val="10"/>
        </w:numPr>
        <w:shd w:val="clear" w:color="auto" w:fill="FFFFFF"/>
        <w:spacing w:after="192" w:line="450" w:lineRule="atLeast"/>
        <w:ind w:left="0"/>
        <w:jc w:val="both"/>
        <w:textAlignment w:val="baseline"/>
      </w:pPr>
      <w:proofErr w:type="spellStart"/>
      <w:r w:rsidRPr="00B045CC">
        <w:t>HFile</w:t>
      </w:r>
      <w:proofErr w:type="spellEnd"/>
      <w:r w:rsidRPr="00B045CC">
        <w:t xml:space="preserve"> is the actual storage file that stores the rows as sorted key values on a disk.</w:t>
      </w:r>
    </w:p>
    <w:p w:rsidR="00B045CC" w:rsidRPr="00B045CC" w:rsidRDefault="00B045CC" w:rsidP="00B045CC">
      <w:pPr>
        <w:pStyle w:val="Heading4"/>
        <w:keepNext w:val="0"/>
        <w:keepLines w:val="0"/>
        <w:numPr>
          <w:ilvl w:val="0"/>
          <w:numId w:val="11"/>
        </w:numPr>
        <w:shd w:val="clear" w:color="auto" w:fill="FFFFFF"/>
        <w:spacing w:before="0" w:line="360" w:lineRule="atLeast"/>
        <w:ind w:left="0"/>
        <w:jc w:val="both"/>
        <w:textAlignment w:val="baseline"/>
        <w:rPr>
          <w:rFonts w:asciiTheme="minorHAnsi" w:eastAsiaTheme="minorHAnsi" w:hAnsiTheme="minorHAnsi" w:cstheme="minorBidi"/>
          <w:b w:val="0"/>
          <w:bCs w:val="0"/>
          <w:i w:val="0"/>
          <w:iCs w:val="0"/>
          <w:color w:val="auto"/>
        </w:rPr>
      </w:pPr>
      <w:r w:rsidRPr="00B045CC">
        <w:rPr>
          <w:rFonts w:asciiTheme="minorHAnsi" w:eastAsiaTheme="minorHAnsi" w:hAnsiTheme="minorHAnsi" w:cstheme="minorBidi"/>
          <w:i w:val="0"/>
          <w:iCs w:val="0"/>
          <w:color w:val="auto"/>
        </w:rPr>
        <w:t>Zookeeper</w:t>
      </w:r>
    </w:p>
    <w:p w:rsidR="00B045CC" w:rsidRPr="00B045CC" w:rsidRDefault="00B045CC" w:rsidP="00B045CC">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proofErr w:type="spellStart"/>
      <w:r w:rsidRPr="00B045CC">
        <w:rPr>
          <w:rFonts w:asciiTheme="minorHAnsi" w:eastAsiaTheme="minorHAnsi" w:hAnsiTheme="minorHAnsi" w:cstheme="minorBidi"/>
          <w:sz w:val="22"/>
          <w:szCs w:val="22"/>
        </w:rPr>
        <w:t>HBase</w:t>
      </w:r>
      <w:proofErr w:type="spellEnd"/>
      <w:r w:rsidRPr="00B045CC">
        <w:rPr>
          <w:rFonts w:asciiTheme="minorHAnsi" w:eastAsiaTheme="minorHAnsi" w:hAnsiTheme="minorHAnsi" w:cstheme="minorBidi"/>
          <w:sz w:val="22"/>
          <w:szCs w:val="22"/>
        </w:rPr>
        <w:t xml:space="preserve"> uses </w:t>
      </w:r>
      <w:proofErr w:type="spellStart"/>
      <w:r w:rsidRPr="00B045CC">
        <w:rPr>
          <w:rFonts w:asciiTheme="minorHAnsi" w:eastAsiaTheme="minorHAnsi" w:hAnsiTheme="minorHAnsi" w:cstheme="minorBidi"/>
          <w:sz w:val="22"/>
          <w:szCs w:val="22"/>
        </w:rPr>
        <w:t>ZooKeeper</w:t>
      </w:r>
      <w:proofErr w:type="spellEnd"/>
      <w:r w:rsidRPr="00B045CC">
        <w:rPr>
          <w:rFonts w:asciiTheme="minorHAnsi" w:eastAsiaTheme="minorHAnsi" w:hAnsiTheme="minorHAnsi" w:cstheme="minorBidi"/>
          <w:sz w:val="22"/>
          <w:szCs w:val="22"/>
        </w:rPr>
        <w:t xml:space="preserve"> as a distributed coordination service for region assignments and to recover any region server crashes by loading them onto other region servers that are functioning. </w:t>
      </w:r>
      <w:proofErr w:type="spellStart"/>
      <w:r w:rsidRPr="00B045CC">
        <w:rPr>
          <w:rFonts w:asciiTheme="minorHAnsi" w:eastAsiaTheme="minorHAnsi" w:hAnsiTheme="minorHAnsi" w:cstheme="minorBidi"/>
          <w:sz w:val="22"/>
          <w:szCs w:val="22"/>
        </w:rPr>
        <w:t>ZooKeeper</w:t>
      </w:r>
      <w:proofErr w:type="spellEnd"/>
      <w:r w:rsidRPr="00B045CC">
        <w:rPr>
          <w:rFonts w:asciiTheme="minorHAnsi" w:eastAsiaTheme="minorHAnsi" w:hAnsiTheme="minorHAnsi" w:cstheme="minorBidi"/>
          <w:sz w:val="22"/>
          <w:szCs w:val="22"/>
        </w:rPr>
        <w:t xml:space="preserve"> is a centralized monitoring server that maintains configuration information and provides distributed synchronization. Whenever a client wants to communicate with regions, they have to approach Zookeeper first. </w:t>
      </w:r>
      <w:proofErr w:type="spellStart"/>
      <w:r w:rsidRPr="00B045CC">
        <w:rPr>
          <w:rFonts w:asciiTheme="minorHAnsi" w:eastAsiaTheme="minorHAnsi" w:hAnsiTheme="minorHAnsi" w:cstheme="minorBidi"/>
          <w:sz w:val="22"/>
          <w:szCs w:val="22"/>
        </w:rPr>
        <w:t>HMaster</w:t>
      </w:r>
      <w:proofErr w:type="spellEnd"/>
      <w:r w:rsidRPr="00B045CC">
        <w:rPr>
          <w:rFonts w:asciiTheme="minorHAnsi" w:eastAsiaTheme="minorHAnsi" w:hAnsiTheme="minorHAnsi" w:cstheme="minorBidi"/>
          <w:sz w:val="22"/>
          <w:szCs w:val="22"/>
        </w:rPr>
        <w:t xml:space="preserve"> and Region servers are registered with </w:t>
      </w:r>
      <w:proofErr w:type="spellStart"/>
      <w:r w:rsidRPr="00B045CC">
        <w:rPr>
          <w:rFonts w:asciiTheme="minorHAnsi" w:eastAsiaTheme="minorHAnsi" w:hAnsiTheme="minorHAnsi" w:cstheme="minorBidi"/>
          <w:sz w:val="22"/>
          <w:szCs w:val="22"/>
        </w:rPr>
        <w:t>ZooKeeper</w:t>
      </w:r>
      <w:proofErr w:type="spellEnd"/>
      <w:r w:rsidRPr="00B045CC">
        <w:rPr>
          <w:rFonts w:asciiTheme="minorHAnsi" w:eastAsiaTheme="minorHAnsi" w:hAnsiTheme="minorHAnsi" w:cstheme="minorBidi"/>
          <w:sz w:val="22"/>
          <w:szCs w:val="22"/>
        </w:rPr>
        <w:t xml:space="preserve"> service, client needs to access </w:t>
      </w:r>
      <w:proofErr w:type="spellStart"/>
      <w:r w:rsidRPr="00B045CC">
        <w:rPr>
          <w:rFonts w:asciiTheme="minorHAnsi" w:eastAsiaTheme="minorHAnsi" w:hAnsiTheme="minorHAnsi" w:cstheme="minorBidi"/>
          <w:sz w:val="22"/>
          <w:szCs w:val="22"/>
        </w:rPr>
        <w:t>ZooKeeper</w:t>
      </w:r>
      <w:proofErr w:type="spellEnd"/>
      <w:r w:rsidRPr="00B045CC">
        <w:rPr>
          <w:rFonts w:asciiTheme="minorHAnsi" w:eastAsiaTheme="minorHAnsi" w:hAnsiTheme="minorHAnsi" w:cstheme="minorBidi"/>
          <w:sz w:val="22"/>
          <w:szCs w:val="22"/>
        </w:rPr>
        <w:t xml:space="preserve"> quorum in order to connect with region servers and </w:t>
      </w:r>
      <w:proofErr w:type="spellStart"/>
      <w:r w:rsidRPr="00B045CC">
        <w:rPr>
          <w:rFonts w:asciiTheme="minorHAnsi" w:eastAsiaTheme="minorHAnsi" w:hAnsiTheme="minorHAnsi" w:cstheme="minorBidi"/>
          <w:sz w:val="22"/>
          <w:szCs w:val="22"/>
        </w:rPr>
        <w:t>HMaster</w:t>
      </w:r>
      <w:proofErr w:type="spellEnd"/>
      <w:r w:rsidRPr="00B045CC">
        <w:rPr>
          <w:rFonts w:asciiTheme="minorHAnsi" w:eastAsiaTheme="minorHAnsi" w:hAnsiTheme="minorHAnsi" w:cstheme="minorBidi"/>
          <w:sz w:val="22"/>
          <w:szCs w:val="22"/>
        </w:rPr>
        <w:t xml:space="preserve">. In case of node failure within an </w:t>
      </w:r>
      <w:proofErr w:type="spellStart"/>
      <w:r w:rsidRPr="00B045CC">
        <w:rPr>
          <w:rFonts w:asciiTheme="minorHAnsi" w:eastAsiaTheme="minorHAnsi" w:hAnsiTheme="minorHAnsi" w:cstheme="minorBidi"/>
          <w:sz w:val="22"/>
          <w:szCs w:val="22"/>
        </w:rPr>
        <w:t>HBase</w:t>
      </w:r>
      <w:proofErr w:type="spellEnd"/>
      <w:r w:rsidRPr="00B045CC">
        <w:rPr>
          <w:rFonts w:asciiTheme="minorHAnsi" w:eastAsiaTheme="minorHAnsi" w:hAnsiTheme="minorHAnsi" w:cstheme="minorBidi"/>
          <w:sz w:val="22"/>
          <w:szCs w:val="22"/>
        </w:rPr>
        <w:t xml:space="preserve"> cluster, </w:t>
      </w:r>
      <w:proofErr w:type="spellStart"/>
      <w:r w:rsidRPr="00B045CC">
        <w:rPr>
          <w:rFonts w:asciiTheme="minorHAnsi" w:eastAsiaTheme="minorHAnsi" w:hAnsiTheme="minorHAnsi" w:cstheme="minorBidi"/>
          <w:sz w:val="22"/>
          <w:szCs w:val="22"/>
        </w:rPr>
        <w:t>ZKquoram</w:t>
      </w:r>
      <w:proofErr w:type="spellEnd"/>
      <w:r w:rsidRPr="00B045CC">
        <w:rPr>
          <w:rFonts w:asciiTheme="minorHAnsi" w:eastAsiaTheme="minorHAnsi" w:hAnsiTheme="minorHAnsi" w:cstheme="minorBidi"/>
          <w:sz w:val="22"/>
          <w:szCs w:val="22"/>
        </w:rPr>
        <w:t xml:space="preserve"> will trigger error messages and start repairing failed nodes.</w:t>
      </w:r>
    </w:p>
    <w:p w:rsidR="00B045CC" w:rsidRPr="00B045CC" w:rsidRDefault="00B045CC" w:rsidP="00B045CC">
      <w:pPr>
        <w:pStyle w:val="NormalWeb"/>
        <w:shd w:val="clear" w:color="auto" w:fill="FFFFFF"/>
        <w:spacing w:before="0" w:beforeAutospacing="0" w:after="192" w:afterAutospacing="0" w:line="450" w:lineRule="atLeast"/>
        <w:jc w:val="both"/>
        <w:textAlignment w:val="baseline"/>
        <w:rPr>
          <w:rFonts w:asciiTheme="minorHAnsi" w:eastAsiaTheme="minorHAnsi" w:hAnsiTheme="minorHAnsi" w:cstheme="minorBidi"/>
          <w:sz w:val="22"/>
          <w:szCs w:val="22"/>
        </w:rPr>
      </w:pPr>
      <w:proofErr w:type="spellStart"/>
      <w:r w:rsidRPr="00B045CC">
        <w:rPr>
          <w:rFonts w:asciiTheme="minorHAnsi" w:eastAsiaTheme="minorHAnsi" w:hAnsiTheme="minorHAnsi" w:cstheme="minorBidi"/>
          <w:sz w:val="22"/>
          <w:szCs w:val="22"/>
        </w:rPr>
        <w:t>ZooKeeper</w:t>
      </w:r>
      <w:proofErr w:type="spellEnd"/>
      <w:r w:rsidRPr="00B045CC">
        <w:rPr>
          <w:rFonts w:asciiTheme="minorHAnsi" w:eastAsiaTheme="minorHAnsi" w:hAnsiTheme="minorHAnsi" w:cstheme="minorBidi"/>
          <w:sz w:val="22"/>
          <w:szCs w:val="22"/>
        </w:rPr>
        <w:t xml:space="preserve"> service keeps track of all the region servers that are there in </w:t>
      </w:r>
      <w:proofErr w:type="gramStart"/>
      <w:r w:rsidRPr="00B045CC">
        <w:rPr>
          <w:rFonts w:asciiTheme="minorHAnsi" w:eastAsiaTheme="minorHAnsi" w:hAnsiTheme="minorHAnsi" w:cstheme="minorBidi"/>
          <w:sz w:val="22"/>
          <w:szCs w:val="22"/>
        </w:rPr>
        <w:t xml:space="preserve">an </w:t>
      </w:r>
      <w:proofErr w:type="spellStart"/>
      <w:r w:rsidRPr="00B045CC">
        <w:rPr>
          <w:rFonts w:asciiTheme="minorHAnsi" w:eastAsiaTheme="minorHAnsi" w:hAnsiTheme="minorHAnsi" w:cstheme="minorBidi"/>
          <w:sz w:val="22"/>
          <w:szCs w:val="22"/>
        </w:rPr>
        <w:t>HBase</w:t>
      </w:r>
      <w:proofErr w:type="spellEnd"/>
      <w:proofErr w:type="gramEnd"/>
      <w:r w:rsidRPr="00B045CC">
        <w:rPr>
          <w:rFonts w:asciiTheme="minorHAnsi" w:eastAsiaTheme="minorHAnsi" w:hAnsiTheme="minorHAnsi" w:cstheme="minorBidi"/>
          <w:sz w:val="22"/>
          <w:szCs w:val="22"/>
        </w:rPr>
        <w:t xml:space="preserve"> cluster- tracking information about how many region servers are there and which region servers are holding which </w:t>
      </w:r>
      <w:proofErr w:type="spellStart"/>
      <w:r w:rsidRPr="00B045CC">
        <w:rPr>
          <w:rFonts w:asciiTheme="minorHAnsi" w:eastAsiaTheme="minorHAnsi" w:hAnsiTheme="minorHAnsi" w:cstheme="minorBidi"/>
          <w:sz w:val="22"/>
          <w:szCs w:val="22"/>
        </w:rPr>
        <w:t>DataNode</w:t>
      </w:r>
      <w:proofErr w:type="spellEnd"/>
      <w:r w:rsidRPr="00B045CC">
        <w:rPr>
          <w:rFonts w:asciiTheme="minorHAnsi" w:eastAsiaTheme="minorHAnsi" w:hAnsiTheme="minorHAnsi" w:cstheme="minorBidi"/>
          <w:sz w:val="22"/>
          <w:szCs w:val="22"/>
        </w:rPr>
        <w:t xml:space="preserve">. </w:t>
      </w:r>
      <w:proofErr w:type="spellStart"/>
      <w:r w:rsidRPr="00B045CC">
        <w:rPr>
          <w:rFonts w:asciiTheme="minorHAnsi" w:eastAsiaTheme="minorHAnsi" w:hAnsiTheme="minorHAnsi" w:cstheme="minorBidi"/>
          <w:sz w:val="22"/>
          <w:szCs w:val="22"/>
        </w:rPr>
        <w:t>HMaster</w:t>
      </w:r>
      <w:proofErr w:type="spellEnd"/>
      <w:r w:rsidRPr="00B045CC">
        <w:rPr>
          <w:rFonts w:asciiTheme="minorHAnsi" w:eastAsiaTheme="minorHAnsi" w:hAnsiTheme="minorHAnsi" w:cstheme="minorBidi"/>
          <w:sz w:val="22"/>
          <w:szCs w:val="22"/>
        </w:rPr>
        <w:t xml:space="preserve"> contacts </w:t>
      </w:r>
      <w:proofErr w:type="spellStart"/>
      <w:r w:rsidRPr="00B045CC">
        <w:rPr>
          <w:rFonts w:asciiTheme="minorHAnsi" w:eastAsiaTheme="minorHAnsi" w:hAnsiTheme="minorHAnsi" w:cstheme="minorBidi"/>
          <w:sz w:val="22"/>
          <w:szCs w:val="22"/>
        </w:rPr>
        <w:t>ZooKeeper</w:t>
      </w:r>
      <w:proofErr w:type="spellEnd"/>
      <w:r w:rsidRPr="00B045CC">
        <w:rPr>
          <w:rFonts w:asciiTheme="minorHAnsi" w:eastAsiaTheme="minorHAnsi" w:hAnsiTheme="minorHAnsi" w:cstheme="minorBidi"/>
          <w:sz w:val="22"/>
          <w:szCs w:val="22"/>
        </w:rPr>
        <w:t xml:space="preserve"> to get the details of region servers. Various services that Zookeeper provides include –</w:t>
      </w:r>
    </w:p>
    <w:p w:rsidR="00B045CC" w:rsidRPr="00B045CC" w:rsidRDefault="00B045CC" w:rsidP="00B045CC">
      <w:pPr>
        <w:numPr>
          <w:ilvl w:val="0"/>
          <w:numId w:val="12"/>
        </w:numPr>
        <w:shd w:val="clear" w:color="auto" w:fill="FFFFFF"/>
        <w:spacing w:after="192" w:line="450" w:lineRule="atLeast"/>
        <w:ind w:left="0"/>
        <w:jc w:val="both"/>
        <w:textAlignment w:val="baseline"/>
      </w:pPr>
      <w:r w:rsidRPr="00B045CC">
        <w:t>Establishing client communication with region servers.</w:t>
      </w:r>
    </w:p>
    <w:p w:rsidR="00B045CC" w:rsidRPr="00B045CC" w:rsidRDefault="00B045CC" w:rsidP="00B045CC">
      <w:pPr>
        <w:numPr>
          <w:ilvl w:val="0"/>
          <w:numId w:val="12"/>
        </w:numPr>
        <w:shd w:val="clear" w:color="auto" w:fill="FFFFFF"/>
        <w:spacing w:after="192" w:line="450" w:lineRule="atLeast"/>
        <w:ind w:left="0"/>
        <w:jc w:val="both"/>
        <w:textAlignment w:val="baseline"/>
      </w:pPr>
      <w:r w:rsidRPr="00B045CC">
        <w:t>Tracking server failure and network partitions.</w:t>
      </w:r>
    </w:p>
    <w:p w:rsidR="00B045CC" w:rsidRPr="00B045CC" w:rsidRDefault="00B045CC" w:rsidP="00B045CC">
      <w:pPr>
        <w:numPr>
          <w:ilvl w:val="0"/>
          <w:numId w:val="12"/>
        </w:numPr>
        <w:shd w:val="clear" w:color="auto" w:fill="FFFFFF"/>
        <w:spacing w:after="192" w:line="450" w:lineRule="atLeast"/>
        <w:ind w:left="0"/>
        <w:jc w:val="both"/>
        <w:textAlignment w:val="baseline"/>
      </w:pPr>
      <w:r w:rsidRPr="00B045CC">
        <w:lastRenderedPageBreak/>
        <w:t>Maintain Configuration Information</w:t>
      </w:r>
    </w:p>
    <w:p w:rsidR="00B045CC" w:rsidRPr="00B045CC" w:rsidRDefault="00B045CC" w:rsidP="00B045CC">
      <w:pPr>
        <w:numPr>
          <w:ilvl w:val="0"/>
          <w:numId w:val="12"/>
        </w:numPr>
        <w:shd w:val="clear" w:color="auto" w:fill="FFFFFF"/>
        <w:spacing w:after="192" w:line="450" w:lineRule="atLeast"/>
        <w:ind w:left="0"/>
        <w:jc w:val="both"/>
        <w:textAlignment w:val="baseline"/>
      </w:pPr>
      <w:r w:rsidRPr="00B045CC">
        <w:t>Provides ephemeral nodes, which represent different region servers.</w:t>
      </w:r>
    </w:p>
    <w:p w:rsidR="00B045CC" w:rsidRPr="007E3C44" w:rsidRDefault="00B045CC" w:rsidP="00B045CC">
      <w:pPr>
        <w:shd w:val="clear" w:color="auto" w:fill="FFFFFF"/>
        <w:spacing w:before="100" w:beforeAutospacing="1" w:after="100" w:afterAutospacing="1" w:line="240" w:lineRule="auto"/>
      </w:pPr>
    </w:p>
    <w:p w:rsidR="00B045CC" w:rsidRPr="00B045CC" w:rsidRDefault="00B045CC" w:rsidP="00B045CC">
      <w:pPr>
        <w:pStyle w:val="Heading1"/>
        <w:shd w:val="clear" w:color="auto" w:fill="FFFFFF"/>
        <w:spacing w:before="75" w:line="312" w:lineRule="atLeast"/>
        <w:jc w:val="both"/>
        <w:rPr>
          <w:rFonts w:asciiTheme="minorHAnsi" w:eastAsiaTheme="minorHAnsi" w:hAnsiTheme="minorHAnsi" w:cstheme="minorBidi"/>
          <w:b w:val="0"/>
          <w:bCs w:val="0"/>
          <w:color w:val="auto"/>
          <w:sz w:val="22"/>
          <w:szCs w:val="22"/>
        </w:rPr>
      </w:pPr>
      <w:r w:rsidRPr="00B045CC">
        <w:rPr>
          <w:rFonts w:asciiTheme="minorHAnsi" w:eastAsiaTheme="minorHAnsi" w:hAnsiTheme="minorHAnsi" w:cstheme="minorBidi"/>
          <w:b w:val="0"/>
          <w:bCs w:val="0"/>
          <w:color w:val="auto"/>
          <w:sz w:val="22"/>
          <w:szCs w:val="22"/>
          <w:highlight w:val="green"/>
        </w:rPr>
        <w:t xml:space="preserve">RDBMS </w:t>
      </w:r>
      <w:proofErr w:type="spellStart"/>
      <w:r w:rsidRPr="00B045CC">
        <w:rPr>
          <w:rFonts w:asciiTheme="minorHAnsi" w:eastAsiaTheme="minorHAnsi" w:hAnsiTheme="minorHAnsi" w:cstheme="minorBidi"/>
          <w:b w:val="0"/>
          <w:bCs w:val="0"/>
          <w:color w:val="auto"/>
          <w:sz w:val="22"/>
          <w:szCs w:val="22"/>
          <w:highlight w:val="green"/>
        </w:rPr>
        <w:t>vs</w:t>
      </w:r>
      <w:proofErr w:type="spellEnd"/>
      <w:r w:rsidRPr="00B045CC">
        <w:rPr>
          <w:rFonts w:asciiTheme="minorHAnsi" w:eastAsiaTheme="minorHAnsi" w:hAnsiTheme="minorHAnsi" w:cstheme="minorBidi"/>
          <w:b w:val="0"/>
          <w:bCs w:val="0"/>
          <w:color w:val="auto"/>
          <w:sz w:val="22"/>
          <w:szCs w:val="22"/>
          <w:highlight w:val="green"/>
        </w:rPr>
        <w:t xml:space="preserve"> </w:t>
      </w:r>
      <w:proofErr w:type="spellStart"/>
      <w:r w:rsidRPr="00B045CC">
        <w:rPr>
          <w:rFonts w:asciiTheme="minorHAnsi" w:eastAsiaTheme="minorHAnsi" w:hAnsiTheme="minorHAnsi" w:cstheme="minorBidi"/>
          <w:b w:val="0"/>
          <w:bCs w:val="0"/>
          <w:color w:val="auto"/>
          <w:sz w:val="22"/>
          <w:szCs w:val="22"/>
          <w:highlight w:val="green"/>
        </w:rPr>
        <w:t>HBase</w:t>
      </w:r>
      <w:proofErr w:type="spellEnd"/>
    </w:p>
    <w:p w:rsidR="00B045CC" w:rsidRPr="00B045CC" w:rsidRDefault="00B045CC" w:rsidP="00B045CC">
      <w:pPr>
        <w:pStyle w:val="NormalWeb"/>
        <w:shd w:val="clear" w:color="auto" w:fill="FFFFFF"/>
        <w:jc w:val="both"/>
        <w:rPr>
          <w:rFonts w:asciiTheme="minorHAnsi" w:eastAsiaTheme="minorHAnsi" w:hAnsiTheme="minorHAnsi" w:cstheme="minorBidi"/>
          <w:sz w:val="22"/>
          <w:szCs w:val="22"/>
        </w:rPr>
      </w:pPr>
      <w:proofErr w:type="spellStart"/>
      <w:r w:rsidRPr="00B045CC">
        <w:rPr>
          <w:rFonts w:asciiTheme="minorHAnsi" w:eastAsiaTheme="minorHAnsi" w:hAnsiTheme="minorHAnsi" w:cstheme="minorBidi"/>
          <w:sz w:val="22"/>
          <w:szCs w:val="22"/>
        </w:rPr>
        <w:t>There</w:t>
      </w:r>
      <w:proofErr w:type="spellEnd"/>
      <w:r w:rsidRPr="00B045CC">
        <w:rPr>
          <w:rFonts w:asciiTheme="minorHAnsi" w:eastAsiaTheme="minorHAnsi" w:hAnsiTheme="minorHAnsi" w:cstheme="minorBidi"/>
          <w:sz w:val="22"/>
          <w:szCs w:val="22"/>
        </w:rPr>
        <w:t xml:space="preserve"> differences between RDBMS</w:t>
      </w:r>
      <w:bookmarkStart w:id="0" w:name="_GoBack"/>
      <w:bookmarkEnd w:id="0"/>
      <w:r w:rsidRPr="00B045CC">
        <w:rPr>
          <w:rFonts w:asciiTheme="minorHAnsi" w:eastAsiaTheme="minorHAnsi" w:hAnsiTheme="minorHAnsi" w:cstheme="minorBidi"/>
          <w:sz w:val="22"/>
          <w:szCs w:val="22"/>
        </w:rPr>
        <w:t xml:space="preserve"> and </w:t>
      </w:r>
      <w:proofErr w:type="spellStart"/>
      <w:r w:rsidRPr="00B045CC">
        <w:rPr>
          <w:rFonts w:asciiTheme="minorHAnsi" w:eastAsiaTheme="minorHAnsi" w:hAnsiTheme="minorHAnsi" w:cstheme="minorBidi"/>
          <w:sz w:val="22"/>
          <w:szCs w:val="22"/>
        </w:rPr>
        <w:t>HBase</w:t>
      </w:r>
      <w:proofErr w:type="spellEnd"/>
      <w:r w:rsidRPr="00B045CC">
        <w:rPr>
          <w:rFonts w:asciiTheme="minorHAnsi" w:eastAsiaTheme="minorHAnsi" w:hAnsiTheme="minorHAnsi" w:cstheme="minorBidi"/>
          <w:sz w:val="22"/>
          <w:szCs w:val="22"/>
        </w:rPr>
        <w:t xml:space="preserve"> are given below.</w:t>
      </w:r>
    </w:p>
    <w:p w:rsidR="00B045CC" w:rsidRPr="00B045CC" w:rsidRDefault="00B045CC" w:rsidP="00B045CC">
      <w:pPr>
        <w:numPr>
          <w:ilvl w:val="0"/>
          <w:numId w:val="13"/>
        </w:numPr>
        <w:shd w:val="clear" w:color="auto" w:fill="FFFFFF"/>
        <w:spacing w:before="60" w:after="100" w:afterAutospacing="1" w:line="345" w:lineRule="atLeast"/>
        <w:jc w:val="both"/>
      </w:pPr>
      <w:r w:rsidRPr="00B045CC">
        <w:t xml:space="preserve">Schema/Database in RDBMS can be compared to namespace in </w:t>
      </w:r>
      <w:proofErr w:type="spellStart"/>
      <w:r w:rsidRPr="00B045CC">
        <w:t>Hbase</w:t>
      </w:r>
      <w:proofErr w:type="spellEnd"/>
      <w:r w:rsidRPr="00B045CC">
        <w:t>.</w:t>
      </w:r>
    </w:p>
    <w:p w:rsidR="00B045CC" w:rsidRPr="00B045CC" w:rsidRDefault="00B045CC" w:rsidP="00B045CC">
      <w:pPr>
        <w:numPr>
          <w:ilvl w:val="0"/>
          <w:numId w:val="13"/>
        </w:numPr>
        <w:shd w:val="clear" w:color="auto" w:fill="FFFFFF"/>
        <w:spacing w:before="60" w:after="100" w:afterAutospacing="1" w:line="345" w:lineRule="atLeast"/>
        <w:jc w:val="both"/>
      </w:pPr>
      <w:r w:rsidRPr="00B045CC">
        <w:t xml:space="preserve">A table in RDBMS can be compared to column family in </w:t>
      </w:r>
      <w:proofErr w:type="spellStart"/>
      <w:r w:rsidRPr="00B045CC">
        <w:t>Hbase</w:t>
      </w:r>
      <w:proofErr w:type="spellEnd"/>
      <w:r w:rsidRPr="00B045CC">
        <w:t>.</w:t>
      </w:r>
    </w:p>
    <w:p w:rsidR="00B045CC" w:rsidRPr="00B045CC" w:rsidRDefault="00B045CC" w:rsidP="00B045CC">
      <w:pPr>
        <w:numPr>
          <w:ilvl w:val="0"/>
          <w:numId w:val="13"/>
        </w:numPr>
        <w:shd w:val="clear" w:color="auto" w:fill="FFFFFF"/>
        <w:spacing w:before="60" w:after="100" w:afterAutospacing="1" w:line="345" w:lineRule="atLeast"/>
        <w:jc w:val="both"/>
      </w:pPr>
      <w:r w:rsidRPr="00B045CC">
        <w:t xml:space="preserve">A record (after table joins) in RDBMS can be compared to a record in </w:t>
      </w:r>
      <w:proofErr w:type="spellStart"/>
      <w:r w:rsidRPr="00B045CC">
        <w:t>Hbase</w:t>
      </w:r>
      <w:proofErr w:type="spellEnd"/>
      <w:r w:rsidRPr="00B045CC">
        <w:t>.</w:t>
      </w:r>
    </w:p>
    <w:p w:rsidR="00B045CC" w:rsidRPr="00B045CC" w:rsidRDefault="00B045CC" w:rsidP="00B045CC">
      <w:pPr>
        <w:numPr>
          <w:ilvl w:val="0"/>
          <w:numId w:val="13"/>
        </w:numPr>
        <w:shd w:val="clear" w:color="auto" w:fill="FFFFFF"/>
        <w:spacing w:before="60" w:after="100" w:afterAutospacing="1" w:line="345" w:lineRule="atLeast"/>
        <w:jc w:val="both"/>
      </w:pPr>
      <w:r w:rsidRPr="00B045CC">
        <w:t xml:space="preserve">A collection of tables in RDBMS can be compared to a table in </w:t>
      </w:r>
      <w:proofErr w:type="spellStart"/>
      <w:r w:rsidRPr="00B045CC">
        <w:t>Hbase</w:t>
      </w:r>
      <w:proofErr w:type="spellEnd"/>
      <w:proofErr w:type="gramStart"/>
      <w:r w:rsidRPr="00B045CC">
        <w:t>..</w:t>
      </w:r>
      <w:proofErr w:type="gramEnd"/>
    </w:p>
    <w:p w:rsidR="007E3C44" w:rsidRDefault="007E3C44"/>
    <w:sectPr w:rsidR="007E3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96F74"/>
    <w:multiLevelType w:val="multilevel"/>
    <w:tmpl w:val="E8C8D6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13177E70"/>
    <w:multiLevelType w:val="multilevel"/>
    <w:tmpl w:val="A0A2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B56F1"/>
    <w:multiLevelType w:val="multilevel"/>
    <w:tmpl w:val="65723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A240623"/>
    <w:multiLevelType w:val="multilevel"/>
    <w:tmpl w:val="197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01318B"/>
    <w:multiLevelType w:val="multilevel"/>
    <w:tmpl w:val="96D04A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33CC44CB"/>
    <w:multiLevelType w:val="multilevel"/>
    <w:tmpl w:val="A11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DC25CE"/>
    <w:multiLevelType w:val="multilevel"/>
    <w:tmpl w:val="F368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10E45"/>
    <w:multiLevelType w:val="multilevel"/>
    <w:tmpl w:val="5D1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F7C93"/>
    <w:multiLevelType w:val="multilevel"/>
    <w:tmpl w:val="EF60B8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43000F04"/>
    <w:multiLevelType w:val="multilevel"/>
    <w:tmpl w:val="655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C2624A"/>
    <w:multiLevelType w:val="multilevel"/>
    <w:tmpl w:val="DBA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8D52F7"/>
    <w:multiLevelType w:val="multilevel"/>
    <w:tmpl w:val="0908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F653C8"/>
    <w:multiLevelType w:val="multilevel"/>
    <w:tmpl w:val="CCA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12"/>
  </w:num>
  <w:num w:numId="5">
    <w:abstractNumId w:val="3"/>
  </w:num>
  <w:num w:numId="6">
    <w:abstractNumId w:val="10"/>
  </w:num>
  <w:num w:numId="7">
    <w:abstractNumId w:val="0"/>
  </w:num>
  <w:num w:numId="8">
    <w:abstractNumId w:val="11"/>
  </w:num>
  <w:num w:numId="9">
    <w:abstractNumId w:val="4"/>
    <w:lvlOverride w:ilvl="0">
      <w:startOverride w:val="2"/>
    </w:lvlOverride>
  </w:num>
  <w:num w:numId="10">
    <w:abstractNumId w:val="9"/>
  </w:num>
  <w:num w:numId="11">
    <w:abstractNumId w:val="8"/>
    <w:lvlOverride w:ilvl="0">
      <w:startOverride w:val="3"/>
    </w:lvlOverride>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44"/>
    <w:rsid w:val="007E3C44"/>
    <w:rsid w:val="00AC466C"/>
    <w:rsid w:val="00B0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5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3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45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45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C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3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C44"/>
    <w:rPr>
      <w:b/>
      <w:bCs/>
    </w:rPr>
  </w:style>
  <w:style w:type="character" w:styleId="Hyperlink">
    <w:name w:val="Hyperlink"/>
    <w:basedOn w:val="DefaultParagraphFont"/>
    <w:uiPriority w:val="99"/>
    <w:semiHidden/>
    <w:unhideWhenUsed/>
    <w:rsid w:val="007E3C44"/>
    <w:rPr>
      <w:color w:val="0000FF"/>
      <w:u w:val="single"/>
    </w:rPr>
  </w:style>
  <w:style w:type="character" w:styleId="Emphasis">
    <w:name w:val="Emphasis"/>
    <w:basedOn w:val="DefaultParagraphFont"/>
    <w:uiPriority w:val="20"/>
    <w:qFormat/>
    <w:rsid w:val="007E3C44"/>
    <w:rPr>
      <w:i/>
      <w:iCs/>
    </w:rPr>
  </w:style>
  <w:style w:type="character" w:customStyle="1" w:styleId="Heading3Char">
    <w:name w:val="Heading 3 Char"/>
    <w:basedOn w:val="DefaultParagraphFont"/>
    <w:link w:val="Heading3"/>
    <w:uiPriority w:val="9"/>
    <w:semiHidden/>
    <w:rsid w:val="00B045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045C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04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5CC"/>
    <w:rPr>
      <w:rFonts w:ascii="Tahoma" w:hAnsi="Tahoma" w:cs="Tahoma"/>
      <w:sz w:val="16"/>
      <w:szCs w:val="16"/>
    </w:rPr>
  </w:style>
  <w:style w:type="character" w:customStyle="1" w:styleId="Heading1Char">
    <w:name w:val="Heading 1 Char"/>
    <w:basedOn w:val="DefaultParagraphFont"/>
    <w:link w:val="Heading1"/>
    <w:uiPriority w:val="9"/>
    <w:rsid w:val="00B045C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5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3C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045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45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C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3C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C44"/>
    <w:rPr>
      <w:b/>
      <w:bCs/>
    </w:rPr>
  </w:style>
  <w:style w:type="character" w:styleId="Hyperlink">
    <w:name w:val="Hyperlink"/>
    <w:basedOn w:val="DefaultParagraphFont"/>
    <w:uiPriority w:val="99"/>
    <w:semiHidden/>
    <w:unhideWhenUsed/>
    <w:rsid w:val="007E3C44"/>
    <w:rPr>
      <w:color w:val="0000FF"/>
      <w:u w:val="single"/>
    </w:rPr>
  </w:style>
  <w:style w:type="character" w:styleId="Emphasis">
    <w:name w:val="Emphasis"/>
    <w:basedOn w:val="DefaultParagraphFont"/>
    <w:uiPriority w:val="20"/>
    <w:qFormat/>
    <w:rsid w:val="007E3C44"/>
    <w:rPr>
      <w:i/>
      <w:iCs/>
    </w:rPr>
  </w:style>
  <w:style w:type="character" w:customStyle="1" w:styleId="Heading3Char">
    <w:name w:val="Heading 3 Char"/>
    <w:basedOn w:val="DefaultParagraphFont"/>
    <w:link w:val="Heading3"/>
    <w:uiPriority w:val="9"/>
    <w:semiHidden/>
    <w:rsid w:val="00B045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045C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04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5CC"/>
    <w:rPr>
      <w:rFonts w:ascii="Tahoma" w:hAnsi="Tahoma" w:cs="Tahoma"/>
      <w:sz w:val="16"/>
      <w:szCs w:val="16"/>
    </w:rPr>
  </w:style>
  <w:style w:type="character" w:customStyle="1" w:styleId="Heading1Char">
    <w:name w:val="Heading 1 Char"/>
    <w:basedOn w:val="DefaultParagraphFont"/>
    <w:link w:val="Heading1"/>
    <w:uiPriority w:val="9"/>
    <w:rsid w:val="00B045C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7084">
      <w:bodyDiv w:val="1"/>
      <w:marLeft w:val="0"/>
      <w:marRight w:val="0"/>
      <w:marTop w:val="0"/>
      <w:marBottom w:val="0"/>
      <w:divBdr>
        <w:top w:val="none" w:sz="0" w:space="0" w:color="auto"/>
        <w:left w:val="none" w:sz="0" w:space="0" w:color="auto"/>
        <w:bottom w:val="none" w:sz="0" w:space="0" w:color="auto"/>
        <w:right w:val="none" w:sz="0" w:space="0" w:color="auto"/>
      </w:divBdr>
    </w:div>
    <w:div w:id="232469009">
      <w:bodyDiv w:val="1"/>
      <w:marLeft w:val="0"/>
      <w:marRight w:val="0"/>
      <w:marTop w:val="0"/>
      <w:marBottom w:val="0"/>
      <w:divBdr>
        <w:top w:val="none" w:sz="0" w:space="0" w:color="auto"/>
        <w:left w:val="none" w:sz="0" w:space="0" w:color="auto"/>
        <w:bottom w:val="none" w:sz="0" w:space="0" w:color="auto"/>
        <w:right w:val="none" w:sz="0" w:space="0" w:color="auto"/>
      </w:divBdr>
      <w:divsChild>
        <w:div w:id="1499686216">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801575917">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682269956">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511291316">
          <w:blockQuote w:val="1"/>
          <w:marLeft w:val="0"/>
          <w:marRight w:val="0"/>
          <w:marTop w:val="450"/>
          <w:marBottom w:val="450"/>
          <w:divBdr>
            <w:top w:val="single" w:sz="6" w:space="6" w:color="545454"/>
            <w:left w:val="none" w:sz="0" w:space="0" w:color="auto"/>
            <w:bottom w:val="single" w:sz="6" w:space="9" w:color="545454"/>
            <w:right w:val="none" w:sz="0" w:space="0" w:color="auto"/>
          </w:divBdr>
        </w:div>
      </w:divsChild>
    </w:div>
    <w:div w:id="847864549">
      <w:bodyDiv w:val="1"/>
      <w:marLeft w:val="0"/>
      <w:marRight w:val="0"/>
      <w:marTop w:val="0"/>
      <w:marBottom w:val="0"/>
      <w:divBdr>
        <w:top w:val="none" w:sz="0" w:space="0" w:color="auto"/>
        <w:left w:val="none" w:sz="0" w:space="0" w:color="auto"/>
        <w:bottom w:val="none" w:sz="0" w:space="0" w:color="auto"/>
        <w:right w:val="none" w:sz="0" w:space="0" w:color="auto"/>
      </w:divBdr>
    </w:div>
    <w:div w:id="1042554740">
      <w:bodyDiv w:val="1"/>
      <w:marLeft w:val="0"/>
      <w:marRight w:val="0"/>
      <w:marTop w:val="0"/>
      <w:marBottom w:val="0"/>
      <w:divBdr>
        <w:top w:val="none" w:sz="0" w:space="0" w:color="auto"/>
        <w:left w:val="none" w:sz="0" w:space="0" w:color="auto"/>
        <w:bottom w:val="none" w:sz="0" w:space="0" w:color="auto"/>
        <w:right w:val="none" w:sz="0" w:space="0" w:color="auto"/>
      </w:divBdr>
    </w:div>
    <w:div w:id="136629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org/" TargetMode="External"/><Relationship Id="rId13" Type="http://schemas.openxmlformats.org/officeDocument/2006/relationships/hyperlink" Target="http://www.objectivity.com/infinitegraph" TargetMode="External"/><Relationship Id="rId18" Type="http://schemas.openxmlformats.org/officeDocument/2006/relationships/hyperlink" Target="http://research.google.com/archive/bigtable.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couchdb.apache.org/" TargetMode="External"/><Relationship Id="rId12" Type="http://schemas.openxmlformats.org/officeDocument/2006/relationships/hyperlink" Target="http://voltdb.com/" TargetMode="External"/><Relationship Id="rId17" Type="http://schemas.openxmlformats.org/officeDocument/2006/relationships/hyperlink" Target="http://sendgrid.com/blog/what-is-nosql/cassandra.apache.org" TargetMode="External"/><Relationship Id="rId2" Type="http://schemas.openxmlformats.org/officeDocument/2006/relationships/styles" Target="styles.xml"/><Relationship Id="rId16" Type="http://schemas.openxmlformats.org/officeDocument/2006/relationships/hyperlink" Target="http://hbase.apache.org/" TargetMode="External"/><Relationship Id="rId20" Type="http://schemas.openxmlformats.org/officeDocument/2006/relationships/hyperlink" Target="http://basho.com/resources/document-databases/" TargetMode="External"/><Relationship Id="rId1" Type="http://schemas.openxmlformats.org/officeDocument/2006/relationships/numbering" Target="numbering.xml"/><Relationship Id="rId6" Type="http://schemas.openxmlformats.org/officeDocument/2006/relationships/hyperlink" Target="http://www.couchbase.com/" TargetMode="External"/><Relationship Id="rId11" Type="http://schemas.openxmlformats.org/officeDocument/2006/relationships/hyperlink" Target="http://redis.io/" TargetMode="External"/><Relationship Id="rId5" Type="http://schemas.openxmlformats.org/officeDocument/2006/relationships/webSettings" Target="webSettings.xml"/><Relationship Id="rId15" Type="http://schemas.openxmlformats.org/officeDocument/2006/relationships/hyperlink" Target="http://www.orientechnologies.com/orientdb/" TargetMode="External"/><Relationship Id="rId10" Type="http://schemas.openxmlformats.org/officeDocument/2006/relationships/hyperlink" Target="http://memcached.org/" TargetMode="External"/><Relationship Id="rId19" Type="http://schemas.openxmlformats.org/officeDocument/2006/relationships/hyperlink" Target="http://basho.com/resources/nosql-databases/" TargetMode="External"/><Relationship Id="rId4" Type="http://schemas.openxmlformats.org/officeDocument/2006/relationships/settings" Target="settings.xml"/><Relationship Id="rId9" Type="http://schemas.openxmlformats.org/officeDocument/2006/relationships/hyperlink" Target="http://sendgrid.com/blog/what-is-nosql/basho.com/riak/" TargetMode="External"/><Relationship Id="rId14" Type="http://schemas.openxmlformats.org/officeDocument/2006/relationships/hyperlink" Target="http://www.neo4j.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Gajapathi Naidu (M.)</dc:creator>
  <cp:lastModifiedBy>M, Gajapathi Naidu (M.)</cp:lastModifiedBy>
  <cp:revision>1</cp:revision>
  <dcterms:created xsi:type="dcterms:W3CDTF">2017-07-11T07:33:00Z</dcterms:created>
  <dcterms:modified xsi:type="dcterms:W3CDTF">2017-07-11T07:54:00Z</dcterms:modified>
</cp:coreProperties>
</file>