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iqcommune — Console-Generated Messages</w:t>
      </w:r>
    </w:p>
    <w:p>
      <w:pPr>
        <w:spacing w:after="200"/>
      </w:pPr>
      <w:r>
        <w:rPr>
          <w:b w:val="0"/>
          <w:i w:val="0"/>
        </w:rPr>
        <w:t>Revision 2 · every message the admin console can send to a person, with the copy to use. Emails open “Dear”, keep a professional register and close with one signature. WhatsApp versions stay in their more informal register — appropriate to the channel — and sign off differently.</w:t>
      </w:r>
    </w:p>
    <w:p>
      <w:pPr>
        <w:spacing w:before="160" w:after="280"/>
      </w:pPr>
      <w:r>
        <w:rPr>
          <w:b/>
          <w:color w:val="606068"/>
          <w:sz w:val="18"/>
        </w:rPr>
        <w:t xml:space="preserve">Status: </w:t>
      </w:r>
      <w:r>
        <w:rPr>
          <w:color w:val="606068"/>
          <w:sz w:val="18"/>
        </w:rPr>
        <w:t>the email halves below are generated from the shipped templates, so this document and the product cannot disagree. The WhatsApp halves have no delivery path yet — see B9.</w:t>
      </w:r>
    </w:p>
    <w:p>
      <w:pPr>
        <w:pStyle w:val="Heading1"/>
      </w:pPr>
      <w:r>
        <w:t>What changed in this revision</w:t>
      </w:r>
    </w:p>
    <w:p>
      <w:pPr>
        <w:spacing w:after="120"/>
      </w:pPr>
      <w:r>
        <w:rPr>
          <w:b w:val="0"/>
          <w:i w:val="0"/>
        </w:rPr>
        <w:t>The previous revision described ten messages. There are eleven: it merged two different cancellations into one. A request that never got matched and a confirmed session that falls through are separate console controls and need separate copy — both are now written out (7 and 8 below versus 9).</w:t>
      </w:r>
    </w:p>
    <w:p>
      <w:pPr>
        <w:spacing w:after="120"/>
      </w:pPr>
      <w:r>
        <w:rPr>
          <w:b w:val="0"/>
          <w:i w:val="0"/>
        </w:rPr>
        <w:t>It also stated that an “Availability Check” template exists in the console’s code but is not connected to a button. It does not exist in the application at all; it appears only in the V7 prototype. That is a genuine gap rather than a footnote, because the practitioner site and the empanelment agreement both promise the behaviour. It is recorded in Appendix B.</w:t>
      </w:r>
    </w:p>
    <w:p>
      <w:pPr>
        <w:spacing w:after="120"/>
      </w:pPr>
      <w:r>
        <w:rPr>
          <w:b w:val="0"/>
          <w:i w:val="0"/>
        </w:rPr>
        <w:t>Three further corrections: the follow-up message had lost the list of things we are actually waiting on, which is the entire purpose of that email; the photo request had lost three of the eight shots and all of their descriptions; and the session-request follow-up promised confirmation “within 2–3 working days”, which the waitlist messaging change removed from the site. All three are restored or corrected here.</w:t>
      </w:r>
    </w:p>
    <w:p>
      <w:pPr>
        <w:pStyle w:val="Heading1"/>
      </w:pPr>
      <w:r>
        <w:t>Conventions</w:t>
      </w:r>
    </w:p>
    <w:p>
      <w:pPr>
        <w:pStyle w:val="ListBullet"/>
      </w:pPr>
      <w:r>
        <w:t>Salutation: every email opens “Dear [First Name],”.</w:t>
      </w:r>
    </w:p>
    <w:p>
      <w:pPr>
        <w:pStyle w:val="ListBullet"/>
      </w:pPr>
      <w:r>
        <w:t>Signature: every email closes with the two-line block “Warm regards, / Team iqcommune” — one signature across all streams, replacing the single-line “- Team iqcommune” used before this revision.</w:t>
      </w:r>
    </w:p>
    <w:p>
      <w:pPr>
        <w:pStyle w:val="ListBullet"/>
      </w:pPr>
      <w:r>
        <w:t>WhatsApp: informal register, closes “— iqcommune team”. Not a substitute for the email.</w:t>
      </w:r>
    </w:p>
    <w:p>
      <w:pPr>
        <w:pStyle w:val="ListBullet"/>
      </w:pPr>
      <w:r>
        <w:t>Links are unique to the recipient and expire. Each message states its own validity, so nobody has to guess whether a stale link is a bug.</w:t>
      </w:r>
    </w:p>
    <w:p>
      <w:pPr>
        <w:pStyle w:val="ListBullet"/>
      </w:pPr>
      <w:r>
        <w:t>Reply routing: practitioner-pipeline mail replies to the practitioner mailbox, session mail to the session mailbox, the console invite to the platform address.</w:t>
      </w:r>
    </w:p>
    <w:p>
      <w:pPr>
        <w:pStyle w:val="ListBullet"/>
      </w:pPr>
      <w:r>
        <w:t>Square brackets mark values filled in at send time. Appendix B lists what each one needed.</w:t>
      </w:r>
    </w:p>
    <w:p>
      <w:r>
        <w:br w:type="page"/>
      </w:r>
    </w:p>
    <w:p>
      <w:pPr>
        <w:pStyle w:val="Heading1"/>
      </w:pPr>
      <w:r>
        <w:t>1. Send Empanelment Agreement</w:t>
      </w:r>
    </w:p>
    <w:p>
      <w:pPr>
        <w:spacing w:after="160"/>
      </w:pPr>
      <w:r>
        <w:rPr>
          <w:b w:val="0"/>
          <w:i/>
          <w:color w:val="606068"/>
          <w:sz w:val="18"/>
        </w:rPr>
        <w:t>Trigger: “Generate &amp; send empanelment agreement” / “Resend agreement link”, practitioner profile  ·  To: applicant or practitioner  ·  Replies to: practitioner mailbox  ·  Link valid 14 days</w:t>
      </w:r>
    </w:p>
    <w:p>
      <w:pPr>
        <w:spacing w:before="200" w:after="80"/>
      </w:pPr>
      <w:r>
        <w:rPr>
          <w:b/>
          <w:color w:val="8A6D1F"/>
          <w:sz w:val="18"/>
        </w:rPr>
        <w:t>EMAIL</w:t>
      </w:r>
    </w:p>
    <w:p>
      <w:pPr>
        <w:spacing w:after="160"/>
      </w:pPr>
      <w:r>
        <w:rPr>
          <w:b/>
        </w:rPr>
        <w:t xml:space="preserve">Subject: </w:t>
      </w:r>
      <w:r>
        <w:t>iqcommune — your empanelment agreement (Ref. [Agreement Ref])</w:t>
      </w:r>
    </w:p>
    <w:p>
      <w:pPr>
        <w:spacing w:after="120"/>
      </w:pPr>
      <w:r>
        <w:rPr>
          <w:b w:val="0"/>
          <w:i w:val="0"/>
        </w:rPr>
        <w:t>Dear [First Name],</w:t>
      </w:r>
    </w:p>
    <w:p>
      <w:pPr>
        <w:spacing w:after="120"/>
      </w:pPr>
      <w:r>
        <w:rPr>
          <w:b w:val="0"/>
          <w:i w:val="0"/>
        </w:rPr>
        <w:t>Your empanelment agreement is ready, prefilled with the details you shared with us. Please review it and sign online using the link below:</w:t>
      </w:r>
    </w:p>
    <w:p>
      <w:pPr>
        <w:spacing w:after="120"/>
      </w:pPr>
      <w:r>
        <w:rPr>
          <w:b w:val="0"/>
          <w:i w:val="0"/>
        </w:rPr>
        <w:t>[Agreement Link]</w:t>
      </w:r>
    </w:p>
    <w:p>
      <w:pPr>
        <w:spacing w:after="120"/>
      </w:pPr>
      <w:r>
        <w:rPr>
          <w:b w:val="0"/>
          <w:i w:val="0"/>
        </w:rPr>
        <w:t>It takes only a couple of minutes — review the terms, then sign directly on the page. The link is unique to you and expires in 14 days; if it lapses, reply here and we will send a fresh one.</w:t>
      </w:r>
    </w:p>
    <w:p>
      <w:pPr>
        <w:spacing w:after="120"/>
      </w:pPr>
      <w:r>
        <w:rPr>
          <w:b w:val="0"/>
          <w:i w:val="0"/>
        </w:rPr>
        <w:t>Reference for this agreement: [Agreement Ref]</w:t>
      </w:r>
    </w:p>
    <w:p>
      <w:pPr>
        <w:spacing w:after="120"/>
      </w:pPr>
      <w:r>
        <w:rPr>
          <w:b w:val="0"/>
          <w:i w:val="0"/>
        </w:rPr>
        <w:t>Please let us know if anything requires clarification before signing.</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 Your empanelment agreement (Ref. [Agreement Ref]) is ready — please review and sign online here:</w:t>
      </w:r>
    </w:p>
    <w:p>
      <w:pPr>
        <w:spacing w:after="120"/>
      </w:pPr>
      <w:r>
        <w:rPr>
          <w:b w:val="0"/>
          <w:i w:val="0"/>
        </w:rPr>
        <w:t>[Agreement Link]</w:t>
      </w:r>
    </w:p>
    <w:p>
      <w:pPr>
        <w:spacing w:after="120"/>
      </w:pPr>
      <w:r>
        <w:rPr>
          <w:b w:val="0"/>
          <w:i w:val="0"/>
        </w:rPr>
        <w:t>The link is unique to you and expires in 14 days.</w:t>
      </w:r>
    </w:p>
    <w:p>
      <w:pPr>
        <w:spacing w:after="120"/>
      </w:pPr>
      <w:r>
        <w:rPr>
          <w:b w:val="0"/>
          <w:i w:val="0"/>
        </w:rPr>
        <w:t>— iqcommune team</w:t>
      </w:r>
    </w:p>
    <w:p>
      <w:pPr>
        <w:spacing w:before="160" w:after="280"/>
      </w:pPr>
      <w:r>
        <w:rPr>
          <w:b/>
          <w:color w:val="606068"/>
          <w:sz w:val="18"/>
        </w:rPr>
        <w:t xml:space="preserve">Values: </w:t>
      </w:r>
      <w:r>
        <w:rPr>
          <w:color w:val="606068"/>
          <w:sz w:val="18"/>
        </w:rPr>
        <w:t>[Agreement Ref] is the agreement’s own reference, format IQC-AGR-0000 — not the practitioner’s IQC-EMP reference, which the previous revision quoted here by mistake. A first issue has no reference until the send allocates one, so the draft an admin previews shows a stand-in and the sent message carries the real value.</w:t>
      </w:r>
    </w:p>
    <w:p>
      <w:pPr>
        <w:pStyle w:val="Heading1"/>
      </w:pPr>
      <w:r>
        <w:t>2. Welcome — Officially Empanelled</w:t>
      </w:r>
    </w:p>
    <w:p>
      <w:pPr>
        <w:spacing w:after="160"/>
      </w:pPr>
      <w:r>
        <w:rPr>
          <w:b w:val="0"/>
          <w:i/>
          <w:color w:val="606068"/>
          <w:sz w:val="18"/>
        </w:rPr>
        <w:t>Trigger: “Send welcome message” or “Mark Empanelled manually”, practitioner profile; also sent automatically when a signed agreement comes back  ·  To: practitioner  ·  Replies to: practitioner mailbox</w:t>
      </w:r>
    </w:p>
    <w:p>
      <w:pPr>
        <w:spacing w:before="200" w:after="80"/>
      </w:pPr>
      <w:r>
        <w:rPr>
          <w:b/>
          <w:color w:val="8A6D1F"/>
          <w:sz w:val="18"/>
        </w:rPr>
        <w:t>EMAIL</w:t>
      </w:r>
    </w:p>
    <w:p>
      <w:pPr>
        <w:spacing w:after="160"/>
      </w:pPr>
      <w:r>
        <w:rPr>
          <w:b/>
        </w:rPr>
        <w:t xml:space="preserve">Subject: </w:t>
      </w:r>
      <w:r>
        <w:t>Welcome to iqcommune — you're officially empanelled</w:t>
      </w:r>
    </w:p>
    <w:p>
      <w:pPr>
        <w:spacing w:after="120"/>
      </w:pPr>
      <w:r>
        <w:rPr>
          <w:b w:val="0"/>
          <w:i w:val="0"/>
        </w:rPr>
        <w:t>Dear [First Name],</w:t>
      </w:r>
    </w:p>
    <w:p>
      <w:pPr>
        <w:spacing w:after="120"/>
      </w:pPr>
      <w:r>
        <w:rPr>
          <w:b w:val="0"/>
          <w:i w:val="0"/>
        </w:rPr>
        <w:t>We are pleased to confirm that your signed agreement is in, and you are now officially empanelled as an iqcommune practitioner.</w:t>
      </w:r>
    </w:p>
    <w:p>
      <w:pPr>
        <w:spacing w:after="120"/>
      </w:pPr>
      <w:r>
        <w:rPr>
          <w:b w:val="0"/>
          <w:i w:val="0"/>
        </w:rPr>
        <w:t>As session requests come in that match your profile and city, we will reach out to check your availability before confirming anything. You are never obligated to accept a session, and there is no minimum commitment on your end. We will be in touch with your first session details as soon as we have a match.</w:t>
      </w:r>
    </w:p>
    <w:p>
      <w:pPr>
        <w:spacing w:after="120"/>
      </w:pPr>
      <w:r>
        <w:rPr>
          <w:b w:val="0"/>
          <w:i w:val="0"/>
        </w:rPr>
        <w:t>Your empanelment reference: [Practitioner Ref]</w:t>
      </w:r>
    </w:p>
    <w:p>
      <w:pPr>
        <w:spacing w:after="120"/>
      </w:pPr>
      <w:r>
        <w:rPr>
          <w:b w:val="0"/>
          <w:i w:val="0"/>
        </w:rPr>
        <w:t>If any of your details change, please let us know and we will update them on our end.</w:t>
      </w:r>
    </w:p>
    <w:p>
      <w:pPr>
        <w:spacing w:after="120"/>
      </w:pPr>
      <w:r>
        <w:rPr>
          <w:b w:val="0"/>
          <w:i w:val="0"/>
        </w:rPr>
        <w:t>We look forward to working with you.</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 🎉</w:t>
      </w:r>
    </w:p>
    <w:p>
      <w:pPr>
        <w:spacing w:after="120"/>
      </w:pPr>
      <w:r>
        <w:rPr>
          <w:b w:val="0"/>
          <w:i w:val="0"/>
        </w:rPr>
        <w:t>Great news — you're officially empanelled with us. Your empanelment reference is [Practitioner Ref].</w:t>
      </w:r>
    </w:p>
    <w:p>
      <w:pPr>
        <w:spacing w:after="120"/>
      </w:pPr>
      <w:r>
        <w:rPr>
          <w:b w:val="0"/>
          <w:i w:val="0"/>
        </w:rPr>
        <w:t>As matching session requests come in, we'll reach out to check your availability before confirming anything. No pressure, no minimum commitment.</w:t>
      </w:r>
    </w:p>
    <w:p>
      <w:pPr>
        <w:spacing w:after="120"/>
      </w:pPr>
      <w:r>
        <w:rPr>
          <w:b w:val="0"/>
          <w:i w:val="0"/>
        </w:rPr>
        <w:t>Welcome aboard — glad to have you with us!</w:t>
      </w:r>
    </w:p>
    <w:p>
      <w:pPr>
        <w:spacing w:after="120"/>
      </w:pPr>
      <w:r>
        <w:rPr>
          <w:b w:val="0"/>
          <w:i w:val="0"/>
        </w:rPr>
        <w:t>— iqcommune team</w:t>
      </w:r>
    </w:p>
    <w:p>
      <w:pPr>
        <w:spacing w:before="160" w:after="280"/>
      </w:pPr>
      <w:r>
        <w:rPr>
          <w:b/>
          <w:color w:val="606068"/>
          <w:sz w:val="18"/>
        </w:rPr>
        <w:t xml:space="preserve">Open item: </w:t>
      </w:r>
      <w:r>
        <w:rPr>
          <w:color w:val="606068"/>
          <w:sz w:val="18"/>
        </w:rPr>
        <w:t>the availability promise in the second paragraph is not backed by any console message. See B2.</w:t>
      </w:r>
    </w:p>
    <w:p>
      <w:pPr>
        <w:pStyle w:val="Heading1"/>
      </w:pPr>
      <w:r>
        <w:t>3. Application Not Moving Forward</w:t>
      </w:r>
    </w:p>
    <w:p>
      <w:pPr>
        <w:spacing w:after="160"/>
      </w:pPr>
      <w:r>
        <w:rPr>
          <w:b w:val="0"/>
          <w:i/>
          <w:color w:val="606068"/>
          <w:sz w:val="18"/>
        </w:rPr>
        <w:t>Trigger: “Send rejection message”, practitioner profile  ·  To: applicant  ·  Replies to: practitioner mailbox  ·  Also sets the application to Rejected</w:t>
      </w:r>
    </w:p>
    <w:p>
      <w:pPr>
        <w:spacing w:before="200" w:after="80"/>
      </w:pPr>
      <w:r>
        <w:rPr>
          <w:b/>
          <w:color w:val="8A6D1F"/>
          <w:sz w:val="18"/>
        </w:rPr>
        <w:t>EMAIL</w:t>
      </w:r>
    </w:p>
    <w:p>
      <w:pPr>
        <w:spacing w:after="160"/>
      </w:pPr>
      <w:r>
        <w:rPr>
          <w:b/>
        </w:rPr>
        <w:t xml:space="preserve">Subject: </w:t>
      </w:r>
      <w:r>
        <w:t>iqcommune — update on your practitioner application</w:t>
      </w:r>
    </w:p>
    <w:p>
      <w:pPr>
        <w:spacing w:after="120"/>
      </w:pPr>
      <w:r>
        <w:rPr>
          <w:b w:val="0"/>
          <w:i w:val="0"/>
        </w:rPr>
        <w:t>Dear [First Name],</w:t>
      </w:r>
    </w:p>
    <w:p>
      <w:pPr>
        <w:spacing w:after="120"/>
      </w:pPr>
      <w:r>
        <w:rPr>
          <w:b w:val="0"/>
          <w:i w:val="0"/>
        </w:rPr>
        <w:t>Thank you for your interest in joining iqcommune, and for the time you invested through the application and screening process.</w:t>
      </w:r>
    </w:p>
    <w:p>
      <w:pPr>
        <w:spacing w:after="120"/>
      </w:pPr>
      <w:r>
        <w:rPr>
          <w:b w:val="0"/>
          <w:i w:val="0"/>
        </w:rPr>
        <w:t>After careful review, we will not be moving forward with your application at this time. This is not a reflection of your expertise — we are often working within a specific mix of modules, cities and experience bands at any given time, and this can change as our requirements evolve.</w:t>
      </w:r>
    </w:p>
    <w:p>
      <w:pPr>
        <w:spacing w:after="120"/>
      </w:pPr>
      <w:r>
        <w:rPr>
          <w:b w:val="0"/>
          <w:i w:val="0"/>
        </w:rPr>
        <w:t>We would genuinely welcome a future application should circumstances change, and we wish you the very best.</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Thank you for applying to join us as a practitioner. After review, we won't be moving forward at this time — this isn't a reflection of your expertise, we're often working within a specific mix of modules and cities at any given time.</w:t>
      </w:r>
    </w:p>
    <w:p>
      <w:pPr>
        <w:spacing w:after="120"/>
      </w:pPr>
      <w:r>
        <w:rPr>
          <w:b w:val="0"/>
          <w:i w:val="0"/>
        </w:rPr>
        <w:t>We'd genuinely welcome you applying again in future. Thanks again for your interest, and all the best!</w:t>
      </w:r>
    </w:p>
    <w:p>
      <w:pPr>
        <w:spacing w:after="120"/>
      </w:pPr>
      <w:r>
        <w:rPr>
          <w:b w:val="0"/>
          <w:i w:val="0"/>
        </w:rPr>
        <w:t>— iqcommune team</w:t>
      </w:r>
    </w:p>
    <w:p>
      <w:pPr>
        <w:pStyle w:val="Heading1"/>
      </w:pPr>
      <w:r>
        <w:t>4. Practitioner Deactivated — Matching Paused</w:t>
      </w:r>
    </w:p>
    <w:p>
      <w:pPr>
        <w:spacing w:after="160"/>
      </w:pPr>
      <w:r>
        <w:rPr>
          <w:b w:val="0"/>
          <w:i/>
          <w:color w:val="606068"/>
          <w:sz w:val="18"/>
        </w:rPr>
        <w:t>Trigger: “Send deactivation message”, practitioner profile  ·  To: practitioner  ·  Replies to: practitioner mailbox  ·  Also deactivates the practitioner; reversible from the same screen</w:t>
      </w:r>
    </w:p>
    <w:p>
      <w:pPr>
        <w:spacing w:before="200" w:after="80"/>
      </w:pPr>
      <w:r>
        <w:rPr>
          <w:b/>
          <w:color w:val="8A6D1F"/>
          <w:sz w:val="18"/>
        </w:rPr>
        <w:t>EMAIL</w:t>
      </w:r>
    </w:p>
    <w:p>
      <w:pPr>
        <w:spacing w:after="160"/>
      </w:pPr>
      <w:r>
        <w:rPr>
          <w:b/>
        </w:rPr>
        <w:t xml:space="preserve">Subject: </w:t>
      </w:r>
      <w:r>
        <w:t>iqcommune — a quick update on your practitioner status</w:t>
      </w:r>
    </w:p>
    <w:p>
      <w:pPr>
        <w:spacing w:after="120"/>
      </w:pPr>
      <w:r>
        <w:rPr>
          <w:b w:val="0"/>
          <w:i w:val="0"/>
        </w:rPr>
        <w:t>Dear [First Name],</w:t>
      </w:r>
    </w:p>
    <w:p>
      <w:pPr>
        <w:spacing w:after="120"/>
      </w:pPr>
      <w:r>
        <w:rPr>
          <w:b w:val="0"/>
          <w:i w:val="0"/>
        </w:rPr>
        <w:t>This is to inform you that we have paused matching you to new sessions for the time being.</w:t>
      </w:r>
    </w:p>
    <w:p>
      <w:pPr>
        <w:spacing w:after="120"/>
      </w:pPr>
      <w:r>
        <w:rPr>
          <w:b w:val="0"/>
          <w:i w:val="0"/>
        </w:rPr>
        <w:t>This does not affect any existing arrangement — your signed agreement and session history remain unchanged. Should your circumstances change and you wish to be considered again, please let us know and we will reactivate your profile.</w:t>
      </w:r>
    </w:p>
    <w:p>
      <w:pPr>
        <w:spacing w:after="120"/>
      </w:pPr>
      <w:r>
        <w:rPr>
          <w:b w:val="0"/>
          <w:i w:val="0"/>
        </w:rPr>
        <w:t>If you believe this has happened in error, please reply to this email and we will take a look.</w:t>
      </w:r>
    </w:p>
    <w:p>
      <w:pPr>
        <w:spacing w:after="120"/>
      </w:pPr>
      <w:r>
        <w:rPr>
          <w:b w:val="0"/>
          <w:i w:val="0"/>
        </w:rPr>
        <w:t>Thank you for your contribution so far.</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Quick note — we've paused matching you to new sessions for now. This doesn't affect any agreement already in place, and we can reactivate your profile whenever you'd like.</w:t>
      </w:r>
    </w:p>
    <w:p>
      <w:pPr>
        <w:spacing w:after="120"/>
      </w:pPr>
      <w:r>
        <w:rPr>
          <w:b w:val="0"/>
          <w:i w:val="0"/>
        </w:rPr>
        <w:t>If this looks like a mistake, just reply here and we'll take a look.</w:t>
      </w:r>
    </w:p>
    <w:p>
      <w:pPr>
        <w:spacing w:after="120"/>
      </w:pPr>
      <w:r>
        <w:rPr>
          <w:b w:val="0"/>
          <w:i w:val="0"/>
        </w:rPr>
        <w:t>— iqcommune team</w:t>
      </w:r>
    </w:p>
    <w:p>
      <w:pPr>
        <w:spacing w:before="160" w:after="280"/>
      </w:pPr>
      <w:r>
        <w:rPr>
          <w:b/>
          <w:color w:val="606068"/>
          <w:sz w:val="18"/>
        </w:rPr>
        <w:t xml:space="preserve">Note: </w:t>
      </w:r>
      <w:r>
        <w:rPr>
          <w:color w:val="606068"/>
          <w:sz w:val="18"/>
        </w:rPr>
        <w:t>one message covers this because the console has one control for it. The practitioner record distinguishes Paused from Deactivated; if those ever become separate sends, the paused one needs copy of its own rather than reusing this.</w:t>
      </w:r>
    </w:p>
    <w:p>
      <w:pPr>
        <w:pStyle w:val="Heading1"/>
      </w:pPr>
      <w:r>
        <w:t>5. Session Consent / Revenue Confirmation</w:t>
      </w:r>
    </w:p>
    <w:p>
      <w:pPr>
        <w:spacing w:after="160"/>
      </w:pPr>
      <w:r>
        <w:rPr>
          <w:b w:val="0"/>
          <w:i/>
          <w:color w:val="606068"/>
          <w:sz w:val="18"/>
        </w:rPr>
        <w:t>Trigger: “Send consent request”, session confirmation panel  ·  To: practitioner  ·  Replies to: session mailbox  ·  Link valid 7 days</w:t>
      </w:r>
    </w:p>
    <w:p>
      <w:pPr>
        <w:spacing w:before="200" w:after="80"/>
      </w:pPr>
      <w:r>
        <w:rPr>
          <w:b/>
          <w:color w:val="8A6D1F"/>
          <w:sz w:val="18"/>
        </w:rPr>
        <w:t>EMAIL</w:t>
      </w:r>
    </w:p>
    <w:p>
      <w:pPr>
        <w:spacing w:after="160"/>
      </w:pPr>
      <w:r>
        <w:rPr>
          <w:b/>
        </w:rPr>
        <w:t xml:space="preserve">Subject: </w:t>
      </w:r>
      <w:r>
        <w:t>iqcommune — please confirm your session details (Ref. [Confirmation Ref])</w:t>
      </w:r>
    </w:p>
    <w:p>
      <w:pPr>
        <w:spacing w:after="120"/>
      </w:pPr>
      <w:r>
        <w:rPr>
          <w:b w:val="0"/>
          <w:i w:val="0"/>
        </w:rPr>
        <w:t>Dear [First Name],</w:t>
      </w:r>
    </w:p>
    <w:p>
      <w:pPr>
        <w:spacing w:after="120"/>
      </w:pPr>
      <w:r>
        <w:rPr>
          <w:b w:val="0"/>
          <w:i w:val="0"/>
        </w:rPr>
        <w:t>Please find below the revenue confirmation for your upcoming session on [Module] (session ref. [Session Ref]). Kindly review the session details and the payout figure, then confirm your consent using the link below:</w:t>
      </w:r>
    </w:p>
    <w:p>
      <w:pPr>
        <w:spacing w:after="120"/>
      </w:pPr>
      <w:r>
        <w:rPr>
          <w:b w:val="0"/>
          <w:i w:val="0"/>
        </w:rPr>
        <w:t>[Consent Link]</w:t>
      </w:r>
    </w:p>
    <w:p>
      <w:pPr>
        <w:spacing w:after="120"/>
      </w:pPr>
      <w:r>
        <w:rPr>
          <w:b w:val="0"/>
          <w:i w:val="0"/>
        </w:rPr>
        <w:t>Confirming here locks the session in on our end, so please review the details carefully before proceeding. The link expires in 7 days.</w:t>
      </w:r>
    </w:p>
    <w:p>
      <w:pPr>
        <w:spacing w:after="120"/>
      </w:pPr>
      <w:r>
        <w:rPr>
          <w:b w:val="0"/>
          <w:i w:val="0"/>
        </w:rPr>
        <w:t>Confirmation reference: [Confirmation Ref]</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Here's the consent link for your session on [Module] (ref. [Confirmation Ref]) — please review the details and the payout figure, then confirm:</w:t>
      </w:r>
    </w:p>
    <w:p>
      <w:pPr>
        <w:spacing w:after="120"/>
      </w:pPr>
      <w:r>
        <w:rPr>
          <w:b w:val="0"/>
          <w:i w:val="0"/>
        </w:rPr>
        <w:t>[Consent Link]</w:t>
      </w:r>
    </w:p>
    <w:p>
      <w:pPr>
        <w:spacing w:after="120"/>
      </w:pPr>
      <w:r>
        <w:rPr>
          <w:b w:val="0"/>
          <w:i w:val="0"/>
        </w:rPr>
        <w:t>Confirming locks the session in on our end. The link expires in 7 days.</w:t>
      </w:r>
    </w:p>
    <w:p>
      <w:pPr>
        <w:spacing w:after="120"/>
      </w:pPr>
      <w:r>
        <w:rPr>
          <w:b w:val="0"/>
          <w:i w:val="0"/>
        </w:rPr>
        <w:t>— iqcommune team</w:t>
      </w:r>
    </w:p>
    <w:p>
      <w:pPr>
        <w:spacing w:before="160" w:after="280"/>
      </w:pPr>
      <w:r>
        <w:rPr>
          <w:b/>
          <w:color w:val="606068"/>
          <w:sz w:val="18"/>
        </w:rPr>
        <w:t xml:space="preserve">Deliberate omission: </w:t>
      </w:r>
      <w:r>
        <w:rPr>
          <w:color w:val="606068"/>
          <w:sz w:val="18"/>
        </w:rPr>
        <w:t>no session date is stated. A consent request can go out before a date is fixed, so the date lives on the linked page where it is always current. Copy that named one here would sometimes name nothing.</w:t>
      </w:r>
    </w:p>
    <w:p>
      <w:pPr>
        <w:pStyle w:val="Heading1"/>
      </w:pPr>
      <w:r>
        <w:t>6. Photo Request Ahead of Session</w:t>
      </w:r>
    </w:p>
    <w:p>
      <w:pPr>
        <w:spacing w:after="160"/>
      </w:pPr>
      <w:r>
        <w:rPr>
          <w:b w:val="0"/>
          <w:i/>
          <w:color w:val="606068"/>
          <w:sz w:val="18"/>
        </w:rPr>
        <w:t>Trigger: “Send photo guide email”, session confirmation panel  ·  To: practitioner  ·  Replies to: session mailbox, which handles “which session is this?”  ·  Link valid 30 days</w:t>
      </w:r>
    </w:p>
    <w:p>
      <w:pPr>
        <w:spacing w:before="200" w:after="80"/>
      </w:pPr>
      <w:r>
        <w:rPr>
          <w:b/>
          <w:color w:val="8A6D1F"/>
          <w:sz w:val="18"/>
        </w:rPr>
        <w:t>EMAIL</w:t>
      </w:r>
    </w:p>
    <w:p>
      <w:pPr>
        <w:spacing w:after="160"/>
      </w:pPr>
      <w:r>
        <w:rPr>
          <w:b/>
        </w:rPr>
        <w:t xml:space="preserve">Subject: </w:t>
      </w:r>
      <w:r>
        <w:t>iqcommune — your session photos: shot guide and upload link</w:t>
      </w:r>
    </w:p>
    <w:p>
      <w:pPr>
        <w:spacing w:after="120"/>
      </w:pPr>
      <w:r>
        <w:rPr>
          <w:b w:val="0"/>
          <w:i w:val="0"/>
        </w:rPr>
        <w:t>Dear [First Name],</w:t>
      </w:r>
    </w:p>
    <w:p>
      <w:pPr>
        <w:spacing w:after="120"/>
      </w:pPr>
      <w:r>
        <w:rPr>
          <w:b w:val="0"/>
          <w:i w:val="0"/>
        </w:rPr>
        <w:t>Ahead of your session on [Module], we would appreciate a few photographs from the room for our website, if convenient. Phone photographs are entirely sufficient.</w:t>
      </w:r>
    </w:p>
    <w:p>
      <w:pPr>
        <w:spacing w:after="120"/>
      </w:pPr>
      <w:r>
        <w:rPr>
          <w:b w:val="0"/>
          <w:i w:val="0"/>
        </w:rPr>
        <w:t>Here are the eight shots that make a session gallery look great — keep this handy so you have them ready on the day:</w:t>
      </w:r>
    </w:p>
    <w:p>
      <w:pPr>
        <w:spacing w:after="120"/>
      </w:pPr>
      <w:r>
        <w:rPr>
          <w:b w:val="0"/>
          <w:i w:val="0"/>
        </w:rPr>
        <w:t>1. Back of room — trainer in focus: Full audience visible in background</w:t>
      </w:r>
    </w:p>
    <w:p>
      <w:pPr>
        <w:spacing w:after="120"/>
      </w:pPr>
      <w:r>
        <w:rPr>
          <w:b w:val="0"/>
          <w:i w:val="0"/>
        </w:rPr>
        <w:t>2. From trainer's position: Audience facing the screen</w:t>
      </w:r>
    </w:p>
    <w:p>
      <w:pPr>
        <w:spacing w:after="120"/>
      </w:pPr>
      <w:r>
        <w:rPr>
          <w:b w:val="0"/>
          <w:i w:val="0"/>
        </w:rPr>
        <w:t>3. Front-left corner: Wide view of the full room</w:t>
      </w:r>
    </w:p>
    <w:p>
      <w:pPr>
        <w:spacing w:after="120"/>
      </w:pPr>
      <w:r>
        <w:rPr>
          <w:b w:val="0"/>
          <w:i w:val="0"/>
        </w:rPr>
        <w:t>4. Front-right corner: Trainer and session materials visible</w:t>
      </w:r>
    </w:p>
    <w:p>
      <w:pPr>
        <w:spacing w:after="120"/>
      </w:pPr>
      <w:r>
        <w:rPr>
          <w:b w:val="0"/>
          <w:i w:val="0"/>
        </w:rPr>
        <w:t>5. Candid — working through numbers: Participant engaged with content</w:t>
      </w:r>
    </w:p>
    <w:p>
      <w:pPr>
        <w:spacing w:after="120"/>
      </w:pPr>
      <w:r>
        <w:rPr>
          <w:b w:val="0"/>
          <w:i w:val="0"/>
        </w:rPr>
        <w:t>6. Candid — Q&amp;A or discussion moment: Natural interaction</w:t>
      </w:r>
    </w:p>
    <w:p>
      <w:pPr>
        <w:spacing w:after="120"/>
      </w:pPr>
      <w:r>
        <w:rPr>
          <w:b w:val="0"/>
          <w:i w:val="0"/>
        </w:rPr>
        <w:t>7. Candid — notes or worksheet close-up: In-session working material</w:t>
      </w:r>
    </w:p>
    <w:p>
      <w:pPr>
        <w:spacing w:after="120"/>
      </w:pPr>
      <w:r>
        <w:rPr>
          <w:b w:val="0"/>
          <w:i w:val="0"/>
        </w:rPr>
        <w:t>8. Group photo: Trainer and all participants</w:t>
      </w:r>
    </w:p>
    <w:p>
      <w:pPr>
        <w:spacing w:after="120"/>
      </w:pPr>
      <w:r>
        <w:rPr>
          <w:b w:val="0"/>
          <w:i w:val="0"/>
        </w:rPr>
        <w:t>When the session wraps, upload them using this link — bookmark it now:</w:t>
      </w:r>
    </w:p>
    <w:p>
      <w:pPr>
        <w:spacing w:after="120"/>
      </w:pPr>
      <w:r>
        <w:rPr>
          <w:b w:val="0"/>
          <w:i w:val="0"/>
        </w:rPr>
        <w:t>[Upload Link]</w:t>
      </w:r>
    </w:p>
    <w:p>
      <w:pPr>
        <w:spacing w:after="120"/>
      </w:pPr>
      <w:r>
        <w:rPr>
          <w:b w:val="0"/>
          <w:i w:val="0"/>
        </w:rPr>
        <w:t>Thank you in advance.</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Quick heads-up ahead of your session on [Module] — if you get a chance, we'd love a few photos from the room for our website. The email we've just sent has the full eight-shot guide; save this upload link for when the session wraps:</w:t>
      </w:r>
    </w:p>
    <w:p>
      <w:pPr>
        <w:spacing w:after="120"/>
      </w:pPr>
      <w:r>
        <w:rPr>
          <w:b w:val="0"/>
          <w:i w:val="0"/>
        </w:rPr>
        <w:t>[Upload Link]</w:t>
      </w:r>
    </w:p>
    <w:p>
      <w:pPr>
        <w:spacing w:after="120"/>
      </w:pPr>
      <w:r>
        <w:rPr>
          <w:b w:val="0"/>
          <w:i w:val="0"/>
        </w:rPr>
        <w:t>Good luck with it!</w:t>
      </w:r>
    </w:p>
    <w:p>
      <w:pPr>
        <w:spacing w:after="120"/>
      </w:pPr>
      <w:r>
        <w:rPr>
          <w:b w:val="0"/>
          <w:i w:val="0"/>
        </w:rPr>
        <w:t>— iqcommune team</w:t>
      </w:r>
    </w:p>
    <w:p>
      <w:pPr>
        <w:spacing w:before="160" w:after="280"/>
      </w:pPr>
      <w:r>
        <w:rPr>
          <w:b/>
          <w:color w:val="606068"/>
          <w:sz w:val="18"/>
        </w:rPr>
        <w:t xml:space="preserve">Values: </w:t>
      </w:r>
      <w:r>
        <w:rPr>
          <w:color w:val="606068"/>
          <w:sz w:val="18"/>
        </w:rPr>
        <w:t>the eight shots are one list read by this email, the checklist on the upload page and the confirmation PDF. Changing the wording changes it in all three, which is the point — they must never drift apart.</w:t>
      </w:r>
    </w:p>
    <w:p>
      <w:pPr>
        <w:pStyle w:val="Heading1"/>
      </w:pPr>
      <w:r>
        <w:t>7. Follow-up on a Session Request</w:t>
      </w:r>
    </w:p>
    <w:p>
      <w:pPr>
        <w:spacing w:after="160"/>
      </w:pPr>
      <w:r>
        <w:rPr>
          <w:b w:val="0"/>
          <w:i/>
          <w:color w:val="606068"/>
          <w:sz w:val="18"/>
        </w:rPr>
        <w:t>Trigger: “Send follow-up to client”, request detail  ·  To: requestor  ·  Replies to: session mailbox</w:t>
      </w:r>
    </w:p>
    <w:p>
      <w:pPr>
        <w:spacing w:before="200" w:after="80"/>
      </w:pPr>
      <w:r>
        <w:rPr>
          <w:b/>
          <w:color w:val="8A6D1F"/>
          <w:sz w:val="18"/>
        </w:rPr>
        <w:t>EMAIL</w:t>
      </w:r>
    </w:p>
    <w:p>
      <w:pPr>
        <w:spacing w:after="160"/>
      </w:pPr>
      <w:r>
        <w:rPr>
          <w:b/>
        </w:rPr>
        <w:t xml:space="preserve">Subject: </w:t>
      </w:r>
      <w:r>
        <w:t>iqcommune — following up on your session request</w:t>
      </w:r>
    </w:p>
    <w:p>
      <w:pPr>
        <w:spacing w:after="120"/>
      </w:pPr>
      <w:r>
        <w:rPr>
          <w:b w:val="0"/>
          <w:i w:val="0"/>
        </w:rPr>
        <w:t>Dear [First Name],</w:t>
      </w:r>
    </w:p>
    <w:p>
      <w:pPr>
        <w:spacing w:after="120"/>
      </w:pPr>
      <w:r>
        <w:rPr>
          <w:b w:val="0"/>
          <w:i w:val="0"/>
        </w:rPr>
        <w:t>Thank you for your interest in iqcommune, and for your request for a session on [Topic].</w:t>
      </w:r>
    </w:p>
    <w:p>
      <w:pPr>
        <w:spacing w:after="120"/>
      </w:pPr>
      <w:r>
        <w:rPr>
          <w:b w:val="0"/>
          <w:i w:val="0"/>
        </w:rPr>
        <w:t>We are ready to move ahead and need a little more from your side:</w:t>
      </w:r>
    </w:p>
    <w:p>
      <w:pPr>
        <w:spacing w:after="120"/>
      </w:pPr>
      <w:r>
        <w:rPr>
          <w:b w:val="0"/>
          <w:i w:val="0"/>
        </w:rPr>
        <w:t>- [Outstanding Items]</w:t>
      </w:r>
    </w:p>
    <w:p>
      <w:pPr>
        <w:spacing w:after="120"/>
      </w:pPr>
      <w:r>
        <w:rPr>
          <w:b w:val="0"/>
          <w:i w:val="0"/>
        </w:rPr>
        <w:t>Please reply to this email with the above and we will take it forward.</w:t>
      </w:r>
    </w:p>
    <w:p>
      <w:pPr>
        <w:spacing w:after="120"/>
      </w:pPr>
      <w:r>
        <w:rPr>
          <w:b w:val="0"/>
          <w:i w:val="0"/>
        </w:rPr>
        <w:t>Your request as it stands:</w:t>
      </w:r>
    </w:p>
    <w:p>
      <w:pPr>
        <w:spacing w:after="120"/>
      </w:pPr>
      <w:r>
        <w:rPr>
          <w:b w:val="0"/>
          <w:i w:val="0"/>
        </w:rPr>
        <w:t>Topic: [Topic]</w:t>
      </w:r>
    </w:p>
    <w:p>
      <w:pPr>
        <w:spacing w:after="120"/>
      </w:pPr>
      <w:r>
        <w:rPr>
          <w:b w:val="0"/>
          <w:i w:val="0"/>
        </w:rPr>
        <w:t>Group: [Size] participants, [Audience Type]</w:t>
      </w:r>
    </w:p>
    <w:p>
      <w:pPr>
        <w:spacing w:after="120"/>
      </w:pPr>
      <w:r>
        <w:rPr>
          <w:b w:val="0"/>
          <w:i w:val="0"/>
        </w:rPr>
        <w:t>Preferred window: [Dates]</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Following up on your training request on *[Topic]* — we're ready to move ahead and just need a little more from your side:</w:t>
      </w:r>
    </w:p>
    <w:p>
      <w:pPr>
        <w:spacing w:after="120"/>
      </w:pPr>
      <w:r>
        <w:rPr>
          <w:b w:val="0"/>
          <w:i w:val="0"/>
        </w:rPr>
        <w:t>- [Outstanding Items]</w:t>
      </w:r>
    </w:p>
    <w:p>
      <w:pPr>
        <w:spacing w:after="120"/>
      </w:pPr>
      <w:r>
        <w:rPr>
          <w:b w:val="0"/>
          <w:i w:val="0"/>
        </w:rPr>
        <w:t>Reply here with the above and we'll take it forward!</w:t>
      </w:r>
    </w:p>
    <w:p>
      <w:pPr>
        <w:spacing w:after="120"/>
      </w:pPr>
      <w:r>
        <w:rPr>
          <w:b w:val="0"/>
          <w:i w:val="0"/>
        </w:rPr>
        <w:t>— iqcommune team</w:t>
      </w:r>
    </w:p>
    <w:p>
      <w:pPr>
        <w:spacing w:before="160" w:after="280"/>
      </w:pPr>
      <w:r>
        <w:rPr>
          <w:b/>
          <w:color w:val="606068"/>
          <w:sz w:val="18"/>
        </w:rPr>
        <w:t xml:space="preserve">Values: </w:t>
      </w:r>
      <w:r>
        <w:rPr>
          <w:color w:val="606068"/>
          <w:sz w:val="18"/>
        </w:rPr>
        <w:t>[Outstanding Items] is a bulleted list built at send time from what the request is actually missing, one line each: “The venue - where the session will be held.”, “Your preferred dates.”, “The minimum number of participants you can commit to.”, “The expected group size.” When nothing is missing it reads “Confirmation that you’re still happy to go ahead, so we can lock a date.” In the “request as it stands” block, the group size and the preferred window drop out when we do not hold them — a field that is outstanding has nothing to echo.</w:t>
      </w:r>
    </w:p>
    <w:p>
      <w:pPr>
        <w:spacing w:before="160" w:after="280"/>
      </w:pPr>
      <w:r>
        <w:rPr>
          <w:b/>
          <w:color w:val="606068"/>
          <w:sz w:val="18"/>
        </w:rPr>
        <w:t xml:space="preserve">Deliberate omission: </w:t>
      </w:r>
      <w:r>
        <w:rPr>
          <w:color w:val="606068"/>
          <w:sz w:val="18"/>
        </w:rPr>
        <w:t>no turnaround time is promised. The previous revision said session details would be confirmed within 2–3 working days; the waitlist messaging change removed that promise from the site for this phase, and the request acknowledgment email makes no such commitment either.</w:t>
      </w:r>
    </w:p>
    <w:p>
      <w:pPr>
        <w:pStyle w:val="Heading1"/>
      </w:pPr>
      <w:r>
        <w:t>8. Session Request Not Proceeding</w:t>
      </w:r>
    </w:p>
    <w:p>
      <w:pPr>
        <w:spacing w:after="160"/>
      </w:pPr>
      <w:r>
        <w:rPr>
          <w:b w:val="0"/>
          <w:i/>
          <w:color w:val="606068"/>
          <w:sz w:val="18"/>
        </w:rPr>
        <w:t>Trigger: “Send cancellation message”, request detail  ·  To: requestor  ·  Replies to: session mailbox  ·  For a request that was never matched or scheduled</w:t>
      </w:r>
    </w:p>
    <w:p>
      <w:pPr>
        <w:spacing w:before="200" w:after="80"/>
      </w:pPr>
      <w:r>
        <w:rPr>
          <w:b/>
          <w:color w:val="8A6D1F"/>
          <w:sz w:val="18"/>
        </w:rPr>
        <w:t>EMAIL</w:t>
      </w:r>
    </w:p>
    <w:p>
      <w:pPr>
        <w:spacing w:after="160"/>
      </w:pPr>
      <w:r>
        <w:rPr>
          <w:b/>
        </w:rPr>
        <w:t xml:space="preserve">Subject: </w:t>
      </w:r>
      <w:r>
        <w:t>iqcommune — update on your session request</w:t>
      </w:r>
    </w:p>
    <w:p>
      <w:pPr>
        <w:spacing w:after="120"/>
      </w:pPr>
      <w:r>
        <w:rPr>
          <w:b w:val="0"/>
          <w:i w:val="0"/>
        </w:rPr>
        <w:t>Dear [First Name],</w:t>
      </w:r>
    </w:p>
    <w:p>
      <w:pPr>
        <w:spacing w:after="120"/>
      </w:pPr>
      <w:r>
        <w:rPr>
          <w:b w:val="0"/>
          <w:i w:val="0"/>
        </w:rPr>
        <w:t>Thank you for your interest in iqcommune, and for taking the time to tell us what your group needs.</w:t>
      </w:r>
    </w:p>
    <w:p>
      <w:pPr>
        <w:spacing w:after="120"/>
      </w:pPr>
      <w:r>
        <w:rPr>
          <w:b w:val="0"/>
          <w:i w:val="0"/>
        </w:rPr>
        <w:t>We are sorry to say that we are not able to take your request for a session on [Topic] forward at this time.</w:t>
      </w:r>
    </w:p>
    <w:p>
      <w:pPr>
        <w:spacing w:after="120"/>
      </w:pPr>
      <w:r>
        <w:rPr>
          <w:b w:val="0"/>
          <w:i w:val="0"/>
        </w:rPr>
        <w:t>If circumstances change, or you would like to discuss a different date or format, please reply to this email and we will gladly pick it back up.</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We're sorry — we aren't able to take your request for a session on *[Topic]* forward at this time.</w:t>
      </w:r>
    </w:p>
    <w:p>
      <w:pPr>
        <w:spacing w:after="120"/>
      </w:pPr>
      <w:r>
        <w:rPr>
          <w:b w:val="0"/>
          <w:i w:val="0"/>
        </w:rPr>
        <w:t>If circumstances change, or you'd like to discuss a different date or format, just reply here and we'll pick it back up.</w:t>
      </w:r>
    </w:p>
    <w:p>
      <w:pPr>
        <w:spacing w:after="120"/>
      </w:pPr>
      <w:r>
        <w:rPr>
          <w:b w:val="0"/>
          <w:i w:val="0"/>
        </w:rPr>
        <w:t>— iqcommune team</w:t>
      </w:r>
    </w:p>
    <w:p>
      <w:pPr>
        <w:spacing w:before="160" w:after="280"/>
      </w:pPr>
      <w:r>
        <w:rPr>
          <w:b/>
          <w:color w:val="606068"/>
          <w:sz w:val="18"/>
        </w:rPr>
        <w:t xml:space="preserve">Why this is separate from 9: </w:t>
      </w:r>
      <w:r>
        <w:rPr>
          <w:color w:val="606068"/>
          <w:sz w:val="18"/>
        </w:rPr>
        <w:t>nothing was ever scheduled here, so the message must not say a session was cancelled. Both controls shared one body until this revision, and the previous revision wrote that shared body for the confirmed-session case — which would have told people their session was cancelled when no session had ever existed.</w:t>
      </w:r>
    </w:p>
    <w:p>
      <w:pPr>
        <w:pStyle w:val="Heading1"/>
      </w:pPr>
      <w:r>
        <w:t>9. Session Cancelled</w:t>
      </w:r>
    </w:p>
    <w:p>
      <w:pPr>
        <w:spacing w:after="160"/>
      </w:pPr>
      <w:r>
        <w:rPr>
          <w:b w:val="0"/>
          <w:i/>
          <w:color w:val="606068"/>
          <w:sz w:val="18"/>
        </w:rPr>
        <w:t>Trigger: session status set to Cancelled, session confirmation panel  ·  To: requestor  ·  Replies to: session mailbox  ·  For a session that was already confirmed  ·  Also sets the session to Cancelled</w:t>
      </w:r>
    </w:p>
    <w:p>
      <w:pPr>
        <w:spacing w:before="200" w:after="80"/>
      </w:pPr>
      <w:r>
        <w:rPr>
          <w:b/>
          <w:color w:val="8A6D1F"/>
          <w:sz w:val="18"/>
        </w:rPr>
        <w:t>EMAIL</w:t>
      </w:r>
    </w:p>
    <w:p>
      <w:pPr>
        <w:spacing w:after="160"/>
      </w:pPr>
      <w:r>
        <w:rPr>
          <w:b/>
        </w:rPr>
        <w:t xml:space="preserve">Subject: </w:t>
      </w:r>
      <w:r>
        <w:t>iqcommune — your session has been cancelled</w:t>
      </w:r>
    </w:p>
    <w:p>
      <w:pPr>
        <w:spacing w:after="120"/>
      </w:pPr>
      <w:r>
        <w:rPr>
          <w:b w:val="0"/>
          <w:i w:val="0"/>
        </w:rPr>
        <w:t>Dear [First Name],</w:t>
      </w:r>
    </w:p>
    <w:p>
      <w:pPr>
        <w:spacing w:after="120"/>
      </w:pPr>
      <w:r>
        <w:rPr>
          <w:b w:val="0"/>
          <w:i w:val="0"/>
        </w:rPr>
        <w:t>We are writing to inform you that your confirmed session on [Module] (ref. [Session Ref]) has been cancelled.</w:t>
      </w:r>
    </w:p>
    <w:p>
      <w:pPr>
        <w:spacing w:after="120"/>
      </w:pPr>
      <w:r>
        <w:rPr>
          <w:b w:val="0"/>
          <w:i w:val="0"/>
        </w:rPr>
        <w:t>If this was unexpected, or you would like to reschedule, please reply to this email and we will assist. We apologise for any inconvenience caused.</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Just letting you know your confirmed session on [Module] (ref. [Session Ref]) has been cancelled. Reply here if you'd like to reschedule or have any questions.</w:t>
      </w:r>
    </w:p>
    <w:p>
      <w:pPr>
        <w:spacing w:after="120"/>
      </w:pPr>
      <w:r>
        <w:rPr>
          <w:b w:val="0"/>
          <w:i w:val="0"/>
        </w:rPr>
        <w:t>— iqcommune team</w:t>
      </w:r>
    </w:p>
    <w:p>
      <w:pPr>
        <w:pStyle w:val="Heading1"/>
      </w:pPr>
      <w:r>
        <w:t>10. Rating Request</w:t>
      </w:r>
    </w:p>
    <w:p>
      <w:pPr>
        <w:spacing w:after="160"/>
      </w:pPr>
      <w:r>
        <w:rPr>
          <w:b w:val="0"/>
          <w:i/>
          <w:color w:val="606068"/>
          <w:sz w:val="18"/>
        </w:rPr>
        <w:t>Trigger: “Send email” under Seek Feedback, sessions list  ·  To: requestor  ·  Replies to: session mailbox  ·  Link valid 14 days</w:t>
      </w:r>
    </w:p>
    <w:p>
      <w:pPr>
        <w:spacing w:before="200" w:after="80"/>
      </w:pPr>
      <w:r>
        <w:rPr>
          <w:b/>
          <w:color w:val="8A6D1F"/>
          <w:sz w:val="18"/>
        </w:rPr>
        <w:t>EMAIL</w:t>
      </w:r>
    </w:p>
    <w:p>
      <w:pPr>
        <w:spacing w:after="160"/>
      </w:pPr>
      <w:r>
        <w:rPr>
          <w:b/>
        </w:rPr>
        <w:t xml:space="preserve">Subject: </w:t>
      </w:r>
      <w:r>
        <w:t>iqcommune — quick feedback on your recent session?</w:t>
      </w:r>
    </w:p>
    <w:p>
      <w:pPr>
        <w:spacing w:after="120"/>
      </w:pPr>
      <w:r>
        <w:rPr>
          <w:b w:val="0"/>
          <w:i w:val="0"/>
        </w:rPr>
        <w:t>Dear [First Name],</w:t>
      </w:r>
    </w:p>
    <w:p>
      <w:pPr>
        <w:spacing w:after="120"/>
      </w:pPr>
      <w:r>
        <w:rPr>
          <w:b w:val="0"/>
          <w:i w:val="0"/>
        </w:rPr>
        <w:t>We hope the session on [Module] with [Practitioner Name] was valuable for your group.</w:t>
      </w:r>
    </w:p>
    <w:p>
      <w:pPr>
        <w:spacing w:after="120"/>
      </w:pPr>
      <w:r>
        <w:rPr>
          <w:b w:val="0"/>
          <w:i w:val="0"/>
        </w:rPr>
        <w:t>We would appreciate a brief rating for the practitioner, to help us maintain quality across our practitioner network. It takes less than a minute:</w:t>
      </w:r>
    </w:p>
    <w:p>
      <w:pPr>
        <w:spacing w:after="120"/>
      </w:pPr>
      <w:r>
        <w:rPr>
          <w:b w:val="0"/>
          <w:i w:val="0"/>
        </w:rPr>
        <w:t>[Rating Link]</w:t>
      </w:r>
    </w:p>
    <w:p>
      <w:pPr>
        <w:spacing w:after="120"/>
      </w:pPr>
      <w:r>
        <w:rPr>
          <w:b w:val="0"/>
          <w:i w:val="0"/>
        </w:rPr>
        <w:t>Your rating is shared internally with iqcommune only — never with the practitioner directly. The link expires in 14 days.</w:t>
      </w:r>
    </w:p>
    <w:p>
      <w:pPr>
        <w:spacing w:after="120"/>
      </w:pPr>
      <w:r>
        <w:rPr>
          <w:b w:val="0"/>
          <w:i w:val="0"/>
        </w:rPr>
        <w:t>Thank you for your time.</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[First Name], this is iqcommune.</w:t>
      </w:r>
    </w:p>
    <w:p>
      <w:pPr>
        <w:spacing w:after="120"/>
      </w:pPr>
      <w:r>
        <w:rPr>
          <w:b w:val="0"/>
          <w:i w:val="0"/>
        </w:rPr>
        <w:t>Hope the session on [Module] with [Practitioner Name] went well! Could you share a quick rating for the practitioner? Takes less than a minute:</w:t>
      </w:r>
    </w:p>
    <w:p>
      <w:pPr>
        <w:spacing w:after="120"/>
      </w:pPr>
      <w:r>
        <w:rPr>
          <w:b w:val="0"/>
          <w:i w:val="0"/>
        </w:rPr>
        <w:t>[Rating Link]</w:t>
      </w:r>
    </w:p>
    <w:p>
      <w:pPr>
        <w:spacing w:after="120"/>
      </w:pPr>
      <w:r>
        <w:rPr>
          <w:b w:val="0"/>
          <w:i w:val="0"/>
        </w:rPr>
        <w:t>Your rating stays internal to iqcommune — it isn't shared with the practitioner. Thanks again for having us!</w:t>
      </w:r>
    </w:p>
    <w:p>
      <w:pPr>
        <w:spacing w:after="120"/>
      </w:pPr>
      <w:r>
        <w:rPr>
          <w:b w:val="0"/>
          <w:i w:val="0"/>
        </w:rPr>
        <w:t>— iqcommune team</w:t>
      </w:r>
    </w:p>
    <w:p>
      <w:pPr>
        <w:spacing w:before="160" w:after="280"/>
      </w:pPr>
      <w:r>
        <w:rPr>
          <w:b/>
          <w:color w:val="606068"/>
          <w:sz w:val="18"/>
        </w:rPr>
        <w:t xml:space="preserve">Fixed in this revision: </w:t>
      </w:r>
      <w:r>
        <w:rPr>
          <w:color w:val="606068"/>
          <w:sz w:val="18"/>
        </w:rPr>
        <w:t>the console addressed this to the practitioner, so practitioners were being asked to rate themselves. It now goes to the client who asked for the session. A session created directly in the console has no requestor, so there is nobody to ask and nothing is sent.</w:t>
      </w:r>
    </w:p>
    <w:p>
      <w:pPr>
        <w:pStyle w:val="Heading1"/>
      </w:pPr>
      <w:r>
        <w:t>11. Console Invite for New Team Member</w:t>
      </w:r>
    </w:p>
    <w:p>
      <w:pPr>
        <w:spacing w:after="160"/>
      </w:pPr>
      <w:r>
        <w:rPr>
          <w:b w:val="0"/>
          <w:i/>
          <w:color w:val="606068"/>
          <w:sz w:val="18"/>
        </w:rPr>
        <w:t>Trigger: “Send invite”, settings  ·  To: the invited colleague  ·  Replies to: platform mailbox  ·  Invitation valid 72 hours, link usable once</w:t>
      </w:r>
    </w:p>
    <w:p>
      <w:pPr>
        <w:spacing w:before="200" w:after="80"/>
      </w:pPr>
      <w:r>
        <w:rPr>
          <w:b/>
          <w:color w:val="8A6D1F"/>
          <w:sz w:val="18"/>
        </w:rPr>
        <w:t>EMAIL</w:t>
      </w:r>
    </w:p>
    <w:p>
      <w:pPr>
        <w:spacing w:after="160"/>
      </w:pPr>
      <w:r>
        <w:rPr>
          <w:b/>
        </w:rPr>
        <w:t xml:space="preserve">Subject: </w:t>
      </w:r>
      <w:r>
        <w:t>iqcommune — you've been invited to the admin console</w:t>
      </w:r>
    </w:p>
    <w:p>
      <w:pPr>
        <w:spacing w:after="120"/>
      </w:pPr>
      <w:r>
        <w:rPr>
          <w:b w:val="0"/>
          <w:i w:val="0"/>
        </w:rPr>
        <w:t>Dear Team Member,</w:t>
      </w:r>
    </w:p>
    <w:p>
      <w:pPr>
        <w:spacing w:after="120"/>
      </w:pPr>
      <w:r>
        <w:rPr>
          <w:b w:val="0"/>
          <w:i w:val="0"/>
        </w:rPr>
        <w:t>You have been invited to join the iqcommune admin console as [Role].</w:t>
      </w:r>
    </w:p>
    <w:p>
      <w:pPr>
        <w:spacing w:after="120"/>
      </w:pPr>
      <w:r>
        <w:rPr>
          <w:b w:val="0"/>
          <w:i w:val="0"/>
        </w:rPr>
        <w:t>Please set up your account and choose a password using the link below:</w:t>
      </w:r>
    </w:p>
    <w:p>
      <w:pPr>
        <w:spacing w:after="120"/>
      </w:pPr>
      <w:r>
        <w:rPr>
          <w:b w:val="0"/>
          <w:i w:val="0"/>
        </w:rPr>
        <w:t>[Setup Link]</w:t>
      </w:r>
    </w:p>
    <w:p>
      <w:pPr>
        <w:spacing w:after="120"/>
      </w:pPr>
      <w:r>
        <w:rPr>
          <w:b w:val="0"/>
          <w:i w:val="0"/>
        </w:rPr>
        <w:t>This link can only be used once, and the invitation expires in 72 hours. If it lapses, ask whoever invited you to send a fresh one.</w:t>
      </w:r>
    </w:p>
    <w:p>
      <w:pPr>
        <w:spacing w:after="120"/>
      </w:pPr>
      <w:r>
        <w:rPr>
          <w:b w:val="0"/>
          <w:i w:val="0"/>
        </w:rPr>
        <w:t>Warm regards,</w:t>
      </w:r>
    </w:p>
    <w:p>
      <w:pPr>
        <w:spacing w:after="120"/>
      </w:pPr>
      <w:r>
        <w:rPr>
          <w:b w:val="0"/>
          <w:i w:val="0"/>
        </w:rPr>
        <w:t>Team iqcommune</w:t>
      </w:r>
    </w:p>
    <w:p>
      <w:pPr>
        <w:spacing w:before="200" w:after="80"/>
      </w:pPr>
      <w:r>
        <w:rPr>
          <w:b/>
          <w:color w:val="8A6D1F"/>
          <w:sz w:val="18"/>
        </w:rPr>
        <w:t>WHATSAPP</w:t>
      </w:r>
    </w:p>
    <w:p>
      <w:pPr>
        <w:spacing w:after="120"/>
      </w:pPr>
      <w:r>
        <w:rPr>
          <w:b w:val="0"/>
          <w:i w:val="0"/>
        </w:rPr>
        <w:t>Hi, this is iqcommune.</w:t>
      </w:r>
    </w:p>
    <w:p>
      <w:pPr>
        <w:spacing w:after="120"/>
      </w:pPr>
      <w:r>
        <w:rPr>
          <w:b w:val="0"/>
          <w:i w:val="0"/>
        </w:rPr>
        <w:t>You've been invited to the admin console as [Role]. Set up your account here:</w:t>
      </w:r>
    </w:p>
    <w:p>
      <w:pPr>
        <w:spacing w:after="120"/>
      </w:pPr>
      <w:r>
        <w:rPr>
          <w:b w:val="0"/>
          <w:i w:val="0"/>
        </w:rPr>
        <w:t>[Setup Link]</w:t>
      </w:r>
    </w:p>
    <w:p>
      <w:pPr>
        <w:spacing w:after="120"/>
      </w:pPr>
      <w:r>
        <w:rPr>
          <w:b w:val="0"/>
          <w:i w:val="0"/>
        </w:rPr>
        <w:t>The link works once and the invitation expires in 72 hours.</w:t>
      </w:r>
    </w:p>
    <w:p>
      <w:pPr>
        <w:spacing w:after="120"/>
      </w:pPr>
      <w:r>
        <w:rPr>
          <w:b w:val="0"/>
          <w:i w:val="0"/>
        </w:rPr>
        <w:t>— iqcommune team</w:t>
      </w:r>
    </w:p>
    <w:p>
      <w:pPr>
        <w:spacing w:before="160" w:after="280"/>
      </w:pPr>
      <w:r>
        <w:rPr>
          <w:b/>
          <w:color w:val="606068"/>
          <w:sz w:val="18"/>
        </w:rPr>
        <w:t xml:space="preserve">Values: </w:t>
      </w:r>
      <w:r>
        <w:rPr>
          <w:color w:val="606068"/>
          <w:sz w:val="18"/>
        </w:rPr>
        <w:t>[Role] renders as Global Admin, Admin or User — those are the only three roles that exist; there is no Editor. The salutation is not personalised because an invitation stores an email address and a role, and no name.</w:t>
      </w:r>
    </w:p>
    <w:p>
      <w:r>
        <w:br w:type="page"/>
      </w:r>
    </w:p>
    <w:p>
      <w:pPr>
        <w:pStyle w:val="Heading1"/>
      </w:pPr>
      <w:r>
        <w:t>Appendix A — Emails the console does not send</w:t>
      </w:r>
    </w:p>
    <w:p>
      <w:pPr>
        <w:spacing w:after="120"/>
      </w:pPr>
      <w:r>
        <w:rPr>
          <w:b w:val="0"/>
          <w:i w:val="0"/>
        </w:rPr>
        <w:t>Four emails go out automatically rather than from a console button. They are listed so the register across the whole estate is a decision rather than an accident.</w:t>
      </w:r>
    </w:p>
    <w:p>
      <w:pPr>
        <w:pStyle w:val="ListBullet"/>
      </w:pPr>
      <w:r>
        <w:t>Session request acknowledgment, sent when the waitlist form is submitted. Client-approved copy, word for word, and not changed here. It already opens “Dear” but closes “Regards, / Team iqcommune”.</w:t>
      </w:r>
    </w:p>
    <w:p>
      <w:pPr>
        <w:pStyle w:val="ListBullet"/>
      </w:pPr>
      <w:r>
        <w:t>Practitioner application acknowledgment, sent when an application is submitted. Opens “Hi” and closes “Regards, / Team iqcommune”. Recommendation: bring it in line with the convention above. It needs a decision because the copy was client-supplied.</w:t>
      </w:r>
    </w:p>
    <w:p>
      <w:pPr>
        <w:pStyle w:val="ListBullet"/>
      </w:pPr>
      <w:r>
        <w:t>New session request, sent to the admin inbox. Internal notification, functional tone, out of scope.</w:t>
      </w:r>
    </w:p>
    <w:p>
      <w:pPr>
        <w:pStyle w:val="ListBullet"/>
      </w:pPr>
      <w:r>
        <w:t>New practitioner application, sent to the admin inbox. Internal notification, functional tone, out of scope.</w:t>
      </w:r>
    </w:p>
    <w:p>
      <w:pPr>
        <w:spacing w:after="120"/>
      </w:pPr>
      <w:r>
        <w:rPr>
          <w:b w:val="0"/>
          <w:i w:val="0"/>
        </w:rPr>
        <w:t>Until the second one is decided, two salutation styles are in use at the same time. That is the only inconsistency this document knowingly leaves open.</w:t>
      </w:r>
    </w:p>
    <w:p>
      <w:pPr>
        <w:pStyle w:val="Heading1"/>
      </w:pPr>
      <w:r>
        <w:t>Appendix B — What this needed in the product</w:t>
      </w:r>
    </w:p>
    <w:p>
      <w:pPr>
        <w:spacing w:after="120"/>
      </w:pPr>
      <w:r>
        <w:rPr>
          <w:b w:val="0"/>
          <w:i w:val="0"/>
        </w:rPr>
        <w:t>None of this copy was a pure text swap. Everything below is done except where marked outstanding.</w:t>
      </w:r>
    </w:p>
    <w:p>
      <w:pPr>
        <w:spacing w:after="160"/>
      </w:pPr>
      <w:r>
        <w:rPr>
          <w:b/>
        </w:rPr>
        <w:t xml:space="preserve">B1  Signature block — </w:t>
      </w:r>
      <w:r>
        <w:t>Done. Every email closed with a single line, “- Team iqcommune”, and now closes with the two-line block. The test that asserted the old literal moved with it.</w:t>
      </w:r>
    </w:p>
    <w:p>
      <w:pPr>
        <w:spacing w:after="160"/>
      </w:pPr>
      <w:r>
        <w:rPr>
          <w:b/>
        </w:rPr>
        <w:t xml:space="preserve">B2  Availability check — </w:t>
      </w:r>
      <w:r>
        <w:t>Outstanding, and the one item this document cannot close: message 2 promises we check availability before confirming a session, and so do the practitioner pages and the empanelment agreement. There is no such message and no console control for it — it exists only in the V7 prototype. No copy is proposed here because the decision is whether to build it, not how to word it.</w:t>
      </w:r>
    </w:p>
    <w:p>
      <w:pPr>
        <w:spacing w:after="160"/>
      </w:pPr>
      <w:r>
        <w:rPr>
          <w:b/>
        </w:rPr>
        <w:t xml:space="preserve">B3  Rating request recipient — </w:t>
      </w:r>
      <w:r>
        <w:t>Done. It was addressed to the practitioner, so practitioners were asked to rate themselves. It now resolves the client who made the request.</w:t>
      </w:r>
    </w:p>
    <w:p>
      <w:pPr>
        <w:spacing w:after="160"/>
      </w:pPr>
      <w:r>
        <w:rPr>
          <w:b/>
        </w:rPr>
        <w:t xml:space="preserve">B4  Reference numbers — </w:t>
      </w:r>
      <w:r>
        <w:t>Done. The agreement, practitioner, session and confirmation references were all generated and stored but never given to an email. Four messages now quote one.</w:t>
      </w:r>
    </w:p>
    <w:p>
      <w:pPr>
        <w:spacing w:after="160"/>
      </w:pPr>
      <w:r>
        <w:rPr>
          <w:b/>
        </w:rPr>
        <w:t xml:space="preserve">B5  Session details — </w:t>
      </w:r>
      <w:r>
        <w:t>Done. The module, the practitioner’s name and the request’s topic reach the templates; the send path used to look up an address and a first name and nothing else.</w:t>
      </w:r>
    </w:p>
    <w:p>
      <w:pPr>
        <w:spacing w:after="160"/>
      </w:pPr>
      <w:r>
        <w:rPr>
          <w:b/>
        </w:rPr>
        <w:t xml:space="preserve">B6  Audience label — </w:t>
      </w:r>
      <w:r>
        <w:t>Done. The record stores a short code; message 7 renders “Group (register as SPOC)”, “Organisations &amp; Institutions” or “AMC / Wealth Firm”, the same labels the form uses.</w:t>
      </w:r>
    </w:p>
    <w:p>
      <w:pPr>
        <w:spacing w:after="160"/>
      </w:pPr>
      <w:r>
        <w:rPr>
          <w:b/>
        </w:rPr>
        <w:t xml:space="preserve">B7  Preferred window — </w:t>
      </w:r>
      <w:r>
        <w:t>Done as far as it goes. It is stored on the request and deliberately not copied onto the session, so it is available to message 7 and to nothing later in the flow.</w:t>
      </w:r>
    </w:p>
    <w:p>
      <w:pPr>
        <w:spacing w:after="160"/>
      </w:pPr>
      <w:r>
        <w:rPr>
          <w:b/>
        </w:rPr>
        <w:t xml:space="preserve">B8  Invite link lifetime — </w:t>
      </w:r>
      <w:r>
        <w:t>Done. The invitation expires in 72 hours but the link was minted for seven days, leaving four days where it opened onto a dead invitation. The link is now three days.</w:t>
      </w:r>
    </w:p>
    <w:p>
      <w:pPr>
        <w:spacing w:after="160"/>
      </w:pPr>
      <w:r>
        <w:rPr>
          <w:b/>
        </w:rPr>
        <w:t xml:space="preserve">B9  WhatsApp delivery — </w:t>
      </w:r>
      <w:r>
        <w:t>Outstanding. There is no WhatsApp integration — no provider, no deep link, no send. The tab in the draft dialog was left unbuilt pending these templates, so the copy above is reference copy only. To go out through the WhatsApp Business API each message additionally needs a template name, category and language, and its variables numbered rather than named — and outside a 24-hour service window, only pre-approved templates can be sent at all.</w:t>
      </w:r>
    </w:p>
    <w:p>
      <w:pPr>
        <w:spacing w:after="160"/>
      </w:pPr>
      <w:r>
        <w:rPr>
          <w:b/>
        </w:rPr>
        <w:t xml:space="preserve">B10  Draft dialog copy — </w:t>
      </w:r>
      <w:r>
        <w:t>Outstanding, and cosmetic. The dialog shows its own subject line next to the real one and the two disagree; six warnings about what a send also changes are written but never shown to anyone.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