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B91" w:rsidRDefault="00F22B91" w:rsidP="00F22B91">
      <w:pPr>
        <w:jc w:val="center"/>
        <w:rPr>
          <w:rFonts w:ascii="Arial" w:hAnsi="Arial" w:cs="Arial"/>
          <w:b/>
          <w:bCs/>
          <w:smallCaps/>
          <w:color w:val="000000"/>
          <w:sz w:val="44"/>
        </w:rPr>
      </w:pPr>
      <w:r w:rsidRPr="00F22B91">
        <w:rPr>
          <w:rFonts w:ascii="Arial" w:hAnsi="Arial" w:cs="Arial"/>
          <w:b/>
          <w:bCs/>
          <w:smallCaps/>
          <w:color w:val="000000"/>
          <w:sz w:val="44"/>
        </w:rPr>
        <w:t xml:space="preserve">Költségvetés vezető alkalmazás logikai és fizikai rendszerterv </w:t>
      </w:r>
    </w:p>
    <w:p w:rsidR="00EE6E7B" w:rsidRDefault="00F22B91" w:rsidP="00F22B91">
      <w:pPr>
        <w:jc w:val="center"/>
        <w:rPr>
          <w:rFonts w:ascii="Arial" w:hAnsi="Arial" w:cs="Arial"/>
          <w:b/>
          <w:bCs/>
          <w:smallCaps/>
          <w:color w:val="000000"/>
          <w:sz w:val="44"/>
        </w:rPr>
      </w:pPr>
      <w:r w:rsidRPr="00F22B91">
        <w:rPr>
          <w:rFonts w:ascii="Arial" w:hAnsi="Arial" w:cs="Arial"/>
          <w:b/>
          <w:bCs/>
          <w:smallCaps/>
          <w:color w:val="000000"/>
          <w:sz w:val="44"/>
        </w:rPr>
        <w:t>v1.0</w:t>
      </w:r>
    </w:p>
    <w:p w:rsidR="00F22B91" w:rsidRDefault="00F22B91" w:rsidP="00F22B91">
      <w:pPr>
        <w:spacing w:before="9960"/>
        <w:jc w:val="center"/>
        <w:rPr>
          <w:rFonts w:ascii="Arial" w:hAnsi="Arial" w:cs="Arial"/>
          <w:b/>
          <w:bCs/>
          <w:smallCaps/>
          <w:color w:val="000000"/>
          <w:sz w:val="44"/>
        </w:rPr>
      </w:pPr>
      <w:r>
        <w:rPr>
          <w:rFonts w:ascii="Arial" w:hAnsi="Arial" w:cs="Arial"/>
          <w:b/>
          <w:bCs/>
          <w:smallCaps/>
          <w:color w:val="000000"/>
          <w:sz w:val="44"/>
        </w:rPr>
        <w:t>2018. október 6.</w:t>
      </w:r>
    </w:p>
    <w:p w:rsidR="00F22B91" w:rsidRDefault="00F22B91">
      <w:pPr>
        <w:rPr>
          <w:rFonts w:ascii="Arial" w:hAnsi="Arial" w:cs="Arial"/>
          <w:b/>
          <w:bCs/>
          <w:smallCaps/>
          <w:color w:val="000000"/>
          <w:sz w:val="44"/>
        </w:rPr>
      </w:pPr>
      <w:r>
        <w:rPr>
          <w:rFonts w:ascii="Arial" w:hAnsi="Arial" w:cs="Arial"/>
          <w:b/>
          <w:bCs/>
          <w:smallCaps/>
          <w:color w:val="000000"/>
          <w:sz w:val="44"/>
        </w:rPr>
        <w:br w:type="page"/>
      </w:r>
    </w:p>
    <w:p w:rsidR="00F22B91" w:rsidRPr="00F2229E" w:rsidRDefault="00F22B91" w:rsidP="00F2229E">
      <w:pPr>
        <w:pStyle w:val="Listaszerbekezds"/>
        <w:numPr>
          <w:ilvl w:val="0"/>
          <w:numId w:val="1"/>
        </w:numPr>
        <w:spacing w:before="9960"/>
        <w:rPr>
          <w:rFonts w:ascii="Arial" w:hAnsi="Arial" w:cs="Arial"/>
          <w:b/>
          <w:bCs/>
          <w:smallCaps/>
          <w:color w:val="000000"/>
          <w:sz w:val="32"/>
        </w:rPr>
      </w:pPr>
      <w:r w:rsidRPr="00F2229E">
        <w:rPr>
          <w:rFonts w:ascii="Arial" w:hAnsi="Arial" w:cs="Arial"/>
          <w:b/>
          <w:bCs/>
          <w:smallCaps/>
          <w:color w:val="000000"/>
          <w:sz w:val="32"/>
        </w:rPr>
        <w:lastRenderedPageBreak/>
        <w:t>Architektúra terv</w:t>
      </w:r>
    </w:p>
    <w:p w:rsidR="00F22B91" w:rsidRDefault="00F22B91" w:rsidP="00F22B91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Ezen </w:t>
      </w:r>
      <w:proofErr w:type="gramStart"/>
      <w:r>
        <w:rPr>
          <w:rFonts w:ascii="Arial" w:hAnsi="Arial" w:cs="Arial"/>
          <w:bCs/>
          <w:color w:val="000000"/>
          <w:sz w:val="24"/>
          <w:szCs w:val="24"/>
        </w:rPr>
        <w:t>dokumentum</w:t>
      </w:r>
      <w:proofErr w:type="gramEnd"/>
      <w:r>
        <w:rPr>
          <w:rFonts w:ascii="Arial" w:hAnsi="Arial" w:cs="Arial"/>
          <w:bCs/>
          <w:color w:val="000000"/>
          <w:sz w:val="24"/>
          <w:szCs w:val="24"/>
        </w:rPr>
        <w:t xml:space="preserve"> a költségvetés vezető alkalmazás </w:t>
      </w:r>
      <w:r w:rsidR="00FE2375">
        <w:rPr>
          <w:rFonts w:ascii="Arial" w:hAnsi="Arial" w:cs="Arial"/>
          <w:bCs/>
          <w:color w:val="000000"/>
          <w:sz w:val="24"/>
          <w:szCs w:val="24"/>
        </w:rPr>
        <w:t>architektúrai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felépítését részletezi a fizikai eszközök szintjéről kiindulva, egészen az alkalmazás belső és külső kapcsolatainak részletezéséig. A dokumentum kialakítása során figyelembe vettük a rendelkezésre álló kapacitás</w:t>
      </w:r>
      <w:r w:rsidR="00FE2375">
        <w:rPr>
          <w:rFonts w:ascii="Arial" w:hAnsi="Arial" w:cs="Arial"/>
          <w:bCs/>
          <w:color w:val="000000"/>
          <w:sz w:val="24"/>
          <w:szCs w:val="24"/>
        </w:rPr>
        <w:t>t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és kompetenciát, illetve a már </w:t>
      </w:r>
      <w:proofErr w:type="gramStart"/>
      <w:r>
        <w:rPr>
          <w:rFonts w:ascii="Arial" w:hAnsi="Arial" w:cs="Arial"/>
          <w:bCs/>
          <w:color w:val="000000"/>
          <w:sz w:val="24"/>
          <w:szCs w:val="24"/>
        </w:rPr>
        <w:t>meglévő</w:t>
      </w:r>
      <w:proofErr w:type="gramEnd"/>
      <w:r>
        <w:rPr>
          <w:rFonts w:ascii="Arial" w:hAnsi="Arial" w:cs="Arial"/>
          <w:bCs/>
          <w:color w:val="000000"/>
          <w:sz w:val="24"/>
          <w:szCs w:val="24"/>
        </w:rPr>
        <w:t xml:space="preserve"> hardver eszközöket, valami</w:t>
      </w:r>
      <w:r w:rsidR="00FE2375">
        <w:rPr>
          <w:rFonts w:ascii="Arial" w:hAnsi="Arial" w:cs="Arial"/>
          <w:bCs/>
          <w:color w:val="000000"/>
          <w:sz w:val="24"/>
          <w:szCs w:val="24"/>
        </w:rPr>
        <w:t>nt a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bevett </w:t>
      </w:r>
      <w:r w:rsidR="00FE2375">
        <w:rPr>
          <w:rFonts w:ascii="Arial" w:hAnsi="Arial" w:cs="Arial"/>
          <w:bCs/>
          <w:color w:val="000000"/>
          <w:sz w:val="24"/>
          <w:szCs w:val="24"/>
        </w:rPr>
        <w:t>architektúrai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megoldásokat</w:t>
      </w:r>
    </w:p>
    <w:p w:rsidR="00187BBD" w:rsidRPr="007340A4" w:rsidRDefault="00187BBD" w:rsidP="00F22B91">
      <w:pPr>
        <w:rPr>
          <w:rFonts w:ascii="Arial" w:hAnsi="Arial" w:cs="Arial"/>
          <w:bCs/>
          <w:color w:val="000000"/>
          <w:sz w:val="28"/>
          <w:szCs w:val="24"/>
          <w:u w:val="single"/>
        </w:rPr>
      </w:pPr>
      <w:r w:rsidRPr="007340A4">
        <w:rPr>
          <w:rFonts w:ascii="Arial" w:hAnsi="Arial" w:cs="Arial"/>
          <w:bCs/>
          <w:color w:val="000000"/>
          <w:sz w:val="28"/>
          <w:szCs w:val="24"/>
          <w:u w:val="single"/>
        </w:rPr>
        <w:t>Architektúra – Logikai elrendezés</w:t>
      </w:r>
    </w:p>
    <w:p w:rsidR="00187BBD" w:rsidRPr="00F22B91" w:rsidRDefault="00187BBD" w:rsidP="00F2229E">
      <w:pPr>
        <w:jc w:val="center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  <w:lang w:eastAsia="hu-HU"/>
        </w:rPr>
        <w:drawing>
          <wp:inline distT="0" distB="0" distL="0" distR="0">
            <wp:extent cx="3957215" cy="4680000"/>
            <wp:effectExtent l="0" t="0" r="5715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Architec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215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91" w:rsidRPr="00187BBD" w:rsidRDefault="00F22B91" w:rsidP="00187BBD">
      <w:pPr>
        <w:rPr>
          <w:rFonts w:ascii="Arial" w:hAnsi="Arial" w:cs="Arial"/>
          <w:bCs/>
          <w:smallCaps/>
          <w:color w:val="000000"/>
          <w:sz w:val="24"/>
          <w:szCs w:val="24"/>
        </w:rPr>
      </w:pPr>
    </w:p>
    <w:p w:rsidR="00CB0EEF" w:rsidRDefault="00187BBD" w:rsidP="00187BB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Az éles rendszer bizonyos </w:t>
      </w:r>
      <w:proofErr w:type="gramStart"/>
      <w:r>
        <w:rPr>
          <w:rFonts w:ascii="Arial" w:hAnsi="Arial" w:cs="Arial"/>
          <w:sz w:val="24"/>
        </w:rPr>
        <w:t>komponensei</w:t>
      </w:r>
      <w:proofErr w:type="gramEnd"/>
      <w:r>
        <w:rPr>
          <w:rFonts w:ascii="Arial" w:hAnsi="Arial" w:cs="Arial"/>
          <w:sz w:val="24"/>
        </w:rPr>
        <w:t xml:space="preserve"> az egri campus telephelyén meglévő architektúrába kerülnek telepítésre.</w:t>
      </w:r>
      <w:r w:rsidR="00F148CA">
        <w:rPr>
          <w:rFonts w:ascii="Arial" w:hAnsi="Arial" w:cs="Arial"/>
          <w:sz w:val="24"/>
        </w:rPr>
        <w:t xml:space="preserve"> A </w:t>
      </w:r>
      <w:proofErr w:type="gramStart"/>
      <w:r w:rsidR="00F148CA">
        <w:rPr>
          <w:rFonts w:ascii="Arial" w:hAnsi="Arial" w:cs="Arial"/>
          <w:sz w:val="24"/>
        </w:rPr>
        <w:t>kliens</w:t>
      </w:r>
      <w:proofErr w:type="gramEnd"/>
      <w:r w:rsidR="00F148CA">
        <w:rPr>
          <w:rFonts w:ascii="Arial" w:hAnsi="Arial" w:cs="Arial"/>
          <w:sz w:val="24"/>
        </w:rPr>
        <w:t xml:space="preserve"> az alkalmazás feltelepítése után, azon keresztül egy központi szerverre küldi</w:t>
      </w:r>
      <w:r w:rsidR="00FE2375">
        <w:rPr>
          <w:rFonts w:ascii="Arial" w:hAnsi="Arial" w:cs="Arial"/>
          <w:sz w:val="24"/>
        </w:rPr>
        <w:t xml:space="preserve"> az adatokat</w:t>
      </w:r>
      <w:r w:rsidR="00F148CA">
        <w:rPr>
          <w:rFonts w:ascii="Arial" w:hAnsi="Arial" w:cs="Arial"/>
          <w:sz w:val="24"/>
        </w:rPr>
        <w:t>, mely</w:t>
      </w:r>
      <w:r w:rsidR="00FE2375">
        <w:rPr>
          <w:rFonts w:ascii="Arial" w:hAnsi="Arial" w:cs="Arial"/>
          <w:sz w:val="24"/>
        </w:rPr>
        <w:t xml:space="preserve">eket </w:t>
      </w:r>
      <w:r w:rsidR="00F148CA">
        <w:rPr>
          <w:rFonts w:ascii="Arial" w:hAnsi="Arial" w:cs="Arial"/>
          <w:sz w:val="24"/>
        </w:rPr>
        <w:t xml:space="preserve"> az adatbázis (</w:t>
      </w:r>
      <w:proofErr w:type="spellStart"/>
      <w:r w:rsidR="00F148CA">
        <w:rPr>
          <w:rFonts w:ascii="Arial" w:hAnsi="Arial" w:cs="Arial"/>
          <w:sz w:val="24"/>
        </w:rPr>
        <w:t>Database</w:t>
      </w:r>
      <w:proofErr w:type="spellEnd"/>
      <w:r w:rsidR="00F148CA">
        <w:rPr>
          <w:rFonts w:ascii="Arial" w:hAnsi="Arial" w:cs="Arial"/>
          <w:sz w:val="24"/>
        </w:rPr>
        <w:t xml:space="preserve">) számára értelmezhető kóddá </w:t>
      </w:r>
      <w:r w:rsidR="00FE2375">
        <w:rPr>
          <w:rFonts w:ascii="Arial" w:hAnsi="Arial" w:cs="Arial"/>
          <w:sz w:val="24"/>
        </w:rPr>
        <w:t>alakítja át</w:t>
      </w:r>
      <w:r w:rsidR="00F148CA">
        <w:rPr>
          <w:rFonts w:ascii="Arial" w:hAnsi="Arial" w:cs="Arial"/>
          <w:sz w:val="24"/>
        </w:rPr>
        <w:t xml:space="preserve">. Az adatbázisban tárolt eljárások végzik el a különböző műveleteket, melyek eredményét a szerver fogja továbbítani a megfelelő </w:t>
      </w:r>
      <w:proofErr w:type="gramStart"/>
      <w:r w:rsidR="00F148CA">
        <w:rPr>
          <w:rFonts w:ascii="Arial" w:hAnsi="Arial" w:cs="Arial"/>
          <w:sz w:val="24"/>
        </w:rPr>
        <w:t>kliens</w:t>
      </w:r>
      <w:proofErr w:type="gramEnd"/>
      <w:r w:rsidR="00F148CA">
        <w:rPr>
          <w:rFonts w:ascii="Arial" w:hAnsi="Arial" w:cs="Arial"/>
          <w:sz w:val="24"/>
        </w:rPr>
        <w:t xml:space="preserve"> számára</w:t>
      </w:r>
    </w:p>
    <w:p w:rsidR="00CB0EEF" w:rsidRDefault="00CB0EE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CB0EEF" w:rsidRPr="00CB0EEF" w:rsidRDefault="00F10577" w:rsidP="00CB0EEF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</w:rPr>
      </w:pPr>
      <w:r w:rsidRPr="00CB0EEF">
        <w:rPr>
          <w:rFonts w:ascii="Arial" w:hAnsi="Arial" w:cs="Arial"/>
          <w:b/>
          <w:bCs/>
          <w:smallCaps/>
          <w:color w:val="000000"/>
          <w:sz w:val="32"/>
        </w:rPr>
        <w:lastRenderedPageBreak/>
        <w:t>Felhasználói felület</w:t>
      </w:r>
      <w:r w:rsidR="00CB0EEF" w:rsidRPr="00CB0EEF">
        <w:rPr>
          <w:rFonts w:ascii="Arial" w:hAnsi="Arial" w:cs="Arial"/>
          <w:sz w:val="24"/>
        </w:rPr>
        <w:t>.</w:t>
      </w:r>
    </w:p>
    <w:p w:rsidR="00CB0EEF" w:rsidRPr="007340A4" w:rsidRDefault="00F10577" w:rsidP="00CB0EEF">
      <w:pPr>
        <w:rPr>
          <w:rFonts w:ascii="Arial" w:hAnsi="Arial" w:cs="Arial"/>
          <w:sz w:val="28"/>
        </w:rPr>
      </w:pPr>
      <w:r w:rsidRPr="007340A4">
        <w:rPr>
          <w:rFonts w:ascii="Arial" w:hAnsi="Arial" w:cs="Arial"/>
          <w:sz w:val="28"/>
          <w:u w:val="single"/>
        </w:rPr>
        <w:t>A tervezés alapvető irányelvei</w:t>
      </w:r>
    </w:p>
    <w:p w:rsidR="00F10577" w:rsidRPr="00CB0EEF" w:rsidRDefault="00F10577" w:rsidP="00CB0EEF">
      <w:pPr>
        <w:pStyle w:val="Listaszerbekezds"/>
        <w:ind w:left="0"/>
        <w:rPr>
          <w:rFonts w:ascii="Arial" w:hAnsi="Arial" w:cs="Arial"/>
          <w:sz w:val="24"/>
        </w:rPr>
      </w:pPr>
      <w:r w:rsidRPr="00CB0EEF">
        <w:rPr>
          <w:rFonts w:ascii="Arial" w:hAnsi="Arial" w:cs="Arial"/>
          <w:sz w:val="24"/>
        </w:rPr>
        <w:t xml:space="preserve">Üzleti megjelenésű, kellemes, egyszerű, könnyen kezelhető gyors felhasználói felület kialakítása, aki bárki számára értelmezhető. </w:t>
      </w:r>
    </w:p>
    <w:p w:rsidR="00A76495" w:rsidRPr="007340A4" w:rsidRDefault="00F10577" w:rsidP="00187BBD">
      <w:pPr>
        <w:rPr>
          <w:rFonts w:ascii="Arial" w:hAnsi="Arial" w:cs="Arial"/>
          <w:sz w:val="28"/>
          <w:u w:val="single"/>
        </w:rPr>
      </w:pPr>
      <w:r w:rsidRPr="007340A4">
        <w:rPr>
          <w:rFonts w:ascii="Arial" w:hAnsi="Arial" w:cs="Arial"/>
          <w:sz w:val="28"/>
          <w:u w:val="single"/>
        </w:rPr>
        <w:t>Regisztrálás a rendszerbe</w:t>
      </w:r>
    </w:p>
    <w:p w:rsidR="00A76495" w:rsidRDefault="00A76495" w:rsidP="00F2229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hu-HU"/>
        </w:rPr>
        <w:drawing>
          <wp:anchor distT="0" distB="0" distL="114300" distR="114300" simplePos="0" relativeHeight="251658240" behindDoc="0" locked="0" layoutInCell="1" allowOverlap="1" wp14:anchorId="511238AB" wp14:editId="4314C6F2">
            <wp:simplePos x="0" y="0"/>
            <wp:positionH relativeFrom="margin">
              <wp:align>center</wp:align>
            </wp:positionH>
            <wp:positionV relativeFrom="paragraph">
              <wp:posOffset>-2180</wp:posOffset>
            </wp:positionV>
            <wp:extent cx="4320000" cy="3025236"/>
            <wp:effectExtent l="0" t="0" r="4445" b="381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RegisztációsScree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25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229E" w:rsidRDefault="00F10577" w:rsidP="00187BB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bejelentkezés ablakon belül a regisztráció </w:t>
      </w:r>
      <w:proofErr w:type="gramStart"/>
      <w:r>
        <w:rPr>
          <w:rFonts w:ascii="Arial" w:hAnsi="Arial" w:cs="Arial"/>
          <w:sz w:val="24"/>
        </w:rPr>
        <w:t>linkre</w:t>
      </w:r>
      <w:proofErr w:type="gramEnd"/>
      <w:r>
        <w:rPr>
          <w:rFonts w:ascii="Arial" w:hAnsi="Arial" w:cs="Arial"/>
          <w:sz w:val="24"/>
        </w:rPr>
        <w:t xml:space="preserve"> kattintva megjelenik egy regisztrációs ablak. Itt a következő adatokat kell megadni: </w:t>
      </w:r>
    </w:p>
    <w:p w:rsidR="00F2229E" w:rsidRPr="00F2229E" w:rsidRDefault="00F10577" w:rsidP="00F2229E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</w:rPr>
      </w:pPr>
      <w:r w:rsidRPr="00F2229E">
        <w:rPr>
          <w:rFonts w:ascii="Arial" w:hAnsi="Arial" w:cs="Arial"/>
          <w:sz w:val="24"/>
        </w:rPr>
        <w:t>Felhasználónév</w:t>
      </w:r>
    </w:p>
    <w:p w:rsidR="00F2229E" w:rsidRPr="00F2229E" w:rsidRDefault="00F10577" w:rsidP="00F2229E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</w:rPr>
      </w:pPr>
      <w:r w:rsidRPr="00F2229E">
        <w:rPr>
          <w:rFonts w:ascii="Arial" w:hAnsi="Arial" w:cs="Arial"/>
          <w:sz w:val="24"/>
        </w:rPr>
        <w:t>Vezetéknév</w:t>
      </w:r>
    </w:p>
    <w:p w:rsidR="00F2229E" w:rsidRPr="00F2229E" w:rsidRDefault="00F10577" w:rsidP="00F2229E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</w:rPr>
      </w:pPr>
      <w:r w:rsidRPr="00F2229E">
        <w:rPr>
          <w:rFonts w:ascii="Arial" w:hAnsi="Arial" w:cs="Arial"/>
          <w:sz w:val="24"/>
        </w:rPr>
        <w:t>Keresztnév</w:t>
      </w:r>
    </w:p>
    <w:p w:rsidR="00F2229E" w:rsidRPr="00F2229E" w:rsidRDefault="00F10577" w:rsidP="00F2229E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</w:rPr>
      </w:pPr>
      <w:r w:rsidRPr="00F2229E">
        <w:rPr>
          <w:rFonts w:ascii="Arial" w:hAnsi="Arial" w:cs="Arial"/>
          <w:sz w:val="24"/>
        </w:rPr>
        <w:t>Jelszó</w:t>
      </w:r>
    </w:p>
    <w:p w:rsidR="00F2229E" w:rsidRPr="00F2229E" w:rsidRDefault="00F10577" w:rsidP="00F2229E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</w:rPr>
      </w:pPr>
      <w:r w:rsidRPr="00F2229E">
        <w:rPr>
          <w:rFonts w:ascii="Arial" w:hAnsi="Arial" w:cs="Arial"/>
          <w:sz w:val="24"/>
        </w:rPr>
        <w:t>Jelszó megerősítése</w:t>
      </w:r>
    </w:p>
    <w:p w:rsidR="00F2229E" w:rsidRPr="00F2229E" w:rsidRDefault="00F10577" w:rsidP="00F2229E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</w:rPr>
      </w:pPr>
      <w:r w:rsidRPr="00F2229E">
        <w:rPr>
          <w:rFonts w:ascii="Arial" w:hAnsi="Arial" w:cs="Arial"/>
          <w:sz w:val="24"/>
        </w:rPr>
        <w:t>Jelszó emlékeztető kérdés</w:t>
      </w:r>
    </w:p>
    <w:p w:rsidR="00F2229E" w:rsidRPr="00F2229E" w:rsidRDefault="00F10577" w:rsidP="00F2229E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</w:rPr>
      </w:pPr>
      <w:r w:rsidRPr="00F2229E">
        <w:rPr>
          <w:rFonts w:ascii="Arial" w:hAnsi="Arial" w:cs="Arial"/>
          <w:sz w:val="24"/>
        </w:rPr>
        <w:t>Válasz</w:t>
      </w:r>
    </w:p>
    <w:p w:rsidR="00CB0EEF" w:rsidRDefault="00F10577" w:rsidP="00187BB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Majd a regisztráció gombra kattintva, az adatok tárolódnak és visszadobja a felhasználót a be</w:t>
      </w:r>
      <w:r w:rsidR="00CB0EEF">
        <w:rPr>
          <w:rFonts w:ascii="Arial" w:hAnsi="Arial" w:cs="Arial"/>
          <w:sz w:val="24"/>
        </w:rPr>
        <w:t>jelentkezés ablakhoz.</w:t>
      </w:r>
    </w:p>
    <w:p w:rsidR="00CB0EEF" w:rsidRDefault="00CB0EE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A76495" w:rsidRPr="007340A4" w:rsidRDefault="00F10577" w:rsidP="00187BBD">
      <w:pPr>
        <w:rPr>
          <w:rFonts w:ascii="Arial" w:hAnsi="Arial" w:cs="Arial"/>
          <w:sz w:val="28"/>
          <w:u w:val="single"/>
        </w:rPr>
      </w:pPr>
      <w:r w:rsidRPr="007340A4">
        <w:rPr>
          <w:rFonts w:ascii="Arial" w:hAnsi="Arial" w:cs="Arial"/>
          <w:sz w:val="28"/>
          <w:u w:val="single"/>
        </w:rPr>
        <w:lastRenderedPageBreak/>
        <w:t>Belépés a rendszerbe</w:t>
      </w:r>
    </w:p>
    <w:p w:rsidR="00A76495" w:rsidRDefault="00A76495" w:rsidP="00187BBD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hu-HU"/>
        </w:rPr>
        <w:drawing>
          <wp:anchor distT="0" distB="0" distL="114300" distR="114300" simplePos="0" relativeHeight="251659264" behindDoc="0" locked="0" layoutInCell="1" allowOverlap="1" wp14:anchorId="0F210F0E" wp14:editId="024B3719">
            <wp:simplePos x="0" y="0"/>
            <wp:positionH relativeFrom="margin">
              <wp:align>center</wp:align>
            </wp:positionH>
            <wp:positionV relativeFrom="paragraph">
              <wp:posOffset>957</wp:posOffset>
            </wp:positionV>
            <wp:extent cx="4320000" cy="3025238"/>
            <wp:effectExtent l="0" t="0" r="4445" b="381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LoginScre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25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0EEF" w:rsidRDefault="00F10577" w:rsidP="00187BB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bejelentkezés ablakon belül történik a felhasználó azonosítása. Ha egy regisztrált felhasználó nevet és jelszót írunk be, akkor az azonosítás sikeres és megjelenik a fő abla</w:t>
      </w:r>
      <w:r w:rsidR="00A76495">
        <w:rPr>
          <w:rFonts w:ascii="Arial" w:hAnsi="Arial" w:cs="Arial"/>
          <w:sz w:val="24"/>
        </w:rPr>
        <w:t>k.</w:t>
      </w:r>
    </w:p>
    <w:p w:rsidR="00A76495" w:rsidRPr="007340A4" w:rsidRDefault="00F10577" w:rsidP="00187BBD">
      <w:pPr>
        <w:rPr>
          <w:rFonts w:ascii="Arial" w:hAnsi="Arial" w:cs="Arial"/>
          <w:sz w:val="28"/>
          <w:u w:val="single"/>
        </w:rPr>
      </w:pPr>
      <w:r w:rsidRPr="007340A4">
        <w:rPr>
          <w:rFonts w:ascii="Arial" w:hAnsi="Arial" w:cs="Arial"/>
          <w:sz w:val="28"/>
          <w:u w:val="single"/>
        </w:rPr>
        <w:t>Elfelejtett jelszó</w:t>
      </w:r>
    </w:p>
    <w:p w:rsidR="00CB0EEF" w:rsidRDefault="00FE2375" w:rsidP="00FE237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hu-HU"/>
        </w:rPr>
        <w:drawing>
          <wp:inline distT="0" distB="0" distL="0" distR="0" wp14:anchorId="1A8D779A" wp14:editId="4032074B">
            <wp:extent cx="4320000" cy="3025238"/>
            <wp:effectExtent l="0" t="0" r="4445" b="381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3Elfelejtettjelszó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2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375" w:rsidRDefault="00FE2375" w:rsidP="00FE237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hu-HU"/>
        </w:rPr>
        <w:lastRenderedPageBreak/>
        <w:drawing>
          <wp:inline distT="0" distB="0" distL="0" distR="0" wp14:anchorId="5A4EA980" wp14:editId="16C98ADD">
            <wp:extent cx="4320000" cy="3025238"/>
            <wp:effectExtent l="0" t="0" r="4445" b="381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3Elfelejtettjelszó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2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375" w:rsidRDefault="00FE2375" w:rsidP="00FE237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hu-HU"/>
        </w:rPr>
        <w:drawing>
          <wp:inline distT="0" distB="0" distL="0" distR="0" wp14:anchorId="4CE10153" wp14:editId="6EFC9A1A">
            <wp:extent cx="4320000" cy="3025238"/>
            <wp:effectExtent l="0" t="0" r="4445" b="381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3Elfelejtettjelszó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2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375" w:rsidRDefault="00F10577" w:rsidP="00187BB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Elfelejtett jelszó esetén, ha rákattintunk az Elfelejtett jelszó </w:t>
      </w:r>
      <w:proofErr w:type="gramStart"/>
      <w:r>
        <w:rPr>
          <w:rFonts w:ascii="Arial" w:hAnsi="Arial" w:cs="Arial"/>
          <w:sz w:val="24"/>
        </w:rPr>
        <w:t>linkre</w:t>
      </w:r>
      <w:proofErr w:type="gramEnd"/>
      <w:r>
        <w:rPr>
          <w:rFonts w:ascii="Arial" w:hAnsi="Arial" w:cs="Arial"/>
          <w:sz w:val="24"/>
        </w:rPr>
        <w:t>, akkor a felhasználó név megadása után, ha szerepel az a rendszerben, megjelenik a regisztrációkor adott ellenőrző kérdés. Amennyiben a regisztrációkor rögzített választ adjuk meg hozzá, a hitelesítés sikeres és új jelszót állíthatunk be. Ha ez megtörtént, visszadob a rendszer a bejelentkezés ablakhoz.</w:t>
      </w:r>
    </w:p>
    <w:p w:rsidR="00FE2375" w:rsidRDefault="00FE237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F10577" w:rsidRPr="00FE2375" w:rsidRDefault="00907271" w:rsidP="00D37C07">
      <w:pPr>
        <w:rPr>
          <w:rFonts w:ascii="Arial" w:hAnsi="Arial" w:cs="Arial"/>
          <w:sz w:val="24"/>
          <w:u w:val="single"/>
        </w:rPr>
      </w:pPr>
      <w:r w:rsidRPr="007340A4">
        <w:rPr>
          <w:rFonts w:ascii="Arial" w:hAnsi="Arial" w:cs="Arial"/>
          <w:noProof/>
          <w:sz w:val="28"/>
          <w:lang w:eastAsia="hu-HU"/>
        </w:rPr>
        <w:lastRenderedPageBreak/>
        <w:drawing>
          <wp:anchor distT="0" distB="0" distL="114300" distR="114300" simplePos="0" relativeHeight="251662336" behindDoc="0" locked="0" layoutInCell="1" allowOverlap="1" wp14:anchorId="6BB0C630" wp14:editId="77B00B42">
            <wp:simplePos x="0" y="0"/>
            <wp:positionH relativeFrom="margin">
              <wp:align>center</wp:align>
            </wp:positionH>
            <wp:positionV relativeFrom="paragraph">
              <wp:posOffset>273206</wp:posOffset>
            </wp:positionV>
            <wp:extent cx="4319905" cy="3025140"/>
            <wp:effectExtent l="0" t="0" r="4445" b="381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4MainScreen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40A4">
        <w:rPr>
          <w:rFonts w:ascii="Arial" w:hAnsi="Arial" w:cs="Arial"/>
          <w:sz w:val="28"/>
          <w:u w:val="single"/>
        </w:rPr>
        <w:t>Fő a</w:t>
      </w:r>
      <w:r w:rsidRPr="00FE2375">
        <w:rPr>
          <w:rFonts w:ascii="Arial" w:hAnsi="Arial" w:cs="Arial"/>
          <w:sz w:val="24"/>
          <w:u w:val="single"/>
        </w:rPr>
        <w:t>blak</w:t>
      </w:r>
    </w:p>
    <w:p w:rsidR="00907271" w:rsidRDefault="00907271" w:rsidP="00907271">
      <w:pPr>
        <w:pStyle w:val="Listaszerbekezds"/>
        <w:rPr>
          <w:rFonts w:ascii="Arial" w:hAnsi="Arial" w:cs="Arial"/>
          <w:b/>
          <w:bCs/>
          <w:smallCaps/>
          <w:color w:val="000000"/>
          <w:sz w:val="32"/>
        </w:rPr>
      </w:pPr>
    </w:p>
    <w:p w:rsidR="00907271" w:rsidRPr="00907271" w:rsidRDefault="00907271" w:rsidP="00907271">
      <w:pPr>
        <w:pStyle w:val="Listaszerbekezds"/>
        <w:numPr>
          <w:ilvl w:val="0"/>
          <w:numId w:val="1"/>
        </w:numPr>
        <w:rPr>
          <w:rFonts w:ascii="Arial" w:hAnsi="Arial" w:cs="Arial"/>
          <w:b/>
          <w:bCs/>
          <w:smallCaps/>
          <w:color w:val="000000"/>
          <w:sz w:val="32"/>
        </w:rPr>
      </w:pPr>
      <w:r w:rsidRPr="00907271">
        <w:rPr>
          <w:rFonts w:ascii="Arial" w:hAnsi="Arial" w:cs="Arial"/>
          <w:b/>
          <w:bCs/>
          <w:smallCaps/>
          <w:color w:val="000000"/>
          <w:sz w:val="32"/>
        </w:rPr>
        <w:t>Adatbázis</w:t>
      </w:r>
    </w:p>
    <w:p w:rsidR="00907271" w:rsidRPr="00907271" w:rsidRDefault="00907271" w:rsidP="00907271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sz w:val="28"/>
          <w:szCs w:val="24"/>
          <w:u w:val="single"/>
          <w:lang w:eastAsia="hu-HU"/>
        </w:rPr>
      </w:pPr>
      <w:r w:rsidRPr="00907271">
        <w:rPr>
          <w:rFonts w:ascii="Arial" w:eastAsia="Times New Roman" w:hAnsi="Arial" w:cs="Arial"/>
          <w:color w:val="000000"/>
          <w:sz w:val="28"/>
          <w:szCs w:val="24"/>
          <w:u w:val="single"/>
          <w:lang w:eastAsia="hu-HU"/>
        </w:rPr>
        <w:t>Egyedek:</w:t>
      </w:r>
    </w:p>
    <w:p w:rsidR="00907271" w:rsidRPr="00907271" w:rsidRDefault="00907271" w:rsidP="0090727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Felhasználó</w:t>
      </w:r>
    </w:p>
    <w:p w:rsidR="00907271" w:rsidRPr="00907271" w:rsidRDefault="00907271" w:rsidP="0090727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Számla</w:t>
      </w:r>
    </w:p>
    <w:p w:rsidR="00907271" w:rsidRPr="00907271" w:rsidRDefault="00907271" w:rsidP="0090727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proofErr w:type="gramStart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Tranzakció</w:t>
      </w:r>
      <w:proofErr w:type="gramEnd"/>
    </w:p>
    <w:p w:rsidR="00907271" w:rsidRPr="00907271" w:rsidRDefault="00907271" w:rsidP="0090727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Napló</w:t>
      </w:r>
    </w:p>
    <w:p w:rsidR="00907271" w:rsidRPr="00907271" w:rsidRDefault="00907271" w:rsidP="00907271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sz w:val="28"/>
          <w:szCs w:val="24"/>
          <w:u w:val="single"/>
          <w:lang w:eastAsia="hu-HU"/>
        </w:rPr>
      </w:pPr>
      <w:r w:rsidRPr="00907271">
        <w:rPr>
          <w:rFonts w:ascii="Arial" w:eastAsia="Times New Roman" w:hAnsi="Arial" w:cs="Arial"/>
          <w:color w:val="000000"/>
          <w:sz w:val="28"/>
          <w:szCs w:val="24"/>
          <w:u w:val="single"/>
          <w:lang w:eastAsia="hu-HU"/>
        </w:rPr>
        <w:t>Egyedek rövid leírása</w:t>
      </w:r>
    </w:p>
    <w:p w:rsidR="00907271" w:rsidRPr="00907271" w:rsidRDefault="00907271" w:rsidP="0090727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907271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 xml:space="preserve">Felhasználó - </w:t>
      </w:r>
      <w:proofErr w:type="spellStart"/>
      <w:r w:rsidRPr="00907271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eastAsia="hu-HU"/>
        </w:rPr>
        <w:t>User</w:t>
      </w:r>
      <w:proofErr w:type="spellEnd"/>
      <w:r w:rsidRPr="00907271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:</w:t>
      </w:r>
    </w:p>
    <w:p w:rsidR="00907271" w:rsidRPr="00907271" w:rsidRDefault="00907271" w:rsidP="0090727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Felhasználó azonosító - </w:t>
      </w:r>
      <w:proofErr w:type="spellStart"/>
      <w:r w:rsidRPr="00907271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UserID</w:t>
      </w:r>
      <w:proofErr w:type="spellEnd"/>
    </w:p>
    <w:p w:rsidR="00907271" w:rsidRPr="00907271" w:rsidRDefault="00907271" w:rsidP="0090727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Felhasználónév - </w:t>
      </w:r>
      <w:proofErr w:type="spellStart"/>
      <w:r w:rsidRPr="00907271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Username</w:t>
      </w:r>
      <w:proofErr w:type="spellEnd"/>
    </w:p>
    <w:p w:rsidR="00907271" w:rsidRPr="00907271" w:rsidRDefault="00907271" w:rsidP="0090727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Vezetéknév - </w:t>
      </w:r>
      <w:proofErr w:type="spellStart"/>
      <w:r w:rsidRPr="00907271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Forename</w:t>
      </w:r>
      <w:proofErr w:type="spellEnd"/>
    </w:p>
    <w:p w:rsidR="00907271" w:rsidRPr="00907271" w:rsidRDefault="00907271" w:rsidP="0090727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Keresztnév - </w:t>
      </w:r>
      <w:proofErr w:type="spellStart"/>
      <w:r w:rsidRPr="00907271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Lastname</w:t>
      </w:r>
      <w:proofErr w:type="spellEnd"/>
    </w:p>
    <w:p w:rsidR="00907271" w:rsidRPr="00907271" w:rsidRDefault="00907271" w:rsidP="0090727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Jelszó - </w:t>
      </w:r>
      <w:proofErr w:type="spellStart"/>
      <w:r w:rsidRPr="00907271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Password</w:t>
      </w:r>
      <w:proofErr w:type="spellEnd"/>
    </w:p>
    <w:p w:rsidR="00907271" w:rsidRPr="00907271" w:rsidRDefault="00907271" w:rsidP="0090727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Biztonsági kérdés - </w:t>
      </w:r>
      <w:proofErr w:type="spellStart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SecurityAnsw</w:t>
      </w:r>
      <w:r w:rsidRPr="00907271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er</w:t>
      </w:r>
      <w:proofErr w:type="spellEnd"/>
    </w:p>
    <w:p w:rsidR="00907271" w:rsidRPr="00907271" w:rsidRDefault="00907271" w:rsidP="0090727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Biztonsági válasz - </w:t>
      </w:r>
      <w:proofErr w:type="spellStart"/>
      <w:r w:rsidRPr="00907271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SecurityQuestion</w:t>
      </w:r>
      <w:proofErr w:type="spellEnd"/>
    </w:p>
    <w:p w:rsidR="00907271" w:rsidRPr="00907271" w:rsidRDefault="00907271" w:rsidP="0090727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907271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 xml:space="preserve">Számla - </w:t>
      </w:r>
      <w:r w:rsidRPr="00907271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eastAsia="hu-HU"/>
        </w:rPr>
        <w:t>Account</w:t>
      </w:r>
      <w:r w:rsidRPr="00907271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:</w:t>
      </w:r>
    </w:p>
    <w:p w:rsidR="00907271" w:rsidRPr="00907271" w:rsidRDefault="00907271" w:rsidP="0090727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proofErr w:type="gramStart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Számla azonosító</w:t>
      </w:r>
      <w:proofErr w:type="gram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- </w:t>
      </w:r>
      <w:proofErr w:type="spellStart"/>
      <w:r w:rsidRPr="00907271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AccounID</w:t>
      </w:r>
      <w:proofErr w:type="spellEnd"/>
    </w:p>
    <w:p w:rsidR="00907271" w:rsidRPr="00907271" w:rsidRDefault="00907271" w:rsidP="0090727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Felhasználó azonosító - </w:t>
      </w:r>
      <w:proofErr w:type="spellStart"/>
      <w:r w:rsidRPr="00907271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UserID</w:t>
      </w:r>
      <w:proofErr w:type="spellEnd"/>
    </w:p>
    <w:p w:rsidR="00907271" w:rsidRPr="00907271" w:rsidRDefault="00907271" w:rsidP="0090727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Számlanév - </w:t>
      </w:r>
      <w:proofErr w:type="spellStart"/>
      <w:r w:rsidRPr="00907271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AccounName</w:t>
      </w:r>
      <w:proofErr w:type="spellEnd"/>
    </w:p>
    <w:p w:rsidR="00907271" w:rsidRPr="00907271" w:rsidRDefault="00907271" w:rsidP="0090727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Összeg - </w:t>
      </w:r>
      <w:proofErr w:type="spellStart"/>
      <w:r w:rsidR="007340A4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Am</w:t>
      </w:r>
      <w:r w:rsidRPr="00907271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ount</w:t>
      </w:r>
      <w:proofErr w:type="spellEnd"/>
    </w:p>
    <w:p w:rsidR="007340A4" w:rsidRDefault="00907271" w:rsidP="0090727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</w:pPr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Valuta </w:t>
      </w:r>
      <w:r w:rsidR="007340A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–</w:t>
      </w:r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907271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Currency</w:t>
      </w:r>
      <w:proofErr w:type="spellEnd"/>
    </w:p>
    <w:p w:rsidR="00907271" w:rsidRPr="00907271" w:rsidRDefault="007340A4" w:rsidP="007340A4">
      <w:pPr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br w:type="page"/>
      </w:r>
    </w:p>
    <w:p w:rsidR="00907271" w:rsidRPr="00907271" w:rsidRDefault="00907271" w:rsidP="0090727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proofErr w:type="gramStart"/>
      <w:r w:rsidRPr="00907271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lastRenderedPageBreak/>
        <w:t>Tranzakció</w:t>
      </w:r>
      <w:proofErr w:type="gramEnd"/>
      <w:r w:rsidRPr="00907271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 xml:space="preserve"> - </w:t>
      </w:r>
      <w:proofErr w:type="spellStart"/>
      <w:r w:rsidRPr="00907271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eastAsia="hu-HU"/>
        </w:rPr>
        <w:t>Transaction</w:t>
      </w:r>
      <w:proofErr w:type="spellEnd"/>
      <w:r w:rsidRPr="00907271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:</w:t>
      </w:r>
    </w:p>
    <w:p w:rsidR="00907271" w:rsidRPr="00907271" w:rsidRDefault="00907271" w:rsidP="0090727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proofErr w:type="gramStart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Tranzakció</w:t>
      </w:r>
      <w:proofErr w:type="gram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azonosító - </w:t>
      </w:r>
      <w:proofErr w:type="spellStart"/>
      <w:r w:rsidRPr="00907271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TransactionID</w:t>
      </w:r>
      <w:proofErr w:type="spellEnd"/>
    </w:p>
    <w:p w:rsidR="00907271" w:rsidRPr="00907271" w:rsidRDefault="00907271" w:rsidP="0090727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proofErr w:type="gramStart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Számla azonosító</w:t>
      </w:r>
      <w:proofErr w:type="gram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- </w:t>
      </w:r>
      <w:proofErr w:type="spellStart"/>
      <w:r w:rsidRPr="00907271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AccountID</w:t>
      </w:r>
      <w:proofErr w:type="spellEnd"/>
    </w:p>
    <w:p w:rsidR="00907271" w:rsidRPr="00907271" w:rsidRDefault="00907271" w:rsidP="0090727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Felhasználó azonosító - </w:t>
      </w:r>
      <w:proofErr w:type="spellStart"/>
      <w:r w:rsidRPr="00907271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UserID</w:t>
      </w:r>
      <w:proofErr w:type="spellEnd"/>
    </w:p>
    <w:p w:rsidR="00907271" w:rsidRPr="00907271" w:rsidRDefault="00907271" w:rsidP="0090727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proofErr w:type="gramStart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Tranzakció</w:t>
      </w:r>
      <w:proofErr w:type="gram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megnevezése - </w:t>
      </w:r>
      <w:proofErr w:type="spellStart"/>
      <w:r w:rsidRPr="00907271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TransactionName</w:t>
      </w:r>
      <w:proofErr w:type="spellEnd"/>
    </w:p>
    <w:p w:rsidR="00907271" w:rsidRPr="00907271" w:rsidRDefault="00907271" w:rsidP="0090727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Megjegyzés - </w:t>
      </w:r>
      <w:proofErr w:type="spellStart"/>
      <w:r w:rsidRPr="00907271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UserNote</w:t>
      </w:r>
      <w:proofErr w:type="spellEnd"/>
    </w:p>
    <w:p w:rsidR="00907271" w:rsidRPr="00907271" w:rsidRDefault="00907271" w:rsidP="0090727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proofErr w:type="gramStart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Dátum</w:t>
      </w:r>
      <w:proofErr w:type="gram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- </w:t>
      </w:r>
      <w:proofErr w:type="spellStart"/>
      <w:r w:rsidRPr="00907271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Date</w:t>
      </w:r>
      <w:proofErr w:type="spellEnd"/>
    </w:p>
    <w:p w:rsidR="00907271" w:rsidRPr="00907271" w:rsidRDefault="00907271" w:rsidP="0090727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Jóváírás - Crediting</w:t>
      </w:r>
    </w:p>
    <w:p w:rsidR="00907271" w:rsidRPr="00907271" w:rsidRDefault="00907271" w:rsidP="0090727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907271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Napló - Log:</w:t>
      </w:r>
    </w:p>
    <w:p w:rsidR="00907271" w:rsidRPr="00907271" w:rsidRDefault="00907271" w:rsidP="0090727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Bejegyzés azonosító - </w:t>
      </w:r>
      <w:proofErr w:type="spellStart"/>
      <w:r w:rsidRPr="00907271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LogID</w:t>
      </w:r>
      <w:proofErr w:type="spellEnd"/>
    </w:p>
    <w:p w:rsidR="00907271" w:rsidRPr="00907271" w:rsidRDefault="00907271" w:rsidP="0090727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Felhasználó azonosító - </w:t>
      </w:r>
      <w:proofErr w:type="spellStart"/>
      <w:r w:rsidRPr="00907271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UserID</w:t>
      </w:r>
      <w:proofErr w:type="spellEnd"/>
    </w:p>
    <w:p w:rsidR="00907271" w:rsidRPr="00907271" w:rsidRDefault="00907271" w:rsidP="0090727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proofErr w:type="gramStart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Dátum</w:t>
      </w:r>
      <w:proofErr w:type="gram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- </w:t>
      </w:r>
      <w:proofErr w:type="spellStart"/>
      <w:r w:rsidRPr="00907271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Date</w:t>
      </w:r>
      <w:proofErr w:type="spellEnd"/>
    </w:p>
    <w:p w:rsidR="00907271" w:rsidRPr="00907271" w:rsidRDefault="00907271" w:rsidP="0090727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Tevékenység leírása - </w:t>
      </w:r>
      <w:r w:rsidRPr="00907271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Action</w:t>
      </w:r>
    </w:p>
    <w:p w:rsidR="00907271" w:rsidRPr="00907271" w:rsidRDefault="00907271" w:rsidP="00907271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sz w:val="28"/>
          <w:szCs w:val="24"/>
          <w:u w:val="single"/>
          <w:lang w:eastAsia="hu-HU"/>
        </w:rPr>
      </w:pPr>
      <w:r w:rsidRPr="00907271">
        <w:rPr>
          <w:rFonts w:ascii="Arial" w:eastAsia="Times New Roman" w:hAnsi="Arial" w:cs="Arial"/>
          <w:color w:val="000000"/>
          <w:sz w:val="28"/>
          <w:szCs w:val="24"/>
          <w:u w:val="single"/>
          <w:lang w:eastAsia="hu-HU"/>
        </w:rPr>
        <w:t>Mezők leírása:</w:t>
      </w:r>
    </w:p>
    <w:p w:rsidR="00907271" w:rsidRPr="00907271" w:rsidRDefault="00907271" w:rsidP="00D37C07">
      <w:pPr>
        <w:spacing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proofErr w:type="spellStart"/>
      <w:r w:rsidRPr="00907271"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  <w:lang w:eastAsia="hu-HU"/>
        </w:rPr>
        <w:t>UserID</w:t>
      </w:r>
      <w:proofErr w:type="spellEnd"/>
      <w:r w:rsidRPr="00907271">
        <w:rPr>
          <w:rFonts w:ascii="Arial" w:eastAsia="Times New Roman" w:hAnsi="Arial" w:cs="Arial"/>
          <w:b/>
          <w:i/>
          <w:color w:val="000000"/>
          <w:sz w:val="24"/>
          <w:szCs w:val="24"/>
          <w:lang w:eastAsia="hu-HU"/>
        </w:rPr>
        <w:t xml:space="preserve">, </w:t>
      </w:r>
      <w:proofErr w:type="spellStart"/>
      <w:r w:rsidRPr="00907271"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  <w:lang w:eastAsia="hu-HU"/>
        </w:rPr>
        <w:t>AccountID</w:t>
      </w:r>
      <w:proofErr w:type="spellEnd"/>
      <w:r w:rsidRPr="00907271">
        <w:rPr>
          <w:rFonts w:ascii="Arial" w:eastAsia="Times New Roman" w:hAnsi="Arial" w:cs="Arial"/>
          <w:b/>
          <w:i/>
          <w:color w:val="000000"/>
          <w:sz w:val="24"/>
          <w:szCs w:val="24"/>
          <w:lang w:eastAsia="hu-HU"/>
        </w:rPr>
        <w:t xml:space="preserve">, </w:t>
      </w:r>
      <w:proofErr w:type="spellStart"/>
      <w:r w:rsidRPr="00907271"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  <w:lang w:eastAsia="hu-HU"/>
        </w:rPr>
        <w:t>TransactionID</w:t>
      </w:r>
      <w:proofErr w:type="spellEnd"/>
      <w:r w:rsidRPr="00907271">
        <w:rPr>
          <w:rFonts w:ascii="Arial" w:eastAsia="Times New Roman" w:hAnsi="Arial" w:cs="Arial"/>
          <w:b/>
          <w:i/>
          <w:color w:val="000000"/>
          <w:sz w:val="24"/>
          <w:szCs w:val="24"/>
          <w:lang w:eastAsia="hu-HU"/>
        </w:rPr>
        <w:t xml:space="preserve">, </w:t>
      </w:r>
      <w:proofErr w:type="spellStart"/>
      <w:r w:rsidRPr="00907271"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  <w:lang w:eastAsia="hu-HU"/>
        </w:rPr>
        <w:t>LogID</w:t>
      </w:r>
      <w:proofErr w:type="spellEnd"/>
      <w:r w:rsidRPr="00907271">
        <w:rPr>
          <w:rFonts w:ascii="Arial" w:eastAsia="Times New Roman" w:hAnsi="Arial" w:cs="Arial"/>
          <w:b/>
          <w:i/>
          <w:color w:val="000000"/>
          <w:sz w:val="24"/>
          <w:szCs w:val="24"/>
          <w:lang w:eastAsia="hu-HU"/>
        </w:rPr>
        <w:t>:</w:t>
      </w:r>
      <w:r w:rsidR="007340A4">
        <w:rPr>
          <w:rFonts w:ascii="Arial" w:eastAsia="Times New Roman" w:hAnsi="Arial" w:cs="Arial"/>
          <w:b/>
          <w:i/>
          <w:color w:val="000000"/>
          <w:sz w:val="24"/>
          <w:szCs w:val="24"/>
          <w:lang w:eastAsia="hu-HU"/>
        </w:rPr>
        <w:br/>
      </w:r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VARCHAR(5) - minden azonosítót 5 </w:t>
      </w:r>
      <w:proofErr w:type="gramStart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karakteren</w:t>
      </w:r>
      <w:proofErr w:type="gram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tárolunk. Minden tábla kapcsolódik </w:t>
      </w:r>
      <w:proofErr w:type="gramStart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</w:t>
      </w:r>
      <w:proofErr w:type="gram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907271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User</w:t>
      </w:r>
      <w:proofErr w:type="spell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táblához a </w:t>
      </w:r>
      <w:proofErr w:type="spellStart"/>
      <w:r w:rsidRPr="00907271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UserID</w:t>
      </w:r>
      <w:proofErr w:type="spell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-n keresztül. Az azonosítók feladata a sorok egyediségének előállítása.</w:t>
      </w:r>
    </w:p>
    <w:p w:rsidR="00907271" w:rsidRPr="00907271" w:rsidRDefault="00907271" w:rsidP="00D37C07">
      <w:pPr>
        <w:spacing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proofErr w:type="spellStart"/>
      <w:r w:rsidRPr="00907271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eastAsia="hu-HU"/>
        </w:rPr>
        <w:t>Username</w:t>
      </w:r>
      <w:proofErr w:type="spellEnd"/>
      <w:r w:rsidRPr="00907271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eastAsia="hu-HU"/>
        </w:rPr>
        <w:t xml:space="preserve">, </w:t>
      </w:r>
      <w:proofErr w:type="spellStart"/>
      <w:r w:rsidRPr="00907271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eastAsia="hu-HU"/>
        </w:rPr>
        <w:t>Forename</w:t>
      </w:r>
      <w:proofErr w:type="spellEnd"/>
      <w:r w:rsidRPr="00907271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eastAsia="hu-HU"/>
        </w:rPr>
        <w:t xml:space="preserve">, </w:t>
      </w:r>
      <w:proofErr w:type="spellStart"/>
      <w:r w:rsidRPr="00907271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eastAsia="hu-HU"/>
        </w:rPr>
        <w:t>Lastname</w:t>
      </w:r>
      <w:proofErr w:type="spellEnd"/>
      <w:r w:rsidRPr="00907271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eastAsia="hu-HU"/>
        </w:rPr>
        <w:t xml:space="preserve">, </w:t>
      </w:r>
      <w:proofErr w:type="spellStart"/>
      <w:r w:rsidRPr="00907271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eastAsia="hu-HU"/>
        </w:rPr>
        <w:t>AccountName</w:t>
      </w:r>
      <w:proofErr w:type="spellEnd"/>
      <w:r w:rsidRPr="00907271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eastAsia="hu-HU"/>
        </w:rPr>
        <w:t xml:space="preserve">, </w:t>
      </w:r>
      <w:proofErr w:type="spellStart"/>
      <w:r w:rsidRPr="00907271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eastAsia="hu-HU"/>
        </w:rPr>
        <w:t>TransactionName</w:t>
      </w:r>
      <w:proofErr w:type="spellEnd"/>
      <w:r w:rsidRPr="00907271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eastAsia="hu-HU"/>
        </w:rPr>
        <w:t>:</w:t>
      </w:r>
      <w:r w:rsidR="007340A4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eastAsia="hu-HU"/>
        </w:rPr>
        <w:br/>
      </w:r>
      <w:proofErr w:type="gramStart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VARCHAR(</w:t>
      </w:r>
      <w:proofErr w:type="gram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60) - A nevek, megnevezések eltárolása</w:t>
      </w: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</w:t>
      </w:r>
    </w:p>
    <w:p w:rsidR="00907271" w:rsidRPr="00907271" w:rsidRDefault="00907271" w:rsidP="00D37C07">
      <w:pPr>
        <w:spacing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proofErr w:type="spellStart"/>
      <w:r w:rsidRPr="00907271">
        <w:rPr>
          <w:rFonts w:ascii="Arial" w:eastAsia="Times New Roman" w:hAnsi="Arial" w:cs="Arial"/>
          <w:b/>
          <w:i/>
          <w:color w:val="000000"/>
          <w:sz w:val="24"/>
          <w:szCs w:val="24"/>
          <w:lang w:eastAsia="hu-HU"/>
        </w:rPr>
        <w:t>Password</w:t>
      </w:r>
      <w:proofErr w:type="spellEnd"/>
      <w:r w:rsidRPr="00907271">
        <w:rPr>
          <w:rFonts w:ascii="Arial" w:eastAsia="Times New Roman" w:hAnsi="Arial" w:cs="Arial"/>
          <w:b/>
          <w:i/>
          <w:color w:val="000000"/>
          <w:sz w:val="24"/>
          <w:szCs w:val="24"/>
          <w:lang w:eastAsia="hu-HU"/>
        </w:rPr>
        <w:t>:</w:t>
      </w:r>
      <w:r w:rsidR="007340A4">
        <w:rPr>
          <w:rFonts w:ascii="Arial" w:eastAsia="Times New Roman" w:hAnsi="Arial" w:cs="Arial"/>
          <w:b/>
          <w:i/>
          <w:color w:val="000000"/>
          <w:sz w:val="24"/>
          <w:szCs w:val="24"/>
          <w:lang w:eastAsia="hu-HU"/>
        </w:rPr>
        <w:br/>
      </w:r>
      <w:proofErr w:type="gramStart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VARCHAR(</w:t>
      </w:r>
      <w:proofErr w:type="gram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50) jelszó tárolása kódolt formában</w:t>
      </w: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</w:t>
      </w:r>
    </w:p>
    <w:p w:rsidR="00907271" w:rsidRPr="00907271" w:rsidRDefault="00907271" w:rsidP="00D37C07">
      <w:pPr>
        <w:spacing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proofErr w:type="spellStart"/>
      <w:r w:rsidRPr="00907271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eastAsia="hu-HU"/>
        </w:rPr>
        <w:t>SecurityQuestion</w:t>
      </w:r>
      <w:proofErr w:type="spellEnd"/>
      <w:r w:rsidRPr="00907271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eastAsia="hu-HU"/>
        </w:rPr>
        <w:t>:</w:t>
      </w:r>
      <w:r w:rsidR="007340A4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eastAsia="hu-H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V</w:t>
      </w:r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ARCHAR(2)</w:t>
      </w: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-</w:t>
      </w:r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biztonsági kérdés 2 </w:t>
      </w:r>
      <w:proofErr w:type="gramStart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karakteren</w:t>
      </w:r>
      <w:proofErr w:type="gram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sorszám formájában </w:t>
      </w:r>
      <w:proofErr w:type="spellStart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tárolódik</w:t>
      </w:r>
      <w:proofErr w:type="spell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, mely egy előre meghatározott listában a megfelelő kérdés sorszámát jelöli.</w:t>
      </w:r>
    </w:p>
    <w:p w:rsidR="00907271" w:rsidRPr="00907271" w:rsidRDefault="00907271" w:rsidP="00D37C07">
      <w:pPr>
        <w:spacing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proofErr w:type="spellStart"/>
      <w:r w:rsidRPr="00907271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eastAsia="hu-HU"/>
        </w:rPr>
        <w:t>SecurityAnswer</w:t>
      </w:r>
      <w:proofErr w:type="spellEnd"/>
      <w:r w:rsidRPr="00907271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eastAsia="hu-HU"/>
        </w:rPr>
        <w:t>:</w:t>
      </w:r>
      <w:r w:rsidR="007340A4">
        <w:rPr>
          <w:rFonts w:ascii="Arial" w:eastAsia="Times New Roman" w:hAnsi="Arial" w:cs="Arial"/>
          <w:color w:val="000000"/>
          <w:sz w:val="24"/>
          <w:szCs w:val="24"/>
          <w:lang w:eastAsia="hu-HU"/>
        </w:rPr>
        <w:br/>
      </w:r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VARCHAR(20) </w:t>
      </w:r>
      <w:proofErr w:type="gramStart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</w:t>
      </w:r>
      <w:proofErr w:type="gram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kérdésre adott válasz tárolása (esetleg kódolva?)</w:t>
      </w:r>
    </w:p>
    <w:p w:rsidR="00907271" w:rsidRPr="00907271" w:rsidRDefault="00907271" w:rsidP="00D37C07">
      <w:pPr>
        <w:spacing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proofErr w:type="spellStart"/>
      <w:r w:rsidRPr="00907271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eastAsia="hu-HU"/>
        </w:rPr>
        <w:t>Ammount</w:t>
      </w:r>
      <w:proofErr w:type="spellEnd"/>
      <w:r w:rsidRPr="00907271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eastAsia="hu-HU"/>
        </w:rPr>
        <w:t>, Crediting:</w:t>
      </w:r>
      <w:r w:rsidR="007340A4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eastAsia="hu-HU"/>
        </w:rPr>
        <w:br/>
      </w:r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DOUBLE</w:t>
      </w: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-</w:t>
      </w:r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Pénzösszeg minden esetben, számoln</w:t>
      </w:r>
      <w:r w:rsidR="007340A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i kell majd vele. A </w:t>
      </w:r>
      <w:proofErr w:type="spellStart"/>
      <w:r w:rsidR="007340A4" w:rsidRPr="00907271">
        <w:rPr>
          <w:rFonts w:ascii="Arial" w:eastAsia="Times New Roman" w:hAnsi="Arial" w:cs="Arial"/>
          <w:bCs/>
          <w:i/>
          <w:color w:val="000000"/>
          <w:sz w:val="24"/>
          <w:szCs w:val="24"/>
          <w:lang w:eastAsia="hu-HU"/>
        </w:rPr>
        <w:t>Transaction</w:t>
      </w:r>
      <w:proofErr w:type="spellEnd"/>
      <w:r w:rsidR="007340A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táblában az előjel fogja a kiadást és a bevételt megkülönböztetni.</w:t>
      </w:r>
    </w:p>
    <w:p w:rsidR="00907271" w:rsidRPr="00907271" w:rsidRDefault="00907271" w:rsidP="00D37C07">
      <w:pPr>
        <w:spacing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proofErr w:type="spellStart"/>
      <w:r w:rsidRPr="00907271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eastAsia="hu-HU"/>
        </w:rPr>
        <w:t>Currency</w:t>
      </w:r>
      <w:proofErr w:type="spellEnd"/>
      <w:r w:rsidRPr="00907271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:</w:t>
      </w:r>
      <w:r w:rsidR="007340A4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br/>
      </w:r>
      <w:proofErr w:type="gramStart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VARCHAR(</w:t>
      </w:r>
      <w:proofErr w:type="gram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4)</w:t>
      </w:r>
      <w:r w:rsidR="007340A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-</w:t>
      </w:r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valuták rövidítve lesznek eltárolva pl.: HUF</w:t>
      </w:r>
    </w:p>
    <w:p w:rsidR="00907271" w:rsidRPr="00907271" w:rsidRDefault="00907271" w:rsidP="00D37C07">
      <w:pPr>
        <w:spacing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proofErr w:type="spellStart"/>
      <w:r w:rsidRPr="00907271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eastAsia="hu-HU"/>
        </w:rPr>
        <w:t>UserNote</w:t>
      </w:r>
      <w:proofErr w:type="spellEnd"/>
      <w:r w:rsidRPr="00907271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eastAsia="hu-HU"/>
        </w:rPr>
        <w:t>, Action:</w:t>
      </w:r>
      <w:r w:rsidR="007340A4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eastAsia="hu-HU"/>
        </w:rPr>
        <w:br/>
      </w:r>
      <w:proofErr w:type="gramStart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VARCHAR(</w:t>
      </w:r>
      <w:proofErr w:type="gram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500) - Megjegyzés és leírás. Bővebb leírás vagy az esemény kifejtésére alkalmas mező</w:t>
      </w:r>
    </w:p>
    <w:p w:rsidR="00907271" w:rsidRDefault="00907271" w:rsidP="007340A4">
      <w:pPr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proofErr w:type="spellStart"/>
      <w:r w:rsidRPr="00907271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eastAsia="hu-HU"/>
        </w:rPr>
        <w:t>ActionDate</w:t>
      </w:r>
      <w:proofErr w:type="spellEnd"/>
      <w:r w:rsidRPr="00907271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eastAsia="hu-HU"/>
        </w:rPr>
        <w:t xml:space="preserve">, </w:t>
      </w:r>
      <w:proofErr w:type="spellStart"/>
      <w:r w:rsidRPr="00907271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eastAsia="hu-HU"/>
        </w:rPr>
        <w:t>TransactionDate</w:t>
      </w:r>
      <w:proofErr w:type="spellEnd"/>
      <w:r w:rsidRPr="00907271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eastAsia="hu-HU"/>
        </w:rPr>
        <w:t>:</w:t>
      </w:r>
      <w:r w:rsidR="007340A4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eastAsia="hu-HU"/>
        </w:rPr>
        <w:br/>
      </w:r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DATE</w:t>
      </w: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-</w:t>
      </w:r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rekord rögzítésének rendszerdátuma.</w:t>
      </w:r>
    </w:p>
    <w:p w:rsidR="007340A4" w:rsidRDefault="007340A4">
      <w:pPr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br w:type="page"/>
      </w:r>
    </w:p>
    <w:p w:rsidR="007340A4" w:rsidRPr="00907271" w:rsidRDefault="007340A4" w:rsidP="007340A4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:rsidR="00907271" w:rsidRPr="00907271" w:rsidRDefault="00907271" w:rsidP="00D37C07">
      <w:pPr>
        <w:spacing w:before="360" w:line="240" w:lineRule="auto"/>
        <w:outlineLvl w:val="1"/>
        <w:rPr>
          <w:rFonts w:ascii="Arial" w:eastAsia="Times New Roman" w:hAnsi="Arial" w:cs="Arial"/>
          <w:b/>
          <w:bCs/>
          <w:sz w:val="28"/>
          <w:szCs w:val="24"/>
          <w:u w:val="single"/>
          <w:lang w:eastAsia="hu-HU"/>
        </w:rPr>
      </w:pPr>
      <w:r w:rsidRPr="00907271">
        <w:rPr>
          <w:rFonts w:ascii="Arial" w:eastAsia="Times New Roman" w:hAnsi="Arial" w:cs="Arial"/>
          <w:color w:val="000000"/>
          <w:sz w:val="28"/>
          <w:szCs w:val="24"/>
          <w:u w:val="single"/>
          <w:lang w:eastAsia="hu-HU"/>
        </w:rPr>
        <w:t>Táblák megszorításai és kapcsolatok:</w:t>
      </w:r>
    </w:p>
    <w:p w:rsidR="00907271" w:rsidRPr="00907271" w:rsidRDefault="00907271" w:rsidP="0090727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hu-HU"/>
        </w:rPr>
      </w:pPr>
      <w:proofErr w:type="spellStart"/>
      <w:r w:rsidRPr="00907271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eastAsia="hu-HU"/>
        </w:rPr>
        <w:t>User</w:t>
      </w:r>
      <w:proofErr w:type="spellEnd"/>
      <w:r w:rsidRPr="00907271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:</w:t>
      </w:r>
    </w:p>
    <w:p w:rsidR="00907271" w:rsidRPr="00907271" w:rsidRDefault="00907271" w:rsidP="00D37C07">
      <w:pPr>
        <w:spacing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Egyik mezője se</w:t>
      </w: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</w:t>
      </w:r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lehet </w:t>
      </w:r>
      <w:proofErr w:type="gramStart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NULL</w:t>
      </w:r>
      <w:proofErr w:type="gram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907271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Username</w:t>
      </w:r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-nek</w:t>
      </w:r>
      <w:proofErr w:type="spell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UNIQUE-</w:t>
      </w:r>
      <w:proofErr w:type="spellStart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nak</w:t>
      </w:r>
      <w:proofErr w:type="spell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kell lennie, </w:t>
      </w:r>
      <w:proofErr w:type="spellStart"/>
      <w:r w:rsidRPr="00907271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UserID</w:t>
      </w:r>
      <w:proofErr w:type="spell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</w:t>
      </w:r>
      <w:proofErr w:type="spellStart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Primary</w:t>
      </w:r>
      <w:proofErr w:type="spell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Key</w:t>
      </w:r>
    </w:p>
    <w:p w:rsidR="00907271" w:rsidRPr="00907271" w:rsidRDefault="00907271" w:rsidP="0090727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hu-HU"/>
        </w:rPr>
      </w:pPr>
      <w:r w:rsidRPr="00907271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eastAsia="hu-HU"/>
        </w:rPr>
        <w:t>Account</w:t>
      </w:r>
      <w:r w:rsidRPr="00907271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 xml:space="preserve">: </w:t>
      </w:r>
    </w:p>
    <w:p w:rsidR="00907271" w:rsidRPr="00907271" w:rsidRDefault="00907271" w:rsidP="00D37C07">
      <w:pPr>
        <w:spacing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proofErr w:type="spellStart"/>
      <w:r w:rsidRPr="00907271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AccountID</w:t>
      </w:r>
      <w:proofErr w:type="spell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</w:t>
      </w:r>
      <w:proofErr w:type="spellStart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Primary</w:t>
      </w:r>
      <w:proofErr w:type="spell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Key, </w:t>
      </w:r>
      <w:proofErr w:type="spellStart"/>
      <w:r w:rsidRPr="00907271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UserID</w:t>
      </w:r>
      <w:proofErr w:type="spell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</w:t>
      </w:r>
      <w:proofErr w:type="spellStart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Foreign</w:t>
      </w:r>
      <w:proofErr w:type="spell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key</w:t>
      </w:r>
      <w:proofErr w:type="spell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melynek megfelelője </w:t>
      </w:r>
      <w:proofErr w:type="gramStart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</w:t>
      </w:r>
      <w:proofErr w:type="gram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907271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User</w:t>
      </w:r>
      <w:proofErr w:type="spell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táblában van. Egy számlának egy tulajdonosa lehet, csoportos számlának is. Csoportos számla esetén </w:t>
      </w:r>
      <w:proofErr w:type="spellStart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View</w:t>
      </w:r>
      <w:proofErr w:type="spell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segítségével fogják a számlát lekérni a csoport tagjai. Csak az </w:t>
      </w:r>
      <w:proofErr w:type="spellStart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amount</w:t>
      </w:r>
      <w:proofErr w:type="spell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illetve a </w:t>
      </w:r>
      <w:proofErr w:type="spellStart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Currency</w:t>
      </w:r>
      <w:proofErr w:type="spell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lehet </w:t>
      </w:r>
      <w:proofErr w:type="gramStart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NULL</w:t>
      </w:r>
      <w:proofErr w:type="gram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amennyiben új számláról van szó. </w:t>
      </w:r>
      <w:proofErr w:type="spellStart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Currency</w:t>
      </w:r>
      <w:proofErr w:type="spell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értéke </w:t>
      </w:r>
      <w:proofErr w:type="spellStart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késöbb</w:t>
      </w:r>
      <w:proofErr w:type="spell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nem módosítható.</w:t>
      </w:r>
    </w:p>
    <w:p w:rsidR="00907271" w:rsidRPr="00907271" w:rsidRDefault="00907271" w:rsidP="0090727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hu-HU"/>
        </w:rPr>
      </w:pPr>
      <w:proofErr w:type="spellStart"/>
      <w:r w:rsidRPr="00907271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eastAsia="hu-HU"/>
        </w:rPr>
        <w:t>Transaction</w:t>
      </w:r>
      <w:proofErr w:type="spellEnd"/>
      <w:r w:rsidRPr="00907271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:</w:t>
      </w:r>
    </w:p>
    <w:p w:rsidR="00907271" w:rsidRPr="00907271" w:rsidRDefault="00907271" w:rsidP="00D37C07">
      <w:pPr>
        <w:spacing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Kapcsoló tábla </w:t>
      </w:r>
      <w:proofErr w:type="gramStart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</w:t>
      </w:r>
      <w:proofErr w:type="gram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User</w:t>
      </w:r>
      <w:proofErr w:type="spell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és az Account között. </w:t>
      </w:r>
      <w:proofErr w:type="spellStart"/>
      <w:r w:rsidRPr="00907271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TransactionID</w:t>
      </w:r>
      <w:proofErr w:type="spell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</w:t>
      </w:r>
      <w:proofErr w:type="spellStart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Primary</w:t>
      </w:r>
      <w:proofErr w:type="spell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key</w:t>
      </w:r>
      <w:proofErr w:type="spell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Foreign</w:t>
      </w:r>
      <w:proofErr w:type="spell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key</w:t>
      </w:r>
      <w:proofErr w:type="spell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: </w:t>
      </w:r>
      <w:proofErr w:type="spellStart"/>
      <w:r w:rsidRPr="00907271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AccountID</w:t>
      </w:r>
      <w:proofErr w:type="spell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és </w:t>
      </w:r>
      <w:proofErr w:type="spellStart"/>
      <w:r w:rsidRPr="00907271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UserID</w:t>
      </w:r>
      <w:proofErr w:type="spell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Csak </w:t>
      </w:r>
      <w:proofErr w:type="gramStart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</w:t>
      </w:r>
      <w:proofErr w:type="gram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907271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UserNote</w:t>
      </w:r>
      <w:proofErr w:type="spellEnd"/>
      <w:r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értéke lehet NULL. Feladata: Ki, mikor, melyik számlát, mekkora összeggel és miért módosítja.</w:t>
      </w:r>
    </w:p>
    <w:p w:rsidR="00907271" w:rsidRPr="00907271" w:rsidRDefault="00907271" w:rsidP="00907271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hu-HU"/>
        </w:rPr>
      </w:pPr>
      <w:r w:rsidRPr="00907271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eastAsia="hu-HU"/>
        </w:rPr>
        <w:t>Log</w:t>
      </w:r>
      <w:r w:rsidRPr="00907271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:</w:t>
      </w:r>
    </w:p>
    <w:p w:rsidR="00A76495" w:rsidRPr="00D37C07" w:rsidRDefault="00D37C07" w:rsidP="00D37C07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hAnsi="Arial" w:cs="Arial"/>
          <w:noProof/>
          <w:color w:val="000000"/>
          <w:lang w:eastAsia="hu-HU"/>
        </w:rPr>
        <w:drawing>
          <wp:anchor distT="0" distB="0" distL="114300" distR="114300" simplePos="0" relativeHeight="251663360" behindDoc="0" locked="0" layoutInCell="1" allowOverlap="1" wp14:anchorId="363BE150" wp14:editId="323F9973">
            <wp:simplePos x="0" y="0"/>
            <wp:positionH relativeFrom="column">
              <wp:posOffset>156474</wp:posOffset>
            </wp:positionH>
            <wp:positionV relativeFrom="paragraph">
              <wp:posOffset>509905</wp:posOffset>
            </wp:positionV>
            <wp:extent cx="5736590" cy="4908550"/>
            <wp:effectExtent l="0" t="0" r="0" b="6350"/>
            <wp:wrapTopAndBottom/>
            <wp:docPr id="4" name="Kép 4" descr="https://lh4.googleusercontent.com/Eucr-NFykUKoxwX_PKqoEHKmaKodwLU4h2I5MstCNFio5p_vWvv7ltxfLsCyLOBhbOIJfrgOMbnXLsXCIXFzxVS-IkaXT56xqmClQPUJXD5lTglrEj9lHMQbTRPEtDtd2qGZAy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Eucr-NFykUKoxwX_PKqoEHKmaKodwLU4h2I5MstCNFio5p_vWvv7ltxfLsCyLOBhbOIJfrgOMbnXLsXCIXFzxVS-IkaXT56xqmClQPUJXD5lTglrEj9lHMQbTRPEtDtd2qGZAyg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271"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 felhasználók tevékenységeit naplózzuk. </w:t>
      </w:r>
      <w:proofErr w:type="spellStart"/>
      <w:r w:rsidR="00907271" w:rsidRPr="00907271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LogID</w:t>
      </w:r>
      <w:proofErr w:type="spellEnd"/>
      <w:r w:rsidR="00907271"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907271"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Primary</w:t>
      </w:r>
      <w:proofErr w:type="spellEnd"/>
      <w:r w:rsidR="00907271"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Key, </w:t>
      </w:r>
      <w:proofErr w:type="spellStart"/>
      <w:r w:rsidR="00907271" w:rsidRPr="00907271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UserID</w:t>
      </w:r>
      <w:proofErr w:type="spellEnd"/>
      <w:r w:rsidR="00907271"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907271"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Foreign</w:t>
      </w:r>
      <w:proofErr w:type="spellEnd"/>
      <w:r w:rsidR="00907271"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907271"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ke</w:t>
      </w:r>
      <w:r w:rsid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y</w:t>
      </w:r>
      <w:proofErr w:type="spellEnd"/>
      <w:r w:rsid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 A rekordok minden mezője auto</w:t>
      </w:r>
      <w:r w:rsidR="00907271"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matikusan </w:t>
      </w:r>
      <w:proofErr w:type="spellStart"/>
      <w:r w:rsidR="00907271"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generálódik</w:t>
      </w:r>
      <w:proofErr w:type="spellEnd"/>
      <w:r w:rsidR="00907271" w:rsidRPr="00907271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</w:t>
      </w:r>
      <w:bookmarkStart w:id="0" w:name="_GoBack"/>
      <w:bookmarkEnd w:id="0"/>
    </w:p>
    <w:sectPr w:rsidR="00A76495" w:rsidRPr="00D37C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F53CF"/>
    <w:multiLevelType w:val="multilevel"/>
    <w:tmpl w:val="0D50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B6D92"/>
    <w:multiLevelType w:val="multilevel"/>
    <w:tmpl w:val="8834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D6D55"/>
    <w:multiLevelType w:val="multilevel"/>
    <w:tmpl w:val="6C60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62CE8"/>
    <w:multiLevelType w:val="multilevel"/>
    <w:tmpl w:val="0CF2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44AE5"/>
    <w:multiLevelType w:val="multilevel"/>
    <w:tmpl w:val="CBD0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220EC"/>
    <w:multiLevelType w:val="hybridMultilevel"/>
    <w:tmpl w:val="5E16CD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20570"/>
    <w:multiLevelType w:val="hybridMultilevel"/>
    <w:tmpl w:val="9AB45B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91"/>
    <w:rsid w:val="00187BBD"/>
    <w:rsid w:val="007340A4"/>
    <w:rsid w:val="00907271"/>
    <w:rsid w:val="00A76495"/>
    <w:rsid w:val="00CB0EEF"/>
    <w:rsid w:val="00D37C07"/>
    <w:rsid w:val="00EE6E7B"/>
    <w:rsid w:val="00F10577"/>
    <w:rsid w:val="00F148CA"/>
    <w:rsid w:val="00F2229E"/>
    <w:rsid w:val="00F22B91"/>
    <w:rsid w:val="00FE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9DD3"/>
  <w15:chartTrackingRefBased/>
  <w15:docId w15:val="{D838B7FB-886B-481E-A102-A867819A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9072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2229E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907271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907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608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Lázár</dc:creator>
  <cp:keywords/>
  <dc:description/>
  <cp:lastModifiedBy>Dávid Lázár</cp:lastModifiedBy>
  <cp:revision>2</cp:revision>
  <dcterms:created xsi:type="dcterms:W3CDTF">2018-10-06T09:05:00Z</dcterms:created>
  <dcterms:modified xsi:type="dcterms:W3CDTF">2018-10-06T18:06:00Z</dcterms:modified>
</cp:coreProperties>
</file>