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6C6E" w14:textId="474C5F7A" w:rsidR="00F434DF" w:rsidRDefault="007E58B4" w:rsidP="007E58B4">
      <w:pPr>
        <w:jc w:val="center"/>
      </w:pPr>
      <w:r>
        <w:rPr>
          <w:noProof/>
        </w:rPr>
        <w:drawing>
          <wp:inline distT="0" distB="0" distL="0" distR="0" wp14:anchorId="69A694CB" wp14:editId="4FF2C550">
            <wp:extent cx="1190625" cy="180719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ACONLY_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2347" cy="1870527"/>
                    </a:xfrm>
                    <a:prstGeom prst="rect">
                      <a:avLst/>
                    </a:prstGeom>
                  </pic:spPr>
                </pic:pic>
              </a:graphicData>
            </a:graphic>
          </wp:inline>
        </w:drawing>
      </w:r>
    </w:p>
    <w:p w14:paraId="434F5C15" w14:textId="0FFC731E" w:rsidR="007E58B4" w:rsidRDefault="00266E61" w:rsidP="007E58B4">
      <w:pPr>
        <w:spacing w:after="0"/>
      </w:pPr>
      <w:r>
        <w:rPr>
          <w:noProof/>
        </w:rPr>
        <mc:AlternateContent>
          <mc:Choice Requires="wps">
            <w:drawing>
              <wp:anchor distT="45720" distB="45720" distL="114300" distR="114300" simplePos="0" relativeHeight="251659264" behindDoc="0" locked="0" layoutInCell="1" allowOverlap="1" wp14:anchorId="79B7657E" wp14:editId="29E5B2B8">
                <wp:simplePos x="0" y="0"/>
                <wp:positionH relativeFrom="column">
                  <wp:posOffset>3200400</wp:posOffset>
                </wp:positionH>
                <wp:positionV relativeFrom="paragraph">
                  <wp:posOffset>8890</wp:posOffset>
                </wp:positionV>
                <wp:extent cx="2360930" cy="8191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rgbClr val="000000"/>
                          </a:solidFill>
                          <a:miter lim="800000"/>
                          <a:headEnd/>
                          <a:tailEnd/>
                        </a:ln>
                      </wps:spPr>
                      <wps:txbx>
                        <w:txbxContent>
                          <w:p w14:paraId="73946375" w14:textId="0DC7E38B" w:rsidR="00266E61" w:rsidRDefault="00266E61" w:rsidP="00266E61">
                            <w:pPr>
                              <w:spacing w:after="0"/>
                            </w:pPr>
                            <w:r>
                              <w:t>Property Address</w:t>
                            </w:r>
                          </w:p>
                          <w:p w14:paraId="4870FCA6" w14:textId="610AC0C4" w:rsidR="0089655B" w:rsidRDefault="0089655B" w:rsidP="00266E61">
                            <w:pPr>
                              <w:spacing w:after="0"/>
                            </w:pPr>
                            <w:r>
                              <w:t>c/o Carolyn Montgomery</w:t>
                            </w:r>
                          </w:p>
                          <w:p w14:paraId="2EA83EE6" w14:textId="77777777" w:rsidR="0089655B" w:rsidRPr="0089655B" w:rsidRDefault="0089655B" w:rsidP="0089655B">
                            <w:pPr>
                              <w:shd w:val="clear" w:color="auto" w:fill="FFFFFF"/>
                              <w:spacing w:after="0" w:line="240" w:lineRule="auto"/>
                              <w:rPr>
                                <w:rFonts w:ascii="Arial" w:eastAsia="Times New Roman" w:hAnsi="Arial" w:cs="Arial"/>
                                <w:color w:val="000000" w:themeColor="text1"/>
                              </w:rPr>
                            </w:pPr>
                            <w:r w:rsidRPr="0089655B">
                              <w:rPr>
                                <w:rFonts w:ascii="Arial" w:eastAsia="Times New Roman" w:hAnsi="Arial" w:cs="Arial"/>
                                <w:color w:val="000000" w:themeColor="text1"/>
                              </w:rPr>
                              <w:t>22784 Hopewell Ave</w:t>
                            </w:r>
                          </w:p>
                          <w:p w14:paraId="0781D513" w14:textId="77777777" w:rsidR="0089655B" w:rsidRPr="0089655B" w:rsidRDefault="0089655B" w:rsidP="0089655B">
                            <w:pPr>
                              <w:shd w:val="clear" w:color="auto" w:fill="FFFFFF"/>
                              <w:spacing w:after="0" w:line="240" w:lineRule="auto"/>
                              <w:rPr>
                                <w:rFonts w:ascii="Arial" w:eastAsia="Times New Roman" w:hAnsi="Arial" w:cs="Arial"/>
                                <w:color w:val="000000" w:themeColor="text1"/>
                              </w:rPr>
                            </w:pPr>
                            <w:r w:rsidRPr="0089655B">
                              <w:rPr>
                                <w:rFonts w:ascii="Arial" w:eastAsia="Times New Roman" w:hAnsi="Arial" w:cs="Arial"/>
                                <w:color w:val="000000" w:themeColor="text1"/>
                              </w:rPr>
                              <w:t>Parker, CO 80138</w:t>
                            </w:r>
                          </w:p>
                          <w:p w14:paraId="10A36734" w14:textId="7BC7FB75" w:rsidR="00266E61" w:rsidRDefault="00266E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9B7657E" id="_x0000_t202" coordsize="21600,21600" o:spt="202" path="m,l,21600r21600,l21600,xe">
                <v:stroke joinstyle="miter"/>
                <v:path gradientshapeok="t" o:connecttype="rect"/>
              </v:shapetype>
              <v:shape id="Text Box 2" o:spid="_x0000_s1026" type="#_x0000_t202" style="position:absolute;margin-left:252pt;margin-top:.7pt;width:185.9pt;height:64.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">
                <v:textbox>
                  <w:txbxContent>
                    <w:p w14:paraId="73946375" w14:textId="0DC7E38B" w:rsidR="00266E61" w:rsidRDefault="00266E61" w:rsidP="00266E61">
                      <w:pPr>
                        <w:spacing w:after="0"/>
                      </w:pPr>
                      <w:r>
                        <w:t>Property Address</w:t>
                      </w:r>
                    </w:p>
                    <w:p w14:paraId="4870FCA6" w14:textId="610AC0C4" w:rsidR="0089655B" w:rsidRDefault="0089655B" w:rsidP="00266E61">
                      <w:pPr>
                        <w:spacing w:after="0"/>
                      </w:pPr>
                      <w:r>
                        <w:t>c/o Carolyn Montgomery</w:t>
                      </w:r>
                    </w:p>
                    <w:p w14:paraId="2EA83EE6" w14:textId="77777777" w:rsidR="0089655B" w:rsidRPr="0089655B" w:rsidRDefault="0089655B" w:rsidP="0089655B">
                      <w:pPr>
                        <w:shd w:val="clear" w:color="auto" w:fill="FFFFFF"/>
                        <w:spacing w:after="0" w:line="240" w:lineRule="auto"/>
                        <w:rPr>
                          <w:rFonts w:ascii="Arial" w:eastAsia="Times New Roman" w:hAnsi="Arial" w:cs="Arial"/>
                          <w:color w:val="000000" w:themeColor="text1"/>
                        </w:rPr>
                      </w:pPr>
                      <w:r w:rsidRPr="0089655B">
                        <w:rPr>
                          <w:rFonts w:ascii="Arial" w:eastAsia="Times New Roman" w:hAnsi="Arial" w:cs="Arial"/>
                          <w:color w:val="000000" w:themeColor="text1"/>
                        </w:rPr>
                        <w:t>22784 Hopewell Ave</w:t>
                      </w:r>
                    </w:p>
                    <w:p w14:paraId="0781D513" w14:textId="77777777" w:rsidR="0089655B" w:rsidRPr="0089655B" w:rsidRDefault="0089655B" w:rsidP="0089655B">
                      <w:pPr>
                        <w:shd w:val="clear" w:color="auto" w:fill="FFFFFF"/>
                        <w:spacing w:after="0" w:line="240" w:lineRule="auto"/>
                        <w:rPr>
                          <w:rFonts w:ascii="Arial" w:eastAsia="Times New Roman" w:hAnsi="Arial" w:cs="Arial"/>
                          <w:color w:val="000000" w:themeColor="text1"/>
                        </w:rPr>
                      </w:pPr>
                      <w:r w:rsidRPr="0089655B">
                        <w:rPr>
                          <w:rFonts w:ascii="Arial" w:eastAsia="Times New Roman" w:hAnsi="Arial" w:cs="Arial"/>
                          <w:color w:val="000000" w:themeColor="text1"/>
                        </w:rPr>
                        <w:t>Parker, CO 80138</w:t>
                      </w:r>
                    </w:p>
                    <w:p w14:paraId="10A36734" w14:textId="7BC7FB75" w:rsidR="00266E61" w:rsidRDefault="00266E61"/>
                  </w:txbxContent>
                </v:textbox>
                <w10:wrap type="square"/>
              </v:shape>
            </w:pict>
          </mc:Fallback>
        </mc:AlternateContent>
      </w:r>
      <w:r w:rsidR="0089655B">
        <w:t>Grissom Construction</w:t>
      </w:r>
    </w:p>
    <w:p w14:paraId="62D90A62" w14:textId="68C0D9B1" w:rsidR="0089655B" w:rsidRDefault="0089655B" w:rsidP="007E58B4">
      <w:pPr>
        <w:spacing w:after="0"/>
      </w:pPr>
      <w:r>
        <w:t>c/o Todd Armstrong</w:t>
      </w:r>
    </w:p>
    <w:p w14:paraId="3D776B01" w14:textId="5BB221D8" w:rsidR="007E58B4" w:rsidRDefault="0089655B" w:rsidP="007E58B4">
      <w:pPr>
        <w:spacing w:after="0"/>
      </w:pPr>
      <w:r>
        <w:t>10290 S Progress Way</w:t>
      </w:r>
    </w:p>
    <w:p w14:paraId="579D4AB4" w14:textId="5673B71A" w:rsidR="007E58B4" w:rsidRDefault="0089655B" w:rsidP="007E58B4">
      <w:pPr>
        <w:spacing w:after="0"/>
      </w:pPr>
      <w:r>
        <w:t>#206</w:t>
      </w:r>
    </w:p>
    <w:p w14:paraId="63A6DE2F" w14:textId="618A644E" w:rsidR="007E58B4" w:rsidRDefault="0089655B" w:rsidP="007E58B4">
      <w:pPr>
        <w:spacing w:after="0"/>
      </w:pPr>
      <w:r>
        <w:t>Parker</w:t>
      </w:r>
      <w:r w:rsidR="007E58B4">
        <w:t>, CO 801</w:t>
      </w:r>
      <w:r>
        <w:t>34</w:t>
      </w:r>
    </w:p>
    <w:p w14:paraId="3BC57870" w14:textId="21AA368F" w:rsidR="007E58B4" w:rsidRDefault="007E58B4" w:rsidP="007E58B4">
      <w:pPr>
        <w:spacing w:after="0"/>
      </w:pPr>
    </w:p>
    <w:p w14:paraId="5F763F6D" w14:textId="527D1D4B" w:rsidR="007E58B4" w:rsidRDefault="007E58B4" w:rsidP="007E58B4">
      <w:pPr>
        <w:spacing w:after="0"/>
      </w:pPr>
    </w:p>
    <w:p w14:paraId="53BCCD74" w14:textId="096533A0" w:rsidR="007E58B4" w:rsidRDefault="007E58B4" w:rsidP="007E58B4">
      <w:pPr>
        <w:spacing w:after="0"/>
      </w:pPr>
      <w:r>
        <w:t xml:space="preserve">Mr. </w:t>
      </w:r>
      <w:r w:rsidR="0089655B">
        <w:t>Todd Armstrong</w:t>
      </w:r>
      <w:r>
        <w:t>,</w:t>
      </w:r>
    </w:p>
    <w:p w14:paraId="41175BA9" w14:textId="592821C3" w:rsidR="007E58B4" w:rsidRDefault="007E58B4" w:rsidP="007E58B4">
      <w:pPr>
        <w:spacing w:after="0"/>
      </w:pPr>
      <w:r>
        <w:t xml:space="preserve">I was able to review the air conditioner referenced in the above address.  This </w:t>
      </w:r>
      <w:proofErr w:type="gramStart"/>
      <w:r w:rsidR="0089655B">
        <w:t>4</w:t>
      </w:r>
      <w:r w:rsidR="00266E61">
        <w:t xml:space="preserve"> ton</w:t>
      </w:r>
      <w:proofErr w:type="gramEnd"/>
      <w:r w:rsidR="00266E61">
        <w:t xml:space="preserve"> unit is in VERY poor condition.   The fins are folded over way beyond what can be repaired.  The comb will actually not even pass through this unit.  This unit has been out of production for quite some time.  It is also utilizing R-22 gas which is no longer in production.  Due to the unit needing full replacement the A coil will need to be updated as well as it also runs on R-22 gas.  New units run on R-410A gas.  R-22 and R410A run on different pressures.   Cleaning of the line set will also need to take place due to the possibility of cross contamination.   </w:t>
      </w:r>
    </w:p>
    <w:p w14:paraId="1716B16C" w14:textId="77777777" w:rsidR="00EC2B7A" w:rsidRDefault="00EC2B7A" w:rsidP="007E58B4">
      <w:pPr>
        <w:spacing w:after="0"/>
      </w:pPr>
    </w:p>
    <w:p w14:paraId="19C090A0" w14:textId="21F4064C" w:rsidR="00266E61" w:rsidRDefault="00266E61" w:rsidP="007E58B4">
      <w:pPr>
        <w:spacing w:after="0"/>
      </w:pPr>
      <w:r>
        <w:t>The estimate is as follows:</w:t>
      </w:r>
    </w:p>
    <w:p w14:paraId="29A24310" w14:textId="35F63948" w:rsidR="00266E61" w:rsidRDefault="0089655B" w:rsidP="007E58B4">
      <w:pPr>
        <w:spacing w:after="0"/>
      </w:pPr>
      <w:r>
        <w:t>Lennox 10ACC-048-230-04</w:t>
      </w:r>
      <w:r w:rsidR="00EC2B7A">
        <w:t xml:space="preserve"> Ton Condenser  </w:t>
      </w:r>
      <w:r w:rsidR="00EC2B7A">
        <w:tab/>
      </w:r>
      <w:r w:rsidR="00EC2B7A">
        <w:tab/>
      </w:r>
      <w:r w:rsidR="00EC2B7A">
        <w:tab/>
      </w:r>
      <w:r w:rsidR="00EC2B7A">
        <w:tab/>
        <w:t>$4195</w:t>
      </w:r>
    </w:p>
    <w:p w14:paraId="14AD3F81" w14:textId="0E02CB04" w:rsidR="00EC2B7A" w:rsidRDefault="00EC2B7A" w:rsidP="007E58B4">
      <w:pPr>
        <w:spacing w:after="0"/>
      </w:pPr>
      <w:r>
        <w:t>21” A coil Replacement</w:t>
      </w:r>
      <w:r>
        <w:tab/>
      </w:r>
      <w:r>
        <w:tab/>
      </w:r>
      <w:r>
        <w:tab/>
      </w:r>
      <w:r>
        <w:tab/>
      </w:r>
      <w:r>
        <w:tab/>
      </w:r>
      <w:r>
        <w:tab/>
      </w:r>
      <w:r>
        <w:tab/>
        <w:t>$2295</w:t>
      </w:r>
    </w:p>
    <w:p w14:paraId="1C33222F" w14:textId="711E693A" w:rsidR="00EC2B7A" w:rsidRDefault="00EC2B7A" w:rsidP="007E58B4">
      <w:pPr>
        <w:spacing w:after="0"/>
      </w:pPr>
      <w:r>
        <w:t>Flush R-22 from system and add R410A refrigerant</w:t>
      </w:r>
      <w:r>
        <w:tab/>
      </w:r>
      <w:r>
        <w:tab/>
      </w:r>
      <w:r>
        <w:tab/>
        <w:t>$295</w:t>
      </w:r>
    </w:p>
    <w:p w14:paraId="36B7C471" w14:textId="3CC02117" w:rsidR="00EC2B7A" w:rsidRDefault="00EC2B7A" w:rsidP="007E58B4">
      <w:pPr>
        <w:spacing w:after="0"/>
      </w:pPr>
      <w:r>
        <w:t xml:space="preserve">Detach and Reset electrical from condenser </w:t>
      </w:r>
      <w:r>
        <w:tab/>
      </w:r>
      <w:r>
        <w:tab/>
      </w:r>
      <w:r>
        <w:tab/>
      </w:r>
      <w:r>
        <w:tab/>
        <w:t>$295</w:t>
      </w:r>
    </w:p>
    <w:p w14:paraId="31C23D5B" w14:textId="0D09109E" w:rsidR="00EC2B7A" w:rsidRDefault="00EC2B7A" w:rsidP="007E58B4">
      <w:pPr>
        <w:spacing w:after="0"/>
      </w:pPr>
      <w:r>
        <w:t>Disposal of unit</w:t>
      </w:r>
      <w:r>
        <w:tab/>
      </w:r>
      <w:r>
        <w:tab/>
      </w:r>
      <w:r>
        <w:tab/>
      </w:r>
      <w:r>
        <w:tab/>
      </w:r>
      <w:r>
        <w:tab/>
      </w:r>
      <w:r>
        <w:tab/>
      </w:r>
      <w:r>
        <w:tab/>
      </w:r>
      <w:r>
        <w:tab/>
      </w:r>
      <w:r w:rsidRPr="00EC2B7A">
        <w:rPr>
          <w:u w:val="single"/>
        </w:rPr>
        <w:t>$75</w:t>
      </w:r>
    </w:p>
    <w:p w14:paraId="2FCF2F60" w14:textId="4074B2BA" w:rsidR="00EC2B7A" w:rsidRDefault="00EC2B7A" w:rsidP="007E58B4">
      <w:pPr>
        <w:spacing w:after="0"/>
      </w:pPr>
      <w:r>
        <w:t xml:space="preserve">Total of replacement </w:t>
      </w:r>
      <w:r>
        <w:tab/>
      </w:r>
      <w:r>
        <w:tab/>
      </w:r>
      <w:r>
        <w:tab/>
      </w:r>
      <w:r>
        <w:tab/>
      </w:r>
      <w:r>
        <w:tab/>
      </w:r>
      <w:r>
        <w:tab/>
      </w:r>
      <w:r>
        <w:tab/>
        <w:t>$7155</w:t>
      </w:r>
    </w:p>
    <w:p w14:paraId="3273C2B1" w14:textId="77777777" w:rsidR="00266E61" w:rsidRDefault="00266E61" w:rsidP="007E58B4">
      <w:pPr>
        <w:spacing w:after="0"/>
      </w:pPr>
    </w:p>
    <w:p w14:paraId="27B7F186" w14:textId="3DC2913B" w:rsidR="00266E61" w:rsidRDefault="00266E61" w:rsidP="007E58B4">
      <w:pPr>
        <w:spacing w:after="0"/>
      </w:pPr>
      <w:r>
        <w:t>If you have any questions concerning the estimate.  Please let me know.</w:t>
      </w:r>
    </w:p>
    <w:p w14:paraId="53A8A4AB" w14:textId="77777777" w:rsidR="00EC2B7A" w:rsidRDefault="00EC2B7A" w:rsidP="007E58B4">
      <w:pPr>
        <w:spacing w:after="0"/>
      </w:pPr>
    </w:p>
    <w:p w14:paraId="50E452DD" w14:textId="6DD34D28" w:rsidR="00EC2B7A" w:rsidRDefault="00EC2B7A" w:rsidP="007E58B4">
      <w:pPr>
        <w:spacing w:after="0"/>
      </w:pPr>
      <w:r>
        <w:rPr>
          <w:noProof/>
        </w:rPr>
        <w:drawing>
          <wp:inline distT="0" distB="0" distL="0" distR="0" wp14:anchorId="6F3C455C" wp14:editId="035D4296">
            <wp:extent cx="1395647"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in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8118" cy="793625"/>
                    </a:xfrm>
                    <a:prstGeom prst="rect">
                      <a:avLst/>
                    </a:prstGeom>
                  </pic:spPr>
                </pic:pic>
              </a:graphicData>
            </a:graphic>
          </wp:inline>
        </w:drawing>
      </w:r>
    </w:p>
    <w:p w14:paraId="2DF83311" w14:textId="2DC3F03E" w:rsidR="00EC2B7A" w:rsidRDefault="00266E61" w:rsidP="007E58B4">
      <w:pPr>
        <w:spacing w:after="0"/>
      </w:pPr>
      <w:r>
        <w:t>Darin Johnson</w:t>
      </w:r>
    </w:p>
    <w:p w14:paraId="504DB9AA" w14:textId="30E660E6" w:rsidR="00266E61" w:rsidRDefault="00266E61" w:rsidP="007E58B4">
      <w:pPr>
        <w:spacing w:after="0"/>
      </w:pPr>
      <w:r>
        <w:t>720-815-2700</w:t>
      </w:r>
    </w:p>
    <w:p w14:paraId="52B37FB3" w14:textId="77777777" w:rsidR="00266E61" w:rsidRDefault="00266E61" w:rsidP="007E58B4">
      <w:pPr>
        <w:spacing w:after="0"/>
      </w:pPr>
    </w:p>
    <w:p w14:paraId="2AF47543" w14:textId="77777777" w:rsidR="007E58B4" w:rsidRDefault="007E58B4" w:rsidP="007E58B4"/>
    <w:sectPr w:rsidR="007E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B4"/>
    <w:rsid w:val="00266E61"/>
    <w:rsid w:val="007E58B4"/>
    <w:rsid w:val="0089655B"/>
    <w:rsid w:val="00EC2B7A"/>
    <w:rsid w:val="00F4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78D2"/>
  <w15:chartTrackingRefBased/>
  <w15:docId w15:val="{E70DF80B-DB57-4560-8489-4C734B24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ktop-title-subcontent">
    <w:name w:val="desktop-title-subcontent"/>
    <w:basedOn w:val="DefaultParagraphFont"/>
    <w:rsid w:val="0089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064734">
      <w:bodyDiv w:val="1"/>
      <w:marLeft w:val="0"/>
      <w:marRight w:val="0"/>
      <w:marTop w:val="0"/>
      <w:marBottom w:val="0"/>
      <w:divBdr>
        <w:top w:val="none" w:sz="0" w:space="0" w:color="auto"/>
        <w:left w:val="none" w:sz="0" w:space="0" w:color="auto"/>
        <w:bottom w:val="none" w:sz="0" w:space="0" w:color="auto"/>
        <w:right w:val="none" w:sz="0" w:space="0" w:color="auto"/>
      </w:divBdr>
      <w:divsChild>
        <w:div w:id="1950117698">
          <w:marLeft w:val="0"/>
          <w:marRight w:val="0"/>
          <w:marTop w:val="0"/>
          <w:marBottom w:val="0"/>
          <w:divBdr>
            <w:top w:val="none" w:sz="0" w:space="0" w:color="auto"/>
            <w:left w:val="none" w:sz="0" w:space="0" w:color="auto"/>
            <w:bottom w:val="none" w:sz="0" w:space="0" w:color="auto"/>
            <w:right w:val="none" w:sz="0" w:space="0" w:color="auto"/>
          </w:divBdr>
          <w:divsChild>
            <w:div w:id="616327745">
              <w:marLeft w:val="0"/>
              <w:marRight w:val="0"/>
              <w:marTop w:val="0"/>
              <w:marBottom w:val="0"/>
              <w:divBdr>
                <w:top w:val="none" w:sz="0" w:space="0" w:color="auto"/>
                <w:left w:val="none" w:sz="0" w:space="0" w:color="auto"/>
                <w:bottom w:val="none" w:sz="0" w:space="0" w:color="auto"/>
                <w:right w:val="none" w:sz="0" w:space="0" w:color="auto"/>
              </w:divBdr>
              <w:divsChild>
                <w:div w:id="13174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Johnson</dc:creator>
  <cp:keywords/>
  <dc:description/>
  <cp:lastModifiedBy>Jennifer Johnson</cp:lastModifiedBy>
  <cp:revision>2</cp:revision>
  <dcterms:created xsi:type="dcterms:W3CDTF">2020-04-24T21:08:00Z</dcterms:created>
  <dcterms:modified xsi:type="dcterms:W3CDTF">2020-04-24T21:08:00Z</dcterms:modified>
</cp:coreProperties>
</file>