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BC68" w14:textId="77777777" w:rsidR="00074324" w:rsidRPr="00715DB4" w:rsidRDefault="00074324">
      <w:pPr>
        <w:rPr>
          <w:sz w:val="20"/>
        </w:rPr>
      </w:pPr>
    </w:p>
    <w:p w14:paraId="4FB2C7E8" w14:textId="77777777" w:rsidR="00C5406F" w:rsidRPr="00715DB4" w:rsidRDefault="00606622" w:rsidP="00DF4EAF">
      <w:pPr>
        <w:spacing w:after="0"/>
        <w:rPr>
          <w:rFonts w:ascii="Book Antiqua" w:eastAsia="Bitstream Cyberbit" w:hAnsi="Book Antiqua" w:cs="Bitstream Cyberbit"/>
          <w:color w:val="2F5496" w:themeColor="accent1" w:themeShade="BF"/>
          <w:sz w:val="20"/>
          <w:szCs w:val="24"/>
        </w:rPr>
      </w:pPr>
      <w:r>
        <w:rPr>
          <w:rFonts w:ascii="Book Antiqua" w:eastAsia="Bitstream Cyberbit" w:hAnsi="Book Antiqua" w:cs="Bitstream Cyberbit"/>
          <w:color w:val="2F5496" w:themeColor="accent1" w:themeShade="BF"/>
          <w:sz w:val="20"/>
          <w:szCs w:val="24"/>
        </w:rPr>
        <w:t>Laboratorijska vaja 1</w:t>
      </w:r>
    </w:p>
    <w:p w14:paraId="18ABFF3A" w14:textId="77777777" w:rsidR="00C5406F" w:rsidRPr="00715DB4" w:rsidRDefault="00606622" w:rsidP="00DF4EAF">
      <w:pPr>
        <w:spacing w:after="0"/>
        <w:rPr>
          <w:rFonts w:ascii="Book Antiqua" w:eastAsia="Bitstream Cyberbit" w:hAnsi="Book Antiqua" w:cs="Bitstream Cyberbit"/>
          <w:i/>
          <w:color w:val="2F5496" w:themeColor="accent1" w:themeShade="BF"/>
          <w:sz w:val="26"/>
          <w:szCs w:val="26"/>
        </w:rPr>
      </w:pPr>
      <w:r>
        <w:rPr>
          <w:rFonts w:ascii="Book Antiqua" w:eastAsia="Bitstream Cyberbit" w:hAnsi="Book Antiqua" w:cs="Bitstream Cyberbit"/>
          <w:color w:val="2F5496" w:themeColor="accent1" w:themeShade="BF"/>
          <w:sz w:val="26"/>
          <w:szCs w:val="26"/>
        </w:rPr>
        <w:t>Poteki napetosti, tokov in trenutnih moči 3-faznega sistema</w:t>
      </w:r>
    </w:p>
    <w:p w14:paraId="196B15C9" w14:textId="77777777" w:rsidR="00715DB4" w:rsidRDefault="00715DB4" w:rsidP="00DF4EAF">
      <w:pPr>
        <w:spacing w:after="0"/>
        <w:rPr>
          <w:rFonts w:ascii="Book Antiqua" w:eastAsia="Bitstream Cyberbit" w:hAnsi="Book Antiqua" w:cs="Bitstream Cyberbit"/>
          <w:i/>
          <w:color w:val="2F5496" w:themeColor="accent1" w:themeShade="BF"/>
          <w:sz w:val="28"/>
          <w:szCs w:val="24"/>
        </w:rPr>
      </w:pPr>
    </w:p>
    <w:p w14:paraId="3C2F7EF6" w14:textId="77777777" w:rsidR="00606622" w:rsidRDefault="00606622" w:rsidP="00606622">
      <w:pPr>
        <w:jc w:val="both"/>
      </w:pPr>
      <w:bookmarkStart w:id="0" w:name="OLE_LINK1"/>
      <w:bookmarkStart w:id="1" w:name="OLE_LINK2"/>
      <w:r>
        <w:t xml:space="preserve">S pomočjo laboratorijskega modela omrežja po spodnji enopolni shemi sestavite vezje, ki napaja </w:t>
      </w:r>
      <w:r w:rsidR="00AD5AAC">
        <w:t>asinhronski</w:t>
      </w:r>
      <w:r>
        <w:t xml:space="preserve"> motor. Na priključnem mestu motorja z osciloskopom izmerite časovne poteke vseh treh faznih nape</w:t>
      </w:r>
      <w:r w:rsidR="00AD5AAC">
        <w:t>tosti in vseh treh faznih tokov ter analizirajte moč motorja. Izpolnite še ostale naloge.</w:t>
      </w:r>
    </w:p>
    <w:p w14:paraId="05266D07" w14:textId="77777777" w:rsidR="00606622" w:rsidRDefault="00606622" w:rsidP="00606622">
      <w:pPr>
        <w:jc w:val="both"/>
      </w:pPr>
    </w:p>
    <w:p w14:paraId="2E3147DD" w14:textId="77777777" w:rsidR="00606622" w:rsidRDefault="008037F2" w:rsidP="00606622">
      <w:pPr>
        <w:jc w:val="center"/>
      </w:pPr>
      <w:r>
        <w:object w:dxaOrig="4585" w:dyaOrig="1961" w14:anchorId="4F363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5.5pt;height:140.25pt" o:ole="">
            <v:imagedata r:id="rId7" o:title=""/>
          </v:shape>
          <o:OLEObject Type="Embed" ProgID="Visio.Drawing.11" ShapeID="_x0000_i1025" DrawAspect="Content" ObjectID="_1852187880" r:id="rId8"/>
        </w:object>
      </w:r>
    </w:p>
    <w:p w14:paraId="339EA41B" w14:textId="2CF2D092" w:rsidR="00606622" w:rsidRDefault="00AD5AAC" w:rsidP="007A39A3">
      <w:pPr>
        <w:jc w:val="center"/>
        <w:outlineLvl w:val="0"/>
      </w:pPr>
      <w:r>
        <w:t>Slika 1: Enopolna shema vezja</w:t>
      </w:r>
    </w:p>
    <w:p w14:paraId="33E0488E" w14:textId="77777777" w:rsidR="004C7F35" w:rsidRPr="004C7F35" w:rsidRDefault="004C7F35" w:rsidP="004C7F35">
      <w:pPr>
        <w:jc w:val="center"/>
        <w:outlineLvl w:val="0"/>
      </w:pPr>
    </w:p>
    <w:p w14:paraId="3E4C3C9D" w14:textId="43F69C22" w:rsidR="004C7F35" w:rsidRPr="004C7F35" w:rsidRDefault="004C7F35" w:rsidP="004C7F35">
      <w:pPr>
        <w:outlineLvl w:val="0"/>
      </w:pPr>
      <w:r>
        <w:t>Uporabite naslednje elemente:</w:t>
      </w:r>
    </w:p>
    <w:p w14:paraId="0DBE2263" w14:textId="77777777" w:rsidR="004C7F35" w:rsidRPr="004C7F35" w:rsidRDefault="004C7F35" w:rsidP="004C7F35">
      <w:pPr>
        <w:numPr>
          <w:ilvl w:val="0"/>
          <w:numId w:val="7"/>
        </w:numPr>
        <w:outlineLvl w:val="0"/>
      </w:pPr>
      <w:r w:rsidRPr="004C7F35">
        <w:t>transformator:</w:t>
      </w:r>
    </w:p>
    <w:p w14:paraId="5239F127" w14:textId="17C06AAB" w:rsidR="004C7F35" w:rsidRPr="004C7F35" w:rsidRDefault="00D910B7" w:rsidP="004C7F35">
      <w:pPr>
        <w:numPr>
          <w:ilvl w:val="1"/>
          <w:numId w:val="7"/>
        </w:numPr>
        <w:outlineLvl w:val="0"/>
      </w:pPr>
      <w:r>
        <w:t>x</w:t>
      </w:r>
      <w:r w:rsidR="004C7F35" w:rsidRPr="004C7F35">
        <w:t xml:space="preserve"> kV</w:t>
      </w:r>
    </w:p>
    <w:p w14:paraId="13E5400F" w14:textId="4B183C3C" w:rsidR="004C7F35" w:rsidRPr="004C7F35" w:rsidRDefault="004C7F35" w:rsidP="004C7F35">
      <w:pPr>
        <w:numPr>
          <w:ilvl w:val="1"/>
          <w:numId w:val="7"/>
        </w:numPr>
        <w:outlineLvl w:val="0"/>
      </w:pPr>
      <w:r w:rsidRPr="004C7F35">
        <w:rPr>
          <w:i/>
          <w:iCs/>
        </w:rPr>
        <w:t>u</w:t>
      </w:r>
      <w:r w:rsidRPr="004C7F35">
        <w:rPr>
          <w:vertAlign w:val="subscript"/>
        </w:rPr>
        <w:t>k</w:t>
      </w:r>
      <w:r w:rsidR="00D910B7">
        <w:rPr>
          <w:vertAlign w:val="subscript"/>
        </w:rPr>
        <w:t xml:space="preserve"> </w:t>
      </w:r>
      <w:r w:rsidRPr="004C7F35">
        <w:t>=</w:t>
      </w:r>
      <w:r w:rsidR="00D910B7">
        <w:t xml:space="preserve"> x</w:t>
      </w:r>
      <w:r w:rsidRPr="004C7F35">
        <w:t xml:space="preserve"> %</w:t>
      </w:r>
    </w:p>
    <w:p w14:paraId="5CD73F96" w14:textId="438B1E5A" w:rsidR="004C7F35" w:rsidRPr="004C7F35" w:rsidRDefault="004C7F35" w:rsidP="004C7F35">
      <w:pPr>
        <w:numPr>
          <w:ilvl w:val="1"/>
          <w:numId w:val="7"/>
        </w:numPr>
        <w:outlineLvl w:val="0"/>
      </w:pPr>
      <w:r w:rsidRPr="004C7F35">
        <w:rPr>
          <w:i/>
          <w:iCs/>
        </w:rPr>
        <w:t>S</w:t>
      </w:r>
      <w:r w:rsidR="00D910B7">
        <w:rPr>
          <w:i/>
          <w:iCs/>
        </w:rPr>
        <w:t xml:space="preserve"> </w:t>
      </w:r>
      <w:r w:rsidRPr="004C7F35">
        <w:t>=</w:t>
      </w:r>
      <w:r w:rsidR="00D910B7">
        <w:t xml:space="preserve"> x </w:t>
      </w:r>
      <w:r w:rsidRPr="004C7F35">
        <w:t>MVA</w:t>
      </w:r>
    </w:p>
    <w:p w14:paraId="48AF49EA" w14:textId="77777777" w:rsidR="004C7F35" w:rsidRPr="004C7F35" w:rsidRDefault="004C7F35" w:rsidP="004C7F35">
      <w:pPr>
        <w:numPr>
          <w:ilvl w:val="0"/>
          <w:numId w:val="7"/>
        </w:numPr>
        <w:outlineLvl w:val="0"/>
      </w:pPr>
      <w:r w:rsidRPr="004C7F35">
        <w:t>nadzemni vod:</w:t>
      </w:r>
    </w:p>
    <w:p w14:paraId="07B3697B" w14:textId="42985BF1" w:rsidR="004C7F35" w:rsidRPr="004C7F35" w:rsidRDefault="004C7F35" w:rsidP="004C7F35">
      <w:pPr>
        <w:numPr>
          <w:ilvl w:val="1"/>
          <w:numId w:val="7"/>
        </w:numPr>
        <w:outlineLvl w:val="0"/>
      </w:pPr>
      <w:r w:rsidRPr="004C7F35">
        <w:rPr>
          <w:i/>
          <w:iCs/>
        </w:rPr>
        <w:t>l</w:t>
      </w:r>
      <w:r w:rsidR="00D910B7">
        <w:rPr>
          <w:i/>
          <w:iCs/>
        </w:rPr>
        <w:t xml:space="preserve"> </w:t>
      </w:r>
      <w:r w:rsidRPr="004C7F35">
        <w:t>=</w:t>
      </w:r>
      <w:r w:rsidR="00D910B7">
        <w:t xml:space="preserve"> x</w:t>
      </w:r>
      <w:r w:rsidRPr="004C7F35">
        <w:t xml:space="preserve"> km</w:t>
      </w:r>
    </w:p>
    <w:p w14:paraId="08E25480" w14:textId="0D056393" w:rsidR="004C7F35" w:rsidRPr="004C7F35" w:rsidRDefault="004C7F35" w:rsidP="004C7F35">
      <w:pPr>
        <w:numPr>
          <w:ilvl w:val="1"/>
          <w:numId w:val="7"/>
        </w:numPr>
        <w:outlineLvl w:val="0"/>
      </w:pPr>
      <w:r w:rsidRPr="004C7F35">
        <w:rPr>
          <w:i/>
          <w:iCs/>
        </w:rPr>
        <w:t>R</w:t>
      </w:r>
      <w:r w:rsidR="00D910B7">
        <w:rPr>
          <w:i/>
          <w:iCs/>
        </w:rPr>
        <w:t xml:space="preserve"> </w:t>
      </w:r>
      <w:r w:rsidRPr="004C7F35">
        <w:t>'=</w:t>
      </w:r>
      <w:r w:rsidR="00D910B7">
        <w:t xml:space="preserve"> x</w:t>
      </w:r>
      <w:r w:rsidRPr="004C7F35">
        <w:t xml:space="preserve"> Ω/km</w:t>
      </w:r>
    </w:p>
    <w:p w14:paraId="6DD06A8B" w14:textId="72419FD9" w:rsidR="004C7F35" w:rsidRPr="004C7F35" w:rsidRDefault="004C7F35" w:rsidP="004C7F35">
      <w:pPr>
        <w:numPr>
          <w:ilvl w:val="1"/>
          <w:numId w:val="7"/>
        </w:numPr>
        <w:outlineLvl w:val="0"/>
      </w:pPr>
      <w:r w:rsidRPr="004C7F35">
        <w:rPr>
          <w:i/>
          <w:iCs/>
        </w:rPr>
        <w:t>X</w:t>
      </w:r>
      <w:r w:rsidRPr="004C7F35">
        <w:t>'</w:t>
      </w:r>
      <w:r w:rsidR="00D910B7">
        <w:t xml:space="preserve"> </w:t>
      </w:r>
      <w:r w:rsidRPr="004C7F35">
        <w:t>=</w:t>
      </w:r>
      <w:r w:rsidR="00D910B7">
        <w:t xml:space="preserve"> x</w:t>
      </w:r>
      <w:r w:rsidRPr="004C7F35">
        <w:t xml:space="preserve"> Ω/km</w:t>
      </w:r>
    </w:p>
    <w:p w14:paraId="6F94519A" w14:textId="3EC7290F" w:rsidR="004C7F35" w:rsidRPr="004C7F35" w:rsidRDefault="004C7F35" w:rsidP="004C7F35">
      <w:pPr>
        <w:numPr>
          <w:ilvl w:val="1"/>
          <w:numId w:val="7"/>
        </w:numPr>
        <w:outlineLvl w:val="0"/>
      </w:pPr>
      <w:r w:rsidRPr="004C7F35">
        <w:rPr>
          <w:i/>
          <w:iCs/>
        </w:rPr>
        <w:t>C</w:t>
      </w:r>
      <w:r w:rsidRPr="004C7F35">
        <w:t>'=</w:t>
      </w:r>
      <w:r w:rsidR="0038230C">
        <w:t xml:space="preserve"> x</w:t>
      </w:r>
      <w:r w:rsidRPr="004C7F35">
        <w:t xml:space="preserve"> </w:t>
      </w:r>
      <w:proofErr w:type="spellStart"/>
      <w:r w:rsidRPr="004C7F35">
        <w:t>μF</w:t>
      </w:r>
      <w:proofErr w:type="spellEnd"/>
      <w:r w:rsidRPr="004C7F35">
        <w:t>/km</w:t>
      </w:r>
    </w:p>
    <w:p w14:paraId="280B6B92" w14:textId="77777777" w:rsidR="004C7F35" w:rsidRPr="004C7F35" w:rsidRDefault="004C7F35" w:rsidP="004C7F35">
      <w:pPr>
        <w:numPr>
          <w:ilvl w:val="0"/>
          <w:numId w:val="7"/>
        </w:numPr>
        <w:outlineLvl w:val="0"/>
      </w:pPr>
      <w:r w:rsidRPr="004C7F35">
        <w:t>asinhronski motor:</w:t>
      </w:r>
    </w:p>
    <w:p w14:paraId="592A85CC" w14:textId="1641E1D4" w:rsidR="004C7F35" w:rsidRPr="004C7F35" w:rsidRDefault="004C7F35" w:rsidP="004C7F35">
      <w:pPr>
        <w:numPr>
          <w:ilvl w:val="1"/>
          <w:numId w:val="7"/>
        </w:numPr>
        <w:outlineLvl w:val="0"/>
      </w:pPr>
      <w:r w:rsidRPr="004C7F35">
        <w:rPr>
          <w:i/>
          <w:iCs/>
        </w:rPr>
        <w:t>U</w:t>
      </w:r>
      <w:r w:rsidRPr="004C7F35">
        <w:rPr>
          <w:vertAlign w:val="subscript"/>
        </w:rPr>
        <w:t>N</w:t>
      </w:r>
      <w:r w:rsidR="0038230C">
        <w:rPr>
          <w:vertAlign w:val="subscript"/>
        </w:rPr>
        <w:t xml:space="preserve"> </w:t>
      </w:r>
      <w:r w:rsidRPr="004C7F35">
        <w:t>=</w:t>
      </w:r>
      <w:r w:rsidR="0038230C">
        <w:t xml:space="preserve"> </w:t>
      </w:r>
      <w:r w:rsidRPr="004C7F35">
        <w:t>20 kV</w:t>
      </w:r>
    </w:p>
    <w:p w14:paraId="4F5BC112" w14:textId="0FE834B5" w:rsidR="004C7F35" w:rsidRPr="004C7F35" w:rsidRDefault="004C7F35" w:rsidP="004C7F35">
      <w:pPr>
        <w:numPr>
          <w:ilvl w:val="1"/>
          <w:numId w:val="7"/>
        </w:numPr>
        <w:outlineLvl w:val="0"/>
      </w:pPr>
      <w:r w:rsidRPr="004C7F35">
        <w:rPr>
          <w:i/>
          <w:iCs/>
        </w:rPr>
        <w:t>S</w:t>
      </w:r>
      <w:r w:rsidR="0038230C">
        <w:rPr>
          <w:i/>
          <w:iCs/>
        </w:rPr>
        <w:t xml:space="preserve"> </w:t>
      </w:r>
      <w:r w:rsidRPr="004C7F35">
        <w:t>=</w:t>
      </w:r>
      <w:r w:rsidR="0038230C">
        <w:t xml:space="preserve"> </w:t>
      </w:r>
      <w:r w:rsidRPr="004C7F35">
        <w:t>4,7 MVA</w:t>
      </w:r>
    </w:p>
    <w:p w14:paraId="0E0AA0D7" w14:textId="6E2AAA52" w:rsidR="004C7F35" w:rsidRPr="004C7F35" w:rsidRDefault="0038230C" w:rsidP="004C7F35">
      <w:pPr>
        <w:numPr>
          <w:ilvl w:val="1"/>
          <w:numId w:val="7"/>
        </w:numPr>
        <w:outlineLvl w:val="0"/>
      </w:pPr>
      <w:proofErr w:type="spellStart"/>
      <w:r>
        <w:t>c</w:t>
      </w:r>
      <w:r w:rsidR="004C7F35" w:rsidRPr="004C7F35">
        <w:t>osφ</w:t>
      </w:r>
      <w:proofErr w:type="spellEnd"/>
      <w:r>
        <w:t xml:space="preserve"> </w:t>
      </w:r>
      <w:r w:rsidR="004C7F35" w:rsidRPr="004C7F35">
        <w:t>=</w:t>
      </w:r>
      <w:r>
        <w:t xml:space="preserve"> </w:t>
      </w:r>
      <w:r w:rsidR="004C7F35" w:rsidRPr="004C7F35">
        <w:t>0,89</w:t>
      </w:r>
    </w:p>
    <w:p w14:paraId="7A3840AF" w14:textId="5B167CFF" w:rsidR="009A2273" w:rsidRDefault="009A2273" w:rsidP="007A39A3">
      <w:pPr>
        <w:jc w:val="center"/>
        <w:outlineLvl w:val="0"/>
      </w:pPr>
    </w:p>
    <w:p w14:paraId="08C6338F" w14:textId="77777777" w:rsidR="009A2273" w:rsidRDefault="009A2273" w:rsidP="007A39A3">
      <w:pPr>
        <w:jc w:val="center"/>
        <w:outlineLvl w:val="0"/>
      </w:pPr>
    </w:p>
    <w:p w14:paraId="680A69D6" w14:textId="3EDF50B3" w:rsidR="00606622" w:rsidRPr="00A8167E" w:rsidRDefault="00606622" w:rsidP="00606622">
      <w:pPr>
        <w:rPr>
          <w:b/>
        </w:rPr>
      </w:pPr>
      <w:r w:rsidRPr="00A8167E">
        <w:rPr>
          <w:b/>
        </w:rPr>
        <w:lastRenderedPageBreak/>
        <w:t>Nalo</w:t>
      </w:r>
      <w:r w:rsidR="008550BE">
        <w:rPr>
          <w:b/>
        </w:rPr>
        <w:t xml:space="preserve">ge, </w:t>
      </w:r>
      <w:r w:rsidR="00BF3087">
        <w:rPr>
          <w:b/>
        </w:rPr>
        <w:t xml:space="preserve">ki so napisane tudi </w:t>
      </w:r>
      <w:r w:rsidR="0068232A">
        <w:rPr>
          <w:b/>
        </w:rPr>
        <w:t>v PyCharm skripti:</w:t>
      </w:r>
    </w:p>
    <w:p w14:paraId="56043601" w14:textId="72781C22" w:rsidR="00EC1A51" w:rsidRDefault="00AD5AAC" w:rsidP="00EC1A51">
      <w:pPr>
        <w:pStyle w:val="ListParagraph"/>
        <w:numPr>
          <w:ilvl w:val="0"/>
          <w:numId w:val="5"/>
        </w:numPr>
        <w:spacing w:after="0" w:line="276" w:lineRule="auto"/>
        <w:ind w:left="709" w:hanging="283"/>
      </w:pPr>
      <w:r>
        <w:t>S</w:t>
      </w:r>
      <w:r w:rsidR="00606622">
        <w:t xml:space="preserve"> pomočjo osciloskopa izvozite poteke </w:t>
      </w:r>
      <w:r w:rsidR="00606622" w:rsidRPr="00E22C9B">
        <w:rPr>
          <w:i/>
        </w:rPr>
        <w:t>u(t)</w:t>
      </w:r>
      <w:r w:rsidR="00606622">
        <w:t xml:space="preserve"> in </w:t>
      </w:r>
      <w:r w:rsidR="00606622" w:rsidRPr="00E22C9B">
        <w:rPr>
          <w:i/>
        </w:rPr>
        <w:t>i(t)</w:t>
      </w:r>
      <w:r w:rsidR="00606622">
        <w:rPr>
          <w:i/>
        </w:rPr>
        <w:t xml:space="preserve"> </w:t>
      </w:r>
      <w:r w:rsidR="00606622">
        <w:t>ter jih izrišite</w:t>
      </w:r>
      <w:bookmarkEnd w:id="0"/>
      <w:bookmarkEnd w:id="1"/>
      <w:r>
        <w:t>.</w:t>
      </w:r>
    </w:p>
    <w:p w14:paraId="092269EA" w14:textId="77777777" w:rsidR="008550BE" w:rsidRDefault="002A6E1F" w:rsidP="008550BE">
      <w:pPr>
        <w:pStyle w:val="ListParagraph"/>
        <w:numPr>
          <w:ilvl w:val="0"/>
          <w:numId w:val="9"/>
        </w:numPr>
        <w:spacing w:after="60" w:line="240" w:lineRule="auto"/>
      </w:pPr>
      <w:r>
        <w:t>Sestavi vezje po enopolni shemi: transformator – nadzemni vod – asinhronski motor.</w:t>
      </w:r>
    </w:p>
    <w:p w14:paraId="0EAA9825" w14:textId="77777777" w:rsidR="008550BE" w:rsidRDefault="002A6E1F" w:rsidP="008550BE">
      <w:pPr>
        <w:pStyle w:val="ListParagraph"/>
        <w:numPr>
          <w:ilvl w:val="0"/>
          <w:numId w:val="9"/>
        </w:numPr>
        <w:spacing w:after="60" w:line="240" w:lineRule="auto"/>
      </w:pPr>
      <w:r>
        <w:t xml:space="preserve">Z osciloskopom izmeri fazne napetosti </w:t>
      </w:r>
      <m:oMath>
        <m:sSub>
          <m:sSubPr>
            <m:ctrlPr>
              <w:rPr>
                <w:rFonts w:ascii="Cambria Math" w:hAnsi="Cambria Math"/>
                <w:i/>
              </w:rPr>
            </m:ctrlPr>
          </m:sSubPr>
          <m:e>
            <m:r>
              <w:rPr>
                <w:rFonts w:ascii="Cambria Math" w:hAnsi="Cambria Math"/>
              </w:rPr>
              <m:t>u</m:t>
            </m:r>
          </m:e>
          <m:sub>
            <m:r>
              <w:rPr>
                <w:rFonts w:ascii="Cambria Math" w:hAnsi="Cambria Math"/>
              </w:rPr>
              <m:t>L1</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L2</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u</m:t>
            </m:r>
          </m:e>
          <m:sub>
            <m:r>
              <w:rPr>
                <w:rFonts w:ascii="Cambria Math" w:hAnsi="Cambria Math"/>
              </w:rPr>
              <m:t>L3</m:t>
            </m:r>
          </m:sub>
        </m:sSub>
        <m:r>
          <w:rPr>
            <w:rFonts w:ascii="Cambria Math" w:hAnsi="Cambria Math"/>
          </w:rPr>
          <m:t>(t)</m:t>
        </m:r>
      </m:oMath>
      <w:r>
        <w:t xml:space="preserve"> in fazne tokove </w:t>
      </w:r>
      <m:oMath>
        <m:sSub>
          <m:sSubPr>
            <m:ctrlPr>
              <w:rPr>
                <w:rFonts w:ascii="Cambria Math" w:hAnsi="Cambria Math"/>
                <w:i/>
              </w:rPr>
            </m:ctrlPr>
          </m:sSubPr>
          <m:e>
            <m:r>
              <w:rPr>
                <w:rFonts w:ascii="Cambria Math" w:hAnsi="Cambria Math"/>
              </w:rPr>
              <m:t>i</m:t>
            </m:r>
          </m:e>
          <m:sub>
            <m:r>
              <w:rPr>
                <w:rFonts w:ascii="Cambria Math" w:hAnsi="Cambria Math"/>
              </w:rPr>
              <m:t>L1</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i</m:t>
            </m:r>
          </m:e>
          <m:sub>
            <m:r>
              <w:rPr>
                <w:rFonts w:ascii="Cambria Math" w:hAnsi="Cambria Math"/>
              </w:rPr>
              <m:t>L2</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i</m:t>
            </m:r>
          </m:e>
          <m:sub>
            <m:r>
              <w:rPr>
                <w:rFonts w:ascii="Cambria Math" w:hAnsi="Cambria Math"/>
              </w:rPr>
              <m:t>L3</m:t>
            </m:r>
          </m:sub>
        </m:sSub>
        <m:r>
          <w:rPr>
            <w:rFonts w:ascii="Cambria Math" w:hAnsi="Cambria Math"/>
          </w:rPr>
          <m:t>(t)</m:t>
        </m:r>
      </m:oMath>
      <w:r>
        <w:t xml:space="preserve"> na priključnem mestu motorja.</w:t>
      </w:r>
    </w:p>
    <w:p w14:paraId="7F47BAAC" w14:textId="77777777" w:rsidR="008550BE" w:rsidRDefault="002A6E1F" w:rsidP="008550BE">
      <w:pPr>
        <w:pStyle w:val="ListParagraph"/>
        <w:numPr>
          <w:ilvl w:val="0"/>
          <w:numId w:val="9"/>
        </w:numPr>
        <w:spacing w:after="60" w:line="240" w:lineRule="auto"/>
      </w:pPr>
      <w:r>
        <w:t>Izvozi izmerjene poteke iz osciloskopa (npr. v obliki CSV) in jih uvozi v Python.</w:t>
      </w:r>
    </w:p>
    <w:p w14:paraId="268A017E" w14:textId="03CF0BE4" w:rsidR="002A6E1F" w:rsidRDefault="002A6E1F" w:rsidP="00E045DA">
      <w:pPr>
        <w:pStyle w:val="ListParagraph"/>
        <w:numPr>
          <w:ilvl w:val="0"/>
          <w:numId w:val="9"/>
        </w:numPr>
        <w:spacing w:after="60" w:line="240" w:lineRule="auto"/>
      </w:pPr>
      <w:r>
        <w:t>Poteke izriši v času – preveri, da so oblike smiselne (sinusna oblika napetosti, popačena oblika toka zaradi nelinearnosti bremena)</w:t>
      </w:r>
    </w:p>
    <w:p w14:paraId="7D04138A" w14:textId="77777777" w:rsidR="00E045DA" w:rsidRDefault="00E045DA" w:rsidP="00E045DA">
      <w:pPr>
        <w:pStyle w:val="ListParagraph"/>
        <w:spacing w:after="60" w:line="240" w:lineRule="auto"/>
      </w:pPr>
    </w:p>
    <w:p w14:paraId="5EAE5747" w14:textId="3823C905" w:rsidR="00AD5AAC" w:rsidRDefault="00AD5AAC" w:rsidP="00606622">
      <w:pPr>
        <w:pStyle w:val="ListParagraph"/>
        <w:numPr>
          <w:ilvl w:val="0"/>
          <w:numId w:val="5"/>
        </w:numPr>
        <w:spacing w:after="0" w:line="276" w:lineRule="auto"/>
        <w:ind w:left="709" w:hanging="283"/>
      </w:pPr>
      <w:r>
        <w:t xml:space="preserve">S pomočjo frekvenčne transformacije analizirajte spekter napetosti in toka (FFT v </w:t>
      </w:r>
      <w:proofErr w:type="spellStart"/>
      <w:r w:rsidR="00BF3087">
        <w:t>Pythonu</w:t>
      </w:r>
      <w:proofErr w:type="spellEnd"/>
      <w:r>
        <w:t>).</w:t>
      </w:r>
    </w:p>
    <w:p w14:paraId="585109F6" w14:textId="77777777" w:rsidR="004C1B2B" w:rsidRDefault="004C1B2B" w:rsidP="004C1B2B">
      <w:pPr>
        <w:pStyle w:val="ListParagraph"/>
        <w:numPr>
          <w:ilvl w:val="0"/>
          <w:numId w:val="9"/>
        </w:numPr>
        <w:spacing w:after="60" w:line="240" w:lineRule="auto"/>
      </w:pPr>
      <w:r>
        <w:t>Za eno fazo napetosti in eno fazo toka izvedi frekvenčno transformacijo (FFT), da iz časovnega prehajaš v frekvenčni prostor.</w:t>
      </w:r>
    </w:p>
    <w:p w14:paraId="37F7F996" w14:textId="77777777" w:rsidR="004C1B2B" w:rsidRDefault="004C1B2B" w:rsidP="004C1B2B">
      <w:pPr>
        <w:pStyle w:val="ListParagraph"/>
        <w:numPr>
          <w:ilvl w:val="0"/>
          <w:numId w:val="9"/>
        </w:numPr>
        <w:spacing w:after="60" w:line="240" w:lineRule="auto"/>
      </w:pPr>
      <w:r>
        <w:t>Iz FFT rezultata določi amplitudni spekter (kolikšen delež ima posamezna frekvenčna komponenta) in fazni spekter (kakšen je fazni zamik posamezne komponente).</w:t>
      </w:r>
    </w:p>
    <w:p w14:paraId="3F2ECA75" w14:textId="77777777" w:rsidR="004C1B2B" w:rsidRDefault="004C1B2B" w:rsidP="004C1B2B">
      <w:pPr>
        <w:pStyle w:val="ListParagraph"/>
        <w:numPr>
          <w:ilvl w:val="0"/>
          <w:numId w:val="9"/>
        </w:numPr>
        <w:spacing w:after="60" w:line="240" w:lineRule="auto"/>
      </w:pPr>
      <w:r>
        <w:t>Osnovna (omrežna) komponenta je tista pri 50 Hz – to je harmonik H1, ki nas v nadaljevanju najbolj zanima.</w:t>
      </w:r>
    </w:p>
    <w:p w14:paraId="022B75C0" w14:textId="77777777" w:rsidR="004C1B2B" w:rsidRDefault="004C1B2B" w:rsidP="004C1B2B">
      <w:pPr>
        <w:pStyle w:val="ListParagraph"/>
        <w:spacing w:after="0" w:line="276" w:lineRule="auto"/>
        <w:ind w:left="709"/>
      </w:pPr>
    </w:p>
    <w:p w14:paraId="61573135" w14:textId="2D0DB6D3" w:rsidR="00606622" w:rsidRDefault="00AD5AAC" w:rsidP="00606622">
      <w:pPr>
        <w:pStyle w:val="ListParagraph"/>
        <w:numPr>
          <w:ilvl w:val="0"/>
          <w:numId w:val="5"/>
        </w:numPr>
        <w:spacing w:after="0" w:line="276" w:lineRule="auto"/>
        <w:ind w:left="709" w:hanging="283"/>
      </w:pPr>
      <w:r>
        <w:t>D</w:t>
      </w:r>
      <w:r w:rsidR="00606622">
        <w:t xml:space="preserve">oločite </w:t>
      </w:r>
      <w:r w:rsidR="00606622" w:rsidRPr="001F5E86">
        <w:rPr>
          <w:u w:val="single"/>
        </w:rPr>
        <w:t>temenske vrednosti</w:t>
      </w:r>
      <w:r w:rsidR="00606622">
        <w:t xml:space="preserve"> </w:t>
      </w:r>
      <w:r>
        <w:t>in fazne kote osnovne komponente (50 Hz – H1) napetosti in tokov</w:t>
      </w:r>
      <w:r w:rsidR="00606622">
        <w:t>,</w:t>
      </w:r>
      <w:r>
        <w:t xml:space="preserve"> </w:t>
      </w:r>
      <w:r w:rsidRPr="001F5E86">
        <w:rPr>
          <w:u w:val="single"/>
        </w:rPr>
        <w:t>relativno glede na napetost prve faze</w:t>
      </w:r>
      <w:r>
        <w:t>.</w:t>
      </w:r>
    </w:p>
    <w:p w14:paraId="77AC7343" w14:textId="77777777" w:rsidR="00181AFB" w:rsidRDefault="00181AFB" w:rsidP="00181AFB">
      <w:pPr>
        <w:pStyle w:val="ListParagraph"/>
        <w:numPr>
          <w:ilvl w:val="0"/>
          <w:numId w:val="9"/>
        </w:numPr>
        <w:spacing w:after="60" w:line="240" w:lineRule="auto"/>
      </w:pPr>
      <w:r>
        <w:t>Iz amplitudnega spektra pri 50 Hz odčitaj temensko (največjo) vrednost napetosti in toka za vsako od treh faz.</w:t>
      </w:r>
    </w:p>
    <w:p w14:paraId="2DCEC209" w14:textId="77777777" w:rsidR="00181AFB" w:rsidRDefault="00181AFB" w:rsidP="00181AFB">
      <w:pPr>
        <w:pStyle w:val="ListParagraph"/>
        <w:numPr>
          <w:ilvl w:val="0"/>
          <w:numId w:val="9"/>
        </w:numPr>
        <w:spacing w:after="60" w:line="240" w:lineRule="auto"/>
      </w:pPr>
      <w:r>
        <w:t>Iz faznega spektra pri 50 Hz odčitaj fazni kot napetosti in toka za vsako fazo.</w:t>
      </w:r>
    </w:p>
    <w:p w14:paraId="6FF68DF0" w14:textId="77777777" w:rsidR="00181AFB" w:rsidRDefault="00181AFB" w:rsidP="00181AFB">
      <w:pPr>
        <w:pStyle w:val="ListParagraph"/>
        <w:numPr>
          <w:ilvl w:val="0"/>
          <w:numId w:val="9"/>
        </w:numPr>
        <w:spacing w:after="60" w:line="240" w:lineRule="auto"/>
      </w:pPr>
      <w:r>
        <w:t>Vse fazne kote preračunaj relativno na fazni kot napetosti prve faze (U_L1) – ta postane referenca (0°), ostali koti se ustrezno zamaknejo.</w:t>
      </w:r>
    </w:p>
    <w:p w14:paraId="25EFB2D6" w14:textId="77777777" w:rsidR="00181AFB" w:rsidRDefault="00181AFB" w:rsidP="00181AFB">
      <w:pPr>
        <w:pStyle w:val="ListParagraph"/>
        <w:spacing w:after="0" w:line="276" w:lineRule="auto"/>
        <w:ind w:left="709"/>
      </w:pPr>
    </w:p>
    <w:p w14:paraId="6907A61A" w14:textId="476F9B84" w:rsidR="00606622" w:rsidRDefault="00AD5AAC" w:rsidP="00606622">
      <w:pPr>
        <w:pStyle w:val="ListParagraph"/>
        <w:numPr>
          <w:ilvl w:val="0"/>
          <w:numId w:val="5"/>
        </w:numPr>
        <w:spacing w:after="0" w:line="276" w:lineRule="auto"/>
        <w:ind w:left="709" w:hanging="283"/>
      </w:pPr>
      <w:r>
        <w:t>N</w:t>
      </w:r>
      <w:r w:rsidR="00606622">
        <w:t>arišite kazalce napetosti in tok</w:t>
      </w:r>
      <w:r w:rsidR="001F5E86">
        <w:t>ov</w:t>
      </w:r>
      <w:r>
        <w:t xml:space="preserve"> za osnovno komponento (H1)</w:t>
      </w:r>
      <w:r w:rsidR="001F5E86">
        <w:t xml:space="preserve"> za vse tri faze</w:t>
      </w:r>
      <w:r>
        <w:t>.</w:t>
      </w:r>
    </w:p>
    <w:p w14:paraId="53EED1DF" w14:textId="77777777" w:rsidR="007C3C7C" w:rsidRDefault="007C3C7C" w:rsidP="007C3C7C">
      <w:pPr>
        <w:pStyle w:val="ListParagraph"/>
        <w:numPr>
          <w:ilvl w:val="0"/>
          <w:numId w:val="9"/>
        </w:numPr>
        <w:spacing w:after="60" w:line="240" w:lineRule="auto"/>
      </w:pPr>
      <w:r>
        <w:t xml:space="preserve">Ker so tokovi po velikosti bistveno manjši od napetosti, jih pred risanjem smiselno </w:t>
      </w:r>
      <w:proofErr w:type="spellStart"/>
      <w:r>
        <w:t>skaliraj</w:t>
      </w:r>
      <w:proofErr w:type="spellEnd"/>
      <w:r>
        <w:t xml:space="preserve"> (pomnoži z ustreznim faktorjem), da so kazalci vidni na istem grafu.</w:t>
      </w:r>
    </w:p>
    <w:p w14:paraId="0BF6330E" w14:textId="7A08C352" w:rsidR="007C3C7C" w:rsidRDefault="007C3C7C" w:rsidP="007C3C7C">
      <w:pPr>
        <w:pStyle w:val="ListParagraph"/>
        <w:numPr>
          <w:ilvl w:val="0"/>
          <w:numId w:val="9"/>
        </w:numPr>
        <w:spacing w:after="60" w:line="240" w:lineRule="auto"/>
      </w:pPr>
      <w:r>
        <w:t>Preveri</w:t>
      </w:r>
      <w:r>
        <w:t xml:space="preserve"> zamik</w:t>
      </w:r>
      <w:r>
        <w:t xml:space="preserve"> kazalc</w:t>
      </w:r>
      <w:r>
        <w:t>ev</w:t>
      </w:r>
      <w:r>
        <w:t xml:space="preserve"> treh napetosti </w:t>
      </w:r>
      <w:r>
        <w:t xml:space="preserve">in </w:t>
      </w:r>
      <w:r>
        <w:t>kazalc</w:t>
      </w:r>
      <w:r>
        <w:t>ev</w:t>
      </w:r>
      <w:r>
        <w:t xml:space="preserve"> treh tokov.</w:t>
      </w:r>
    </w:p>
    <w:p w14:paraId="7F900A79" w14:textId="77777777" w:rsidR="007C3C7C" w:rsidRDefault="007C3C7C" w:rsidP="007C3C7C">
      <w:pPr>
        <w:pStyle w:val="ListParagraph"/>
        <w:spacing w:after="0" w:line="276" w:lineRule="auto"/>
        <w:ind w:left="709"/>
      </w:pPr>
    </w:p>
    <w:p w14:paraId="657C2A34" w14:textId="0064E23D" w:rsidR="00AD5AAC" w:rsidRPr="00704370" w:rsidRDefault="00AD5AAC" w:rsidP="00606622">
      <w:pPr>
        <w:pStyle w:val="ListParagraph"/>
        <w:numPr>
          <w:ilvl w:val="0"/>
          <w:numId w:val="5"/>
        </w:numPr>
        <w:spacing w:after="0" w:line="276" w:lineRule="auto"/>
        <w:ind w:left="709" w:hanging="283"/>
      </w:pPr>
      <w:r w:rsidRPr="001F5E86">
        <w:rPr>
          <w:u w:val="single"/>
        </w:rPr>
        <w:t>Izrišite</w:t>
      </w:r>
      <w:r>
        <w:t xml:space="preserve"> potek trenutnih faznih moči </w:t>
      </w:r>
      <w:r w:rsidRPr="00AD5AAC">
        <w:rPr>
          <w:i/>
        </w:rPr>
        <w:t>p(t)=u(t)i(t)</w:t>
      </w:r>
      <w:r>
        <w:rPr>
          <w:rFonts w:eastAsiaTheme="minorEastAsia"/>
        </w:rPr>
        <w:t xml:space="preserve"> (izmerjen</w:t>
      </w:r>
      <w:r w:rsidR="001F5E86">
        <w:rPr>
          <w:rFonts w:eastAsiaTheme="minorEastAsia"/>
        </w:rPr>
        <w:t>i</w:t>
      </w:r>
      <w:r>
        <w:rPr>
          <w:rFonts w:eastAsiaTheme="minorEastAsia"/>
        </w:rPr>
        <w:t xml:space="preserve"> signal</w:t>
      </w:r>
      <w:r w:rsidR="001F5E86">
        <w:rPr>
          <w:rFonts w:eastAsiaTheme="minorEastAsia"/>
        </w:rPr>
        <w:t>i</w:t>
      </w:r>
      <w:r>
        <w:rPr>
          <w:rFonts w:eastAsiaTheme="minorEastAsia"/>
        </w:rPr>
        <w:t>)</w:t>
      </w:r>
      <w:r w:rsidR="001F5E86">
        <w:rPr>
          <w:rFonts w:eastAsiaTheme="minorEastAsia"/>
        </w:rPr>
        <w:t xml:space="preserve"> za vse tri faze</w:t>
      </w:r>
      <w:r>
        <w:rPr>
          <w:rFonts w:eastAsiaTheme="minorEastAsia"/>
        </w:rPr>
        <w:t>.</w:t>
      </w:r>
    </w:p>
    <w:p w14:paraId="43478EFE" w14:textId="71F78D23" w:rsidR="00704370" w:rsidRDefault="00704370" w:rsidP="00704370">
      <w:pPr>
        <w:pStyle w:val="ListParagraph"/>
        <w:numPr>
          <w:ilvl w:val="0"/>
          <w:numId w:val="9"/>
        </w:numPr>
        <w:spacing w:after="60" w:line="240" w:lineRule="auto"/>
      </w:pPr>
      <w:r>
        <w:t>Vse tri poteke moči izriši na enem grafu čez čas – to je neposredno izmerjena trenutna moč.</w:t>
      </w:r>
    </w:p>
    <w:p w14:paraId="7B1DDA2B" w14:textId="77777777" w:rsidR="00704370" w:rsidRDefault="00704370" w:rsidP="00704370">
      <w:pPr>
        <w:pStyle w:val="ListParagraph"/>
        <w:spacing w:after="0" w:line="276" w:lineRule="auto"/>
        <w:ind w:left="709"/>
      </w:pPr>
    </w:p>
    <w:p w14:paraId="676C0945" w14:textId="364C9DE3" w:rsidR="00606622" w:rsidRDefault="00AD5AAC" w:rsidP="00606622">
      <w:pPr>
        <w:pStyle w:val="ListParagraph"/>
        <w:numPr>
          <w:ilvl w:val="0"/>
          <w:numId w:val="5"/>
        </w:numPr>
        <w:spacing w:after="0" w:line="276" w:lineRule="auto"/>
        <w:ind w:left="709" w:hanging="283"/>
      </w:pPr>
      <w:r w:rsidRPr="001F5E86">
        <w:rPr>
          <w:u w:val="single"/>
        </w:rPr>
        <w:t>I</w:t>
      </w:r>
      <w:r w:rsidR="00606622" w:rsidRPr="001F5E86">
        <w:rPr>
          <w:u w:val="single"/>
        </w:rPr>
        <w:t>zračunajte</w:t>
      </w:r>
      <w:r w:rsidR="00606622">
        <w:t xml:space="preserve"> </w:t>
      </w:r>
      <w:r>
        <w:t xml:space="preserve"> potek trenutnih faznih moči </w:t>
      </w:r>
      <w:r w:rsidRPr="00AD5AAC">
        <w:rPr>
          <w:i/>
        </w:rPr>
        <w:t>p(t)</w:t>
      </w:r>
      <w:r>
        <w:t xml:space="preserve"> za osnovno harmonsko komponento (izrišite graf na intervalu [0, 0.</w:t>
      </w:r>
      <w:r w:rsidR="00E92AD4">
        <w:t>0</w:t>
      </w:r>
      <w:r>
        <w:t>5] sekund), na istem grafu prikažite še prispev</w:t>
      </w:r>
      <w:r w:rsidR="001F5E86">
        <w:t>ka</w:t>
      </w:r>
      <w:r>
        <w:t xml:space="preserve"> </w:t>
      </w:r>
      <w:r w:rsidRPr="00AD5AAC">
        <w:rPr>
          <w:i/>
        </w:rPr>
        <w:t>p</w:t>
      </w:r>
      <w:r w:rsidRPr="00AD5AAC">
        <w:rPr>
          <w:i/>
          <w:vertAlign w:val="subscript"/>
        </w:rPr>
        <w:t>1</w:t>
      </w:r>
      <w:r w:rsidRPr="00AD5AAC">
        <w:rPr>
          <w:i/>
        </w:rPr>
        <w:t>(t)</w:t>
      </w:r>
      <w:r>
        <w:t xml:space="preserve"> in </w:t>
      </w:r>
      <w:r w:rsidRPr="00AD5AAC">
        <w:rPr>
          <w:i/>
        </w:rPr>
        <w:t>p</w:t>
      </w:r>
      <w:r w:rsidRPr="00AD5AAC">
        <w:rPr>
          <w:i/>
          <w:vertAlign w:val="subscript"/>
        </w:rPr>
        <w:t>2</w:t>
      </w:r>
      <w:r w:rsidRPr="00AD5AAC">
        <w:rPr>
          <w:i/>
        </w:rPr>
        <w:t>(t)</w:t>
      </w:r>
      <w:r w:rsidR="004A49D3">
        <w:t>.</w:t>
      </w:r>
    </w:p>
    <w:p w14:paraId="6A4259DB" w14:textId="5350896B" w:rsidR="002E68F9" w:rsidRDefault="002E68F9" w:rsidP="002E68F9">
      <w:pPr>
        <w:pStyle w:val="ListParagraph"/>
        <w:numPr>
          <w:ilvl w:val="0"/>
          <w:numId w:val="9"/>
        </w:numPr>
        <w:spacing w:after="60" w:line="240" w:lineRule="auto"/>
      </w:pPr>
      <w:r>
        <w:t xml:space="preserve">Iz temenskih vrednosti in faznih kotov osnovne komponente (naloga 3) </w:t>
      </w:r>
      <w:r w:rsidR="000869CE">
        <w:t>s pomočjo</w:t>
      </w:r>
      <w:r>
        <w:t xml:space="preserve"> pomožnih enačb izpelji analitični izraz za trenutno moč posamezne faze.</w:t>
      </w:r>
    </w:p>
    <w:p w14:paraId="0E7E14EE" w14:textId="77777777" w:rsidR="002E68F9" w:rsidRDefault="002E68F9" w:rsidP="002E68F9">
      <w:pPr>
        <w:pStyle w:val="ListParagraph"/>
        <w:numPr>
          <w:ilvl w:val="0"/>
          <w:numId w:val="9"/>
        </w:numPr>
        <w:spacing w:after="60" w:line="240" w:lineRule="auto"/>
      </w:pPr>
      <w:r>
        <w:t>Trenutna moč se razdeli na dva prispevka: p₁(t), ki niha okrog povprečne (delovne) vrednosti s frekvenco 2ω, in p₂(t), ki niha okrog nič – ta dva prispevka ustrezata delovni in jalovi komponenti moči.</w:t>
      </w:r>
    </w:p>
    <w:p w14:paraId="15F5B74B" w14:textId="77777777" w:rsidR="002E68F9" w:rsidRDefault="002E68F9" w:rsidP="002E68F9">
      <w:pPr>
        <w:pStyle w:val="ListParagraph"/>
        <w:numPr>
          <w:ilvl w:val="0"/>
          <w:numId w:val="9"/>
        </w:numPr>
        <w:spacing w:after="60" w:line="240" w:lineRule="auto"/>
      </w:pPr>
      <w:r>
        <w:t>Za eno fazo nariši na istem grafu oba prispevka (p₁, p₂) in njuno vsoto p(t), na intervalu [0, 0,05] s.</w:t>
      </w:r>
    </w:p>
    <w:p w14:paraId="0E858101" w14:textId="77777777" w:rsidR="002E68F9" w:rsidRDefault="002E68F9" w:rsidP="002E68F9">
      <w:pPr>
        <w:pStyle w:val="ListParagraph"/>
        <w:numPr>
          <w:ilvl w:val="0"/>
          <w:numId w:val="9"/>
        </w:numPr>
        <w:spacing w:after="60" w:line="240" w:lineRule="auto"/>
      </w:pPr>
      <w:r>
        <w:t>Enak postopek ponovi za preostali dve fazi in vse tri skupne poteke moči prikaži na enem grafu.</w:t>
      </w:r>
    </w:p>
    <w:p w14:paraId="32B2C527" w14:textId="0C47ADAE" w:rsidR="002E68F9" w:rsidRDefault="002E68F9" w:rsidP="002E68F9">
      <w:pPr>
        <w:spacing w:before="100" w:after="100"/>
      </w:pPr>
      <w:r>
        <w:rPr>
          <w:i/>
          <w:iCs/>
          <w:color w:val="555555"/>
          <w:sz w:val="20"/>
          <w:szCs w:val="20"/>
        </w:rPr>
        <w:t xml:space="preserve">Primerjaj obliko grafa iz naloge 6 z izmerjenim potekom iz naloge 5 – če je izbor amplitud in faznih kotov pravilen, </w:t>
      </w:r>
      <w:r>
        <w:rPr>
          <w:i/>
          <w:iCs/>
          <w:color w:val="555555"/>
          <w:sz w:val="20"/>
          <w:szCs w:val="20"/>
        </w:rPr>
        <w:t>b</w:t>
      </w:r>
      <w:r>
        <w:rPr>
          <w:i/>
          <w:iCs/>
          <w:color w:val="555555"/>
          <w:sz w:val="20"/>
          <w:szCs w:val="20"/>
        </w:rPr>
        <w:t>osta poteka zelo podobna.</w:t>
      </w:r>
    </w:p>
    <w:p w14:paraId="61F393B4" w14:textId="77777777" w:rsidR="00AC4F6D" w:rsidRDefault="00AC4F6D" w:rsidP="00AC4F6D">
      <w:pPr>
        <w:pStyle w:val="ListParagraph"/>
        <w:spacing w:after="0" w:line="276" w:lineRule="auto"/>
        <w:ind w:left="709"/>
      </w:pPr>
    </w:p>
    <w:p w14:paraId="36AC89FD" w14:textId="522F6F24" w:rsidR="00606622" w:rsidRDefault="004A49D3" w:rsidP="00606622">
      <w:pPr>
        <w:pStyle w:val="ListParagraph"/>
        <w:numPr>
          <w:ilvl w:val="0"/>
          <w:numId w:val="5"/>
        </w:numPr>
        <w:spacing w:after="0" w:line="276" w:lineRule="auto"/>
        <w:ind w:left="709" w:hanging="283"/>
      </w:pPr>
      <w:r>
        <w:lastRenderedPageBreak/>
        <w:t>I</w:t>
      </w:r>
      <w:r w:rsidR="00606622">
        <w:t xml:space="preserve">zračunajte </w:t>
      </w:r>
      <w:r w:rsidR="00606622" w:rsidRPr="00A11E4E">
        <w:rPr>
          <w:i/>
        </w:rPr>
        <w:t>P</w:t>
      </w:r>
      <w:r w:rsidR="00606622">
        <w:t xml:space="preserve">, </w:t>
      </w:r>
      <w:r w:rsidR="00606622" w:rsidRPr="00A11E4E">
        <w:rPr>
          <w:i/>
        </w:rPr>
        <w:t>Q</w:t>
      </w:r>
      <w:r w:rsidR="00606622">
        <w:t xml:space="preserve"> in </w:t>
      </w:r>
      <w:r w:rsidR="00606622" w:rsidRPr="00A11E4E">
        <w:rPr>
          <w:i/>
        </w:rPr>
        <w:t>S</w:t>
      </w:r>
      <w:r>
        <w:rPr>
          <w:i/>
        </w:rPr>
        <w:t xml:space="preserve"> </w:t>
      </w:r>
      <w:r>
        <w:t>(za H1) za posamezno fazo in za vse tri faze skupaj.</w:t>
      </w:r>
      <w:r w:rsidR="001F5E86">
        <w:t xml:space="preserve"> Rezultate podajte tabelarično. Narišite še kazalčna diagrama za eno fazo in za trifazne moči.</w:t>
      </w:r>
    </w:p>
    <w:p w14:paraId="6F34F89F" w14:textId="77777777" w:rsidR="00885420" w:rsidRDefault="00885420" w:rsidP="00885420">
      <w:pPr>
        <w:pStyle w:val="ListParagraph"/>
        <w:numPr>
          <w:ilvl w:val="0"/>
          <w:numId w:val="9"/>
        </w:numPr>
        <w:spacing w:after="60" w:line="240" w:lineRule="auto"/>
      </w:pPr>
      <w:r>
        <w:t>Seštej delovne in jalove moči vseh treh faz, da dobiš skupno trifazno delovno moč P in jalovo moč Q.</w:t>
      </w:r>
    </w:p>
    <w:p w14:paraId="5E32D82E" w14:textId="77777777" w:rsidR="00885420" w:rsidRDefault="00885420" w:rsidP="00885420">
      <w:pPr>
        <w:pStyle w:val="ListParagraph"/>
        <w:numPr>
          <w:ilvl w:val="0"/>
          <w:numId w:val="9"/>
        </w:numPr>
        <w:spacing w:after="60" w:line="240" w:lineRule="auto"/>
      </w:pPr>
      <w:r>
        <w:t xml:space="preserve">Navidezno moč izračunaj kot S = P + </w:t>
      </w:r>
      <w:proofErr w:type="spellStart"/>
      <w:r>
        <w:t>jQ</w:t>
      </w:r>
      <w:proofErr w:type="spellEnd"/>
      <w:r>
        <w:t xml:space="preserve"> (kompleksno seštevanje), tako za vsako fazo posebej kot za sistem skupaj.</w:t>
      </w:r>
    </w:p>
    <w:p w14:paraId="5F9C569E" w14:textId="77777777" w:rsidR="00885420" w:rsidRDefault="00885420" w:rsidP="00885420">
      <w:pPr>
        <w:pStyle w:val="ListParagraph"/>
        <w:numPr>
          <w:ilvl w:val="0"/>
          <w:numId w:val="9"/>
        </w:numPr>
        <w:spacing w:after="60" w:line="240" w:lineRule="auto"/>
      </w:pPr>
      <w:r>
        <w:t>Rezultate (P, Q, S po fazah in skupno) prikaži pregledno v tabeli.</w:t>
      </w:r>
    </w:p>
    <w:p w14:paraId="0BB3D98C" w14:textId="77777777" w:rsidR="00885420" w:rsidRDefault="00885420" w:rsidP="00885420">
      <w:pPr>
        <w:pStyle w:val="ListParagraph"/>
        <w:numPr>
          <w:ilvl w:val="0"/>
          <w:numId w:val="9"/>
        </w:numPr>
        <w:spacing w:after="60" w:line="240" w:lineRule="auto"/>
      </w:pPr>
      <w:r>
        <w:t>Nariši kazalčni diagram moči: enega za eno fazo (P, Q, S) in enega za trifazne vrednosti.</w:t>
      </w:r>
    </w:p>
    <w:p w14:paraId="542B4772" w14:textId="77777777" w:rsidR="000869CE" w:rsidRDefault="000869CE" w:rsidP="00885420">
      <w:pPr>
        <w:pStyle w:val="ListParagraph"/>
        <w:spacing w:after="0" w:line="276" w:lineRule="auto"/>
        <w:ind w:left="709"/>
      </w:pPr>
    </w:p>
    <w:p w14:paraId="4A2460FD" w14:textId="34EDF4DC" w:rsidR="009A2273" w:rsidRDefault="004A49D3" w:rsidP="008037F2">
      <w:pPr>
        <w:pStyle w:val="ListParagraph"/>
        <w:numPr>
          <w:ilvl w:val="0"/>
          <w:numId w:val="5"/>
        </w:numPr>
        <w:spacing w:after="0" w:line="276" w:lineRule="auto"/>
        <w:ind w:left="709" w:hanging="283"/>
      </w:pPr>
      <w:r>
        <w:t>D</w:t>
      </w:r>
      <w:r w:rsidR="00606622">
        <w:t xml:space="preserve">oločite faktor delavnosti </w:t>
      </w:r>
      <w:r w:rsidR="00606622" w:rsidRPr="00A11E4E">
        <w:rPr>
          <w:position w:val="-10"/>
        </w:rPr>
        <w:object w:dxaOrig="520" w:dyaOrig="260" w14:anchorId="6F286842">
          <v:shape id="_x0000_i1026" type="#_x0000_t75" style="width:27pt;height:12.75pt" o:ole="">
            <v:imagedata r:id="rId9" o:title=""/>
          </v:shape>
          <o:OLEObject Type="Embed" ProgID="Equation.DSMT4" ShapeID="_x0000_i1026" DrawAspect="Content" ObjectID="_1852187881" r:id="rId10"/>
        </w:object>
      </w:r>
      <w:r>
        <w:t xml:space="preserve">(za H1) </w:t>
      </w:r>
      <w:r w:rsidR="001F5E86">
        <w:t xml:space="preserve">- </w:t>
      </w:r>
      <w:r>
        <w:t>skupno za vse tri faze.</w:t>
      </w:r>
    </w:p>
    <w:p w14:paraId="2C4A0AC3" w14:textId="77777777" w:rsidR="00D12CC0" w:rsidRDefault="00D12CC0" w:rsidP="00D12CC0">
      <w:pPr>
        <w:pStyle w:val="ListParagraph"/>
        <w:spacing w:after="0" w:line="276" w:lineRule="auto"/>
        <w:ind w:left="709"/>
      </w:pPr>
    </w:p>
    <w:p w14:paraId="787D12D9" w14:textId="661EB390" w:rsidR="00E404C9" w:rsidRDefault="005E6CF4" w:rsidP="00E404C9">
      <w:pPr>
        <w:pStyle w:val="ListParagraph"/>
        <w:numPr>
          <w:ilvl w:val="0"/>
          <w:numId w:val="5"/>
        </w:numPr>
        <w:spacing w:after="0" w:line="276" w:lineRule="auto"/>
        <w:ind w:left="709" w:hanging="283"/>
      </w:pPr>
      <w:r>
        <w:t xml:space="preserve">Po koncu vaje je </w:t>
      </w:r>
      <w:r w:rsidR="001F4B0B">
        <w:t>narediti tudi datoteko s</w:t>
      </w:r>
      <w:r w:rsidR="00E404C9">
        <w:t xml:space="preserve"> spremenljivkami (v točno tej obliki): </w:t>
      </w:r>
      <w:r w:rsidR="001F4C21">
        <w:t>amp</w:t>
      </w:r>
      <w:r w:rsidR="00E404C9">
        <w:t xml:space="preserve">U1, </w:t>
      </w:r>
      <w:r w:rsidR="001F4C21">
        <w:t>ampU2</w:t>
      </w:r>
      <w:r w:rsidR="00E404C9">
        <w:t xml:space="preserve">, </w:t>
      </w:r>
      <w:r w:rsidR="001F4C21">
        <w:t>ampU3</w:t>
      </w:r>
      <w:r w:rsidR="00E404C9">
        <w:t xml:space="preserve">, </w:t>
      </w:r>
      <w:r w:rsidR="001F4C21">
        <w:t>ampI1</w:t>
      </w:r>
      <w:r w:rsidR="00E404C9">
        <w:t xml:space="preserve">, </w:t>
      </w:r>
      <w:r w:rsidR="001F4C21">
        <w:t>ampI2</w:t>
      </w:r>
      <w:r w:rsidR="00E404C9">
        <w:t xml:space="preserve">, </w:t>
      </w:r>
      <w:r w:rsidR="001F4C21">
        <w:t>ampI3</w:t>
      </w:r>
      <w:r w:rsidR="00E404C9">
        <w:t>, fi</w:t>
      </w:r>
      <w:r w:rsidR="001F4C21">
        <w:t>U1</w:t>
      </w:r>
      <w:r w:rsidR="00E404C9">
        <w:t xml:space="preserve">, </w:t>
      </w:r>
      <w:r w:rsidR="001F4C21">
        <w:t>fiU2</w:t>
      </w:r>
      <w:r w:rsidR="00E404C9">
        <w:t>,</w:t>
      </w:r>
      <w:r w:rsidR="00E404C9" w:rsidRPr="00E404C9">
        <w:t xml:space="preserve"> </w:t>
      </w:r>
      <w:r w:rsidR="001F4C21">
        <w:t>fiU3</w:t>
      </w:r>
      <w:r w:rsidR="00E404C9">
        <w:t xml:space="preserve">, </w:t>
      </w:r>
      <w:r w:rsidR="001F4C21">
        <w:t>fiI1, fiI2,</w:t>
      </w:r>
      <w:r w:rsidR="001F4C21" w:rsidRPr="00E404C9">
        <w:t xml:space="preserve"> </w:t>
      </w:r>
      <w:r w:rsidR="001F4C21">
        <w:t>fiI3</w:t>
      </w:r>
      <w:r w:rsidR="00E404C9">
        <w:t xml:space="preserve">, P1, P2, P3, Q1, Q2, Q3, S1, S2, S3, P, Q, S, </w:t>
      </w:r>
      <w:proofErr w:type="spellStart"/>
      <w:r w:rsidR="00E404C9">
        <w:t>cosfi</w:t>
      </w:r>
      <w:proofErr w:type="spellEnd"/>
    </w:p>
    <w:p w14:paraId="192467FD" w14:textId="77777777" w:rsidR="00D12CC0" w:rsidRDefault="00D12CC0" w:rsidP="00D12CC0">
      <w:pPr>
        <w:spacing w:after="0" w:line="276" w:lineRule="auto"/>
      </w:pPr>
    </w:p>
    <w:p w14:paraId="27D76611" w14:textId="2F86430E" w:rsidR="009A2273" w:rsidRPr="009A2273" w:rsidRDefault="001F4B0B" w:rsidP="00393511">
      <w:pPr>
        <w:pStyle w:val="ListParagraph"/>
        <w:numPr>
          <w:ilvl w:val="0"/>
          <w:numId w:val="5"/>
        </w:numPr>
        <w:ind w:left="709" w:hanging="283"/>
      </w:pPr>
      <w:r>
        <w:t xml:space="preserve"> Primerjajte </w:t>
      </w:r>
      <w:r w:rsidRPr="001F4B0B">
        <w:t>trenutno moč, ki ste jo izračunali kot produkt toka in napetosti in tisto, ki ste jo določili na podlagi analitične formule, amplitud in faznih kotov  (komentar na primerjavo rezultatov iz 5. in 6. naloge).</w:t>
      </w:r>
    </w:p>
    <w:p w14:paraId="25C4BF7A" w14:textId="4173FF06" w:rsidR="008037F2" w:rsidRPr="008037F2" w:rsidRDefault="008037F2" w:rsidP="00393511">
      <w:pPr>
        <w:tabs>
          <w:tab w:val="left" w:pos="2280"/>
        </w:tabs>
        <w:rPr>
          <w:b/>
          <w:position w:val="-98"/>
        </w:rPr>
      </w:pPr>
      <w:r w:rsidRPr="008037F2">
        <w:rPr>
          <w:b/>
          <w:position w:val="-98"/>
        </w:rPr>
        <w:t>Vpraš</w:t>
      </w:r>
      <w:r w:rsidR="001F4B0B">
        <w:rPr>
          <w:b/>
          <w:position w:val="-98"/>
        </w:rPr>
        <w:t>a</w:t>
      </w:r>
      <w:r w:rsidRPr="008037F2">
        <w:rPr>
          <w:b/>
          <w:position w:val="-98"/>
        </w:rPr>
        <w:t>nja</w:t>
      </w:r>
      <w:r w:rsidR="00393511">
        <w:rPr>
          <w:b/>
          <w:position w:val="-98"/>
        </w:rPr>
        <w:tab/>
      </w:r>
    </w:p>
    <w:p w14:paraId="07F26000" w14:textId="2F30FF8C" w:rsidR="008037F2" w:rsidRPr="00424472" w:rsidRDefault="008037F2" w:rsidP="008037F2">
      <w:pPr>
        <w:pStyle w:val="ListParagraph"/>
        <w:numPr>
          <w:ilvl w:val="0"/>
          <w:numId w:val="6"/>
        </w:numPr>
        <w:spacing w:after="0" w:line="276" w:lineRule="auto"/>
        <w:rPr>
          <w:position w:val="-10"/>
        </w:rPr>
      </w:pPr>
      <w:r w:rsidRPr="00424472">
        <w:rPr>
          <w:position w:val="-10"/>
        </w:rPr>
        <w:t>Kakšen je karakter bremena in po čem</w:t>
      </w:r>
      <w:r w:rsidR="009A2273">
        <w:rPr>
          <w:position w:val="-10"/>
        </w:rPr>
        <w:t>/kako</w:t>
      </w:r>
      <w:r w:rsidRPr="00424472">
        <w:rPr>
          <w:position w:val="-10"/>
        </w:rPr>
        <w:t xml:space="preserve"> </w:t>
      </w:r>
      <w:r w:rsidR="009A2273">
        <w:rPr>
          <w:position w:val="-10"/>
        </w:rPr>
        <w:t>ga</w:t>
      </w:r>
      <w:r w:rsidRPr="00424472">
        <w:rPr>
          <w:position w:val="-10"/>
        </w:rPr>
        <w:t xml:space="preserve"> prepoznamo?</w:t>
      </w:r>
    </w:p>
    <w:p w14:paraId="785987B5" w14:textId="77777777" w:rsidR="008037F2" w:rsidRPr="00424472" w:rsidRDefault="008037F2" w:rsidP="008037F2">
      <w:pPr>
        <w:pStyle w:val="ListParagraph"/>
        <w:numPr>
          <w:ilvl w:val="0"/>
          <w:numId w:val="6"/>
        </w:numPr>
        <w:spacing w:after="0" w:line="276" w:lineRule="auto"/>
        <w:rPr>
          <w:position w:val="-10"/>
        </w:rPr>
      </w:pPr>
      <w:r w:rsidRPr="00424472">
        <w:rPr>
          <w:position w:val="-10"/>
        </w:rPr>
        <w:t>Opiši vzročno-posledični odnos med harmonskim popačenjem toka bremena in napetosti na merilnem mestu. Kaj v največji meri prispeva k popačenju v omrežju?</w:t>
      </w:r>
    </w:p>
    <w:p w14:paraId="1DB8354C" w14:textId="459EB28D" w:rsidR="008037F2" w:rsidRDefault="008037F2" w:rsidP="008037F2">
      <w:pPr>
        <w:pStyle w:val="ListParagraph"/>
        <w:numPr>
          <w:ilvl w:val="0"/>
          <w:numId w:val="6"/>
        </w:numPr>
        <w:spacing w:after="0" w:line="276" w:lineRule="auto"/>
        <w:rPr>
          <w:position w:val="-10"/>
        </w:rPr>
      </w:pPr>
      <w:r>
        <w:rPr>
          <w:position w:val="-10"/>
        </w:rPr>
        <w:t xml:space="preserve">Ali lahko tudi </w:t>
      </w:r>
      <w:r w:rsidR="009A2273">
        <w:rPr>
          <w:position w:val="-10"/>
        </w:rPr>
        <w:t xml:space="preserve">višje </w:t>
      </w:r>
      <w:r>
        <w:rPr>
          <w:position w:val="-10"/>
        </w:rPr>
        <w:t>harmonske komponente povzročajo delovno moč? Če da, kako</w:t>
      </w:r>
      <w:r w:rsidR="009A2273">
        <w:rPr>
          <w:position w:val="-10"/>
        </w:rPr>
        <w:t>/kdaj in</w:t>
      </w:r>
      <w:r>
        <w:rPr>
          <w:position w:val="-10"/>
        </w:rPr>
        <w:t xml:space="preserve"> če ne, zakaj</w:t>
      </w:r>
      <w:r w:rsidR="009A2273">
        <w:rPr>
          <w:position w:val="-10"/>
        </w:rPr>
        <w:t>?</w:t>
      </w:r>
    </w:p>
    <w:p w14:paraId="6AE81D04" w14:textId="77777777" w:rsidR="00C51DC5" w:rsidRDefault="00C51DC5" w:rsidP="005D4491">
      <w:pPr>
        <w:spacing w:after="0"/>
        <w:jc w:val="both"/>
        <w:rPr>
          <w:rFonts w:asciiTheme="majorHAnsi" w:eastAsia="Bitstream Cyberbit" w:hAnsiTheme="majorHAnsi" w:cstheme="majorHAnsi"/>
          <w:color w:val="000000" w:themeColor="text1"/>
          <w:szCs w:val="24"/>
        </w:rPr>
      </w:pPr>
    </w:p>
    <w:p w14:paraId="65AE2041" w14:textId="77777777" w:rsidR="00606622" w:rsidRDefault="008037F2" w:rsidP="00606622">
      <w:pPr>
        <w:rPr>
          <w:b/>
        </w:rPr>
      </w:pPr>
      <w:r>
        <w:rPr>
          <w:b/>
        </w:rPr>
        <w:t>Enačbe za pomoč pri izračunih</w:t>
      </w:r>
    </w:p>
    <w:p w14:paraId="64185CEA" w14:textId="77777777" w:rsidR="008037F2" w:rsidRPr="008037F2" w:rsidRDefault="008037F2" w:rsidP="00606622">
      <w:pPr>
        <w:rPr>
          <w:i/>
        </w:rPr>
      </w:pPr>
      <w:r w:rsidRPr="008037F2">
        <w:rPr>
          <w:i/>
        </w:rPr>
        <w:t>Pomožne enačbe</w:t>
      </w:r>
      <w:r>
        <w:rPr>
          <w:i/>
        </w:rPr>
        <w:t>:</w:t>
      </w:r>
    </w:p>
    <w:p w14:paraId="15B16E27" w14:textId="77777777" w:rsidR="00C56719" w:rsidRPr="00C56719" w:rsidRDefault="00000000" w:rsidP="00606622">
      <w:pPr>
        <w:rPr>
          <w:rFonts w:eastAsiaTheme="minorEastAsia"/>
          <w:sz w:val="18"/>
        </w:rPr>
      </w:pPr>
      <m:oMathPara>
        <m:oMathParaPr>
          <m:jc m:val="left"/>
        </m:oMathParaPr>
        <m:oMath>
          <m:sSub>
            <m:sSubPr>
              <m:ctrlPr>
                <w:rPr>
                  <w:rFonts w:ascii="Cambria Math" w:hAnsi="Cambria Math"/>
                  <w:i/>
                  <w:sz w:val="20"/>
                </w:rPr>
              </m:ctrlPr>
            </m:sSubPr>
            <m:e>
              <m:r>
                <w:rPr>
                  <w:rFonts w:ascii="Cambria Math" w:hAnsi="Cambria Math"/>
                  <w:sz w:val="20"/>
                </w:rPr>
                <m:t>u</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u</m:t>
                  </m:r>
                </m:e>
              </m:acc>
            </m:e>
            <m:sub>
              <m:r>
                <w:rPr>
                  <w:rFonts w:ascii="Cambria Math" w:hAnsi="Cambria Math"/>
                  <w:sz w:val="18"/>
                </w:rPr>
                <m:t>L1</m:t>
              </m:r>
            </m:sub>
          </m:sSub>
          <m:r>
            <w:rPr>
              <w:rFonts w:ascii="Cambria Math" w:hAnsi="Cambria Math"/>
              <w:sz w:val="18"/>
            </w:rPr>
            <m:t>∙</m:t>
          </m:r>
          <m:func>
            <m:funcPr>
              <m:ctrlPr>
                <w:rPr>
                  <w:rFonts w:ascii="Cambria Math" w:hAnsi="Cambria Math"/>
                  <w:i/>
                  <w:sz w:val="18"/>
                </w:rPr>
              </m:ctrlPr>
            </m:funcPr>
            <m:fName>
              <m:r>
                <m:rPr>
                  <m:sty m:val="p"/>
                </m:rPr>
                <w:rPr>
                  <w:rFonts w:ascii="Cambria Math" w:hAnsi="Cambria Math"/>
                  <w:sz w:val="18"/>
                </w:rPr>
                <m:t>cos</m:t>
              </m:r>
            </m:fName>
            <m:e>
              <m:d>
                <m:dPr>
                  <m:ctrlPr>
                    <w:rPr>
                      <w:rFonts w:ascii="Cambria Math" w:hAnsi="Cambria Math"/>
                      <w:i/>
                      <w:sz w:val="18"/>
                    </w:rPr>
                  </m:ctrlPr>
                </m:dPr>
                <m:e>
                  <m:r>
                    <w:rPr>
                      <w:rFonts w:ascii="Cambria Math" w:hAnsi="Cambria Math"/>
                      <w:sz w:val="18"/>
                    </w:rPr>
                    <m:t>ωt+</m:t>
                  </m:r>
                  <m:sSub>
                    <m:sSubPr>
                      <m:ctrlPr>
                        <w:rPr>
                          <w:rFonts w:ascii="Cambria Math" w:hAnsi="Cambria Math"/>
                          <w:i/>
                          <w:sz w:val="18"/>
                        </w:rPr>
                      </m:ctrlPr>
                    </m:sSubPr>
                    <m:e>
                      <m:r>
                        <w:rPr>
                          <w:rFonts w:ascii="Cambria Math" w:hAnsi="Cambria Math"/>
                          <w:sz w:val="18"/>
                        </w:rPr>
                        <m:t>φ</m:t>
                      </m:r>
                    </m:e>
                    <m:sub>
                      <m:r>
                        <w:rPr>
                          <w:rFonts w:ascii="Cambria Math" w:hAnsi="Cambria Math"/>
                          <w:sz w:val="18"/>
                        </w:rPr>
                        <m:t>u</m:t>
                      </m:r>
                    </m:sub>
                  </m:sSub>
                </m:e>
              </m:d>
            </m:e>
          </m:func>
        </m:oMath>
      </m:oMathPara>
    </w:p>
    <w:p w14:paraId="52DB8C48" w14:textId="77777777" w:rsidR="00606622" w:rsidRPr="008037F2" w:rsidRDefault="00000000" w:rsidP="00606622">
      <w:pPr>
        <w:rPr>
          <w:rFonts w:eastAsiaTheme="minorEastAsia"/>
          <w:sz w:val="18"/>
        </w:rPr>
      </w:pPr>
      <m:oMathPara>
        <m:oMathParaPr>
          <m:jc m:val="left"/>
        </m:oMathParaPr>
        <m:oMath>
          <m:sSub>
            <m:sSubPr>
              <m:ctrlPr>
                <w:rPr>
                  <w:rFonts w:ascii="Cambria Math" w:hAnsi="Cambria Math"/>
                  <w:i/>
                  <w:sz w:val="20"/>
                </w:rPr>
              </m:ctrlPr>
            </m:sSubPr>
            <m:e>
              <m:r>
                <w:rPr>
                  <w:rFonts w:ascii="Cambria Math" w:hAnsi="Cambria Math"/>
                  <w:sz w:val="20"/>
                </w:rPr>
                <m:t>i</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i</m:t>
                  </m:r>
                </m:e>
              </m:acc>
            </m:e>
            <m:sub>
              <m:r>
                <w:rPr>
                  <w:rFonts w:ascii="Cambria Math" w:hAnsi="Cambria Math"/>
                  <w:sz w:val="18"/>
                </w:rPr>
                <m:t>L1</m:t>
              </m:r>
            </m:sub>
          </m:sSub>
          <m:r>
            <w:rPr>
              <w:rFonts w:ascii="Cambria Math" w:hAnsi="Cambria Math"/>
              <w:sz w:val="18"/>
            </w:rPr>
            <m:t>∙</m:t>
          </m:r>
          <m:func>
            <m:funcPr>
              <m:ctrlPr>
                <w:rPr>
                  <w:rFonts w:ascii="Cambria Math" w:hAnsi="Cambria Math"/>
                  <w:i/>
                  <w:sz w:val="18"/>
                </w:rPr>
              </m:ctrlPr>
            </m:funcPr>
            <m:fName>
              <m:r>
                <m:rPr>
                  <m:sty m:val="p"/>
                </m:rPr>
                <w:rPr>
                  <w:rFonts w:ascii="Cambria Math" w:hAnsi="Cambria Math"/>
                  <w:sz w:val="18"/>
                </w:rPr>
                <m:t>cos</m:t>
              </m:r>
            </m:fName>
            <m:e>
              <m:d>
                <m:dPr>
                  <m:ctrlPr>
                    <w:rPr>
                      <w:rFonts w:ascii="Cambria Math" w:hAnsi="Cambria Math"/>
                      <w:i/>
                      <w:sz w:val="18"/>
                    </w:rPr>
                  </m:ctrlPr>
                </m:dPr>
                <m:e>
                  <m:r>
                    <w:rPr>
                      <w:rFonts w:ascii="Cambria Math" w:hAnsi="Cambria Math"/>
                      <w:sz w:val="18"/>
                    </w:rPr>
                    <m:t>ωt+</m:t>
                  </m:r>
                  <m:sSub>
                    <m:sSubPr>
                      <m:ctrlPr>
                        <w:rPr>
                          <w:rFonts w:ascii="Cambria Math" w:hAnsi="Cambria Math"/>
                          <w:i/>
                          <w:sz w:val="18"/>
                        </w:rPr>
                      </m:ctrlPr>
                    </m:sSubPr>
                    <m:e>
                      <m:r>
                        <w:rPr>
                          <w:rFonts w:ascii="Cambria Math" w:hAnsi="Cambria Math"/>
                          <w:sz w:val="18"/>
                        </w:rPr>
                        <m:t>φ</m:t>
                      </m:r>
                    </m:e>
                    <m:sub>
                      <m:r>
                        <w:rPr>
                          <w:rFonts w:ascii="Cambria Math" w:hAnsi="Cambria Math"/>
                          <w:sz w:val="18"/>
                        </w:rPr>
                        <m:t>i</m:t>
                      </m:r>
                    </m:sub>
                  </m:sSub>
                </m:e>
              </m:d>
            </m:e>
          </m:func>
        </m:oMath>
      </m:oMathPara>
    </w:p>
    <w:p w14:paraId="4BA19640" w14:textId="77777777" w:rsidR="008037F2" w:rsidRPr="008037F2" w:rsidRDefault="008037F2" w:rsidP="00606622">
      <w:pPr>
        <w:rPr>
          <w:rFonts w:eastAsiaTheme="minorEastAsia"/>
          <w:i/>
        </w:rPr>
      </w:pPr>
    </w:p>
    <w:p w14:paraId="110DE4E7" w14:textId="77777777" w:rsidR="008037F2" w:rsidRPr="008037F2" w:rsidRDefault="008037F2" w:rsidP="00606622">
      <w:pPr>
        <w:rPr>
          <w:i/>
          <w:sz w:val="24"/>
        </w:rPr>
      </w:pPr>
      <w:r w:rsidRPr="008037F2">
        <w:rPr>
          <w:rFonts w:eastAsiaTheme="minorEastAsia"/>
          <w:i/>
        </w:rPr>
        <w:t>Izpeljava trenutne moči:</w:t>
      </w:r>
    </w:p>
    <w:p w14:paraId="5D13289D" w14:textId="77777777" w:rsidR="00606622" w:rsidRPr="00C56719" w:rsidRDefault="00000000" w:rsidP="00606622">
      <w:pPr>
        <w:rPr>
          <w:rFonts w:eastAsiaTheme="minorEastAsia"/>
          <w:sz w:val="20"/>
        </w:rPr>
      </w:pPr>
      <m:oMathPara>
        <m:oMathParaPr>
          <m:jc m:val="left"/>
        </m:oMathParaPr>
        <m:oMath>
          <m:sSub>
            <m:sSubPr>
              <m:ctrlPr>
                <w:rPr>
                  <w:rFonts w:ascii="Cambria Math" w:hAnsi="Cambria Math"/>
                  <w:i/>
                  <w:sz w:val="20"/>
                </w:rPr>
              </m:ctrlPr>
            </m:sSubPr>
            <m:e>
              <m:r>
                <w:rPr>
                  <w:rFonts w:ascii="Cambria Math" w:hAnsi="Cambria Math"/>
                  <w:sz w:val="20"/>
                </w:rPr>
                <m:t>p</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sSub>
            <m:sSubPr>
              <m:ctrlPr>
                <w:rPr>
                  <w:rFonts w:ascii="Cambria Math" w:hAnsi="Cambria Math"/>
                  <w:i/>
                  <w:sz w:val="20"/>
                </w:rPr>
              </m:ctrlPr>
            </m:sSubPr>
            <m:e>
              <m:r>
                <w:rPr>
                  <w:rFonts w:ascii="Cambria Math" w:hAnsi="Cambria Math"/>
                  <w:sz w:val="20"/>
                </w:rPr>
                <m:t>u</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sSub>
            <m:sSubPr>
              <m:ctrlPr>
                <w:rPr>
                  <w:rFonts w:ascii="Cambria Math" w:hAnsi="Cambria Math"/>
                  <w:i/>
                  <w:sz w:val="20"/>
                </w:rPr>
              </m:ctrlPr>
            </m:sSubPr>
            <m:e>
              <m:r>
                <w:rPr>
                  <w:rFonts w:ascii="Cambria Math" w:hAnsi="Cambria Math"/>
                  <w:sz w:val="20"/>
                </w:rPr>
                <m:t>i</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u</m:t>
                  </m:r>
                </m:e>
              </m:acc>
            </m:e>
            <m:sub>
              <m:r>
                <w:rPr>
                  <w:rFonts w:ascii="Cambria Math" w:hAnsi="Cambria Math"/>
                  <w:sz w:val="20"/>
                </w:rPr>
                <m:t>L1</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r>
                    <w:rPr>
                      <w:rFonts w:ascii="Cambria Math" w:hAnsi="Cambria Math"/>
                      <w:sz w:val="20"/>
                    </w:rPr>
                    <m:t>ωt+</m:t>
                  </m:r>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e>
              </m:d>
              <m:r>
                <w:rPr>
                  <w:rFonts w:ascii="Cambria Math" w:hAnsi="Cambria Math"/>
                  <w:sz w:val="20"/>
                </w:rPr>
                <m:t>∙</m:t>
              </m:r>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i</m:t>
                      </m:r>
                    </m:e>
                  </m:acc>
                </m:e>
                <m:sub>
                  <m:r>
                    <w:rPr>
                      <w:rFonts w:ascii="Cambria Math" w:hAnsi="Cambria Math"/>
                      <w:sz w:val="20"/>
                    </w:rPr>
                    <m:t>L1</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r>
                        <w:rPr>
                          <w:rFonts w:ascii="Cambria Math" w:hAnsi="Cambria Math"/>
                          <w:sz w:val="20"/>
                        </w:rPr>
                        <m:t>ωt+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e>
                  </m:d>
                </m:e>
              </m:func>
            </m:e>
          </m:func>
        </m:oMath>
      </m:oMathPara>
    </w:p>
    <w:p w14:paraId="4309FFCD" w14:textId="77777777" w:rsidR="00C56719" w:rsidRPr="008037F2" w:rsidRDefault="00000000" w:rsidP="00606622">
      <w:pPr>
        <w:rPr>
          <w:rFonts w:eastAsiaTheme="minorEastAsia"/>
          <w:sz w:val="20"/>
        </w:rPr>
      </w:pPr>
      <m:oMathPara>
        <m:oMathParaPr>
          <m:jc m:val="left"/>
        </m:oMathParaPr>
        <m:oMath>
          <m:sSub>
            <m:sSubPr>
              <m:ctrlPr>
                <w:rPr>
                  <w:rFonts w:ascii="Cambria Math" w:hAnsi="Cambria Math"/>
                  <w:i/>
                  <w:sz w:val="20"/>
                </w:rPr>
              </m:ctrlPr>
            </m:sSubPr>
            <m:e>
              <m:r>
                <w:rPr>
                  <w:rFonts w:ascii="Cambria Math" w:hAnsi="Cambria Math"/>
                  <w:sz w:val="20"/>
                </w:rPr>
                <m:t>p</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sSub>
            <m:sSubPr>
              <m:ctrlPr>
                <w:rPr>
                  <w:rFonts w:ascii="Cambria Math" w:hAnsi="Cambria Math"/>
                  <w:i/>
                  <w:sz w:val="20"/>
                </w:rPr>
              </m:ctrlPr>
            </m:sSubPr>
            <m:e>
              <m:r>
                <w:rPr>
                  <w:rFonts w:ascii="Cambria Math" w:hAnsi="Cambria Math"/>
                  <w:sz w:val="20"/>
                </w:rPr>
                <m:t>∙</m:t>
              </m:r>
              <m:acc>
                <m:accPr>
                  <m:ctrlPr>
                    <w:rPr>
                      <w:rFonts w:ascii="Cambria Math" w:hAnsi="Cambria Math"/>
                      <w:i/>
                      <w:sz w:val="20"/>
                    </w:rPr>
                  </m:ctrlPr>
                </m:accPr>
                <m:e>
                  <m:r>
                    <w:rPr>
                      <w:rFonts w:ascii="Cambria Math" w:hAnsi="Cambria Math"/>
                      <w:sz w:val="20"/>
                    </w:rPr>
                    <m:t>u</m:t>
                  </m:r>
                </m:e>
              </m:acc>
            </m:e>
            <m:sub>
              <m:r>
                <w:rPr>
                  <w:rFonts w:ascii="Cambria Math" w:hAnsi="Cambria Math"/>
                  <w:sz w:val="20"/>
                </w:rPr>
                <m:t>L1</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i</m:t>
                  </m:r>
                </m:e>
              </m:acc>
            </m:e>
            <m:sub>
              <m:r>
                <w:rPr>
                  <w:rFonts w:ascii="Cambria Math" w:hAnsi="Cambria Math"/>
                  <w:sz w:val="20"/>
                </w:rPr>
                <m:t>L1</m:t>
              </m:r>
            </m:sub>
          </m:sSub>
          <m:r>
            <w:rPr>
              <w:rFonts w:ascii="Cambria Math" w:hAnsi="Cambria Math"/>
              <w:sz w:val="20"/>
            </w:rPr>
            <m:t>∙</m:t>
          </m:r>
          <m:d>
            <m:dPr>
              <m:begChr m:val="["/>
              <m:endChr m:val="]"/>
              <m:ctrlPr>
                <w:rPr>
                  <w:rFonts w:ascii="Cambria Math" w:hAnsi="Cambria Math"/>
                  <w:i/>
                  <w:sz w:val="20"/>
                </w:rPr>
              </m:ctrlPr>
            </m:dPr>
            <m:e>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e>
                  </m:d>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r>
                            <w:rPr>
                              <w:rFonts w:ascii="Cambria Math" w:hAnsi="Cambria Math"/>
                              <w:sz w:val="20"/>
                            </w:rPr>
                            <m:t>2ωt+</m:t>
                          </m:r>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e>
                      </m:d>
                    </m:e>
                  </m:func>
                </m:e>
              </m:func>
            </m:e>
          </m:d>
        </m:oMath>
      </m:oMathPara>
    </w:p>
    <w:p w14:paraId="71A74378" w14:textId="77777777" w:rsidR="008037F2" w:rsidRDefault="008037F2" w:rsidP="00606622">
      <w:pPr>
        <w:rPr>
          <w:rFonts w:eastAsiaTheme="minorEastAsia"/>
          <w:sz w:val="20"/>
        </w:rPr>
      </w:pPr>
    </w:p>
    <w:p w14:paraId="38D4574B" w14:textId="77777777" w:rsidR="008037F2" w:rsidRPr="008037F2" w:rsidRDefault="008037F2" w:rsidP="00606622">
      <w:pPr>
        <w:rPr>
          <w:rFonts w:eastAsiaTheme="minorEastAsia"/>
          <w:i/>
        </w:rPr>
      </w:pPr>
      <w:r w:rsidRPr="008037F2">
        <w:rPr>
          <w:rFonts w:eastAsiaTheme="minorEastAsia"/>
          <w:i/>
        </w:rPr>
        <w:t>Razdelitev moči na moč na nadomestnem paralelnem uporu in moč na nadomestnih paralelnih reaktivnih elementih:</w:t>
      </w:r>
    </w:p>
    <w:p w14:paraId="4525A619" w14:textId="3C2EB00A" w:rsidR="00C56719" w:rsidRPr="008037F2" w:rsidRDefault="00000000" w:rsidP="00835399">
      <w:pPr>
        <w:spacing w:after="40"/>
        <w:rPr>
          <w:rFonts w:eastAsiaTheme="minorEastAsia"/>
          <w:sz w:val="20"/>
        </w:rPr>
      </w:pPr>
      <m:oMathPara>
        <m:oMathParaPr>
          <m:jc m:val="left"/>
        </m:oMathParaPr>
        <m:oMath>
          <m:sSub>
            <m:sSubPr>
              <m:ctrlPr>
                <w:rPr>
                  <w:rFonts w:ascii="Cambria Math" w:hAnsi="Cambria Math"/>
                  <w:i/>
                  <w:sz w:val="20"/>
                </w:rPr>
              </m:ctrlPr>
            </m:sSubPr>
            <m:e>
              <m:r>
                <w:rPr>
                  <w:rFonts w:ascii="Cambria Math" w:hAnsi="Cambria Math"/>
                  <w:sz w:val="20"/>
                </w:rPr>
                <m:t>p</m:t>
              </m:r>
            </m:e>
            <m:sub>
              <m:r>
                <w:rPr>
                  <w:rFonts w:ascii="Cambria Math" w:hAnsi="Cambria Math"/>
                  <w:sz w:val="20"/>
                </w:rPr>
                <m:t>L1</m:t>
              </m:r>
            </m:sub>
          </m:sSub>
          <m:d>
            <m:dPr>
              <m:ctrlPr>
                <w:rPr>
                  <w:rFonts w:ascii="Cambria Math" w:hAnsi="Cambria Math"/>
                  <w:i/>
                  <w:sz w:val="20"/>
                </w:rPr>
              </m:ctrlPr>
            </m:dPr>
            <m:e>
              <m:r>
                <w:rPr>
                  <w:rFonts w:ascii="Cambria Math" w:hAnsi="Cambria Math"/>
                  <w:sz w:val="20"/>
                </w:rPr>
                <m:t>t</m:t>
              </m:r>
            </m:e>
          </m:d>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sSub>
            <m:sSubPr>
              <m:ctrlPr>
                <w:rPr>
                  <w:rFonts w:ascii="Cambria Math" w:hAnsi="Cambria Math"/>
                  <w:i/>
                  <w:sz w:val="20"/>
                </w:rPr>
              </m:ctrlPr>
            </m:sSubPr>
            <m:e>
              <m:r>
                <w:rPr>
                  <w:rFonts w:ascii="Cambria Math" w:hAnsi="Cambria Math"/>
                  <w:sz w:val="20"/>
                </w:rPr>
                <m:t>∙</m:t>
              </m:r>
              <m:acc>
                <m:accPr>
                  <m:ctrlPr>
                    <w:rPr>
                      <w:rFonts w:ascii="Cambria Math" w:hAnsi="Cambria Math"/>
                      <w:i/>
                      <w:sz w:val="20"/>
                    </w:rPr>
                  </m:ctrlPr>
                </m:accPr>
                <m:e>
                  <m:r>
                    <w:rPr>
                      <w:rFonts w:ascii="Cambria Math" w:hAnsi="Cambria Math"/>
                      <w:sz w:val="20"/>
                    </w:rPr>
                    <m:t>u</m:t>
                  </m:r>
                </m:e>
              </m:acc>
            </m:e>
            <m:sub>
              <m:r>
                <w:rPr>
                  <w:rFonts w:ascii="Cambria Math" w:hAnsi="Cambria Math"/>
                  <w:sz w:val="20"/>
                </w:rPr>
                <m:t>L1</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i</m:t>
                  </m:r>
                </m:e>
              </m:acc>
            </m:e>
            <m:sub>
              <m:r>
                <w:rPr>
                  <w:rFonts w:ascii="Cambria Math" w:hAnsi="Cambria Math"/>
                  <w:sz w:val="20"/>
                </w:rPr>
                <m:t>L1</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e>
              </m:d>
            </m:e>
          </m:func>
          <m:d>
            <m:dPr>
              <m:begChr m:val="["/>
              <m:endChr m:val="]"/>
              <m:ctrlPr>
                <w:rPr>
                  <w:rFonts w:ascii="Cambria Math" w:hAnsi="Cambria Math"/>
                  <w:i/>
                  <w:sz w:val="20"/>
                </w:rPr>
              </m:ctrlPr>
            </m:dPr>
            <m:e>
              <m:r>
                <w:rPr>
                  <w:rFonts w:ascii="Cambria Math" w:hAnsi="Cambria Math"/>
                  <w:sz w:val="20"/>
                </w:rPr>
                <m:t>1+</m:t>
              </m:r>
              <m:func>
                <m:funcPr>
                  <m:ctrlPr>
                    <w:rPr>
                      <w:rFonts w:ascii="Cambria Math" w:hAnsi="Cambria Math"/>
                      <w:i/>
                      <w:sz w:val="20"/>
                    </w:rPr>
                  </m:ctrlPr>
                </m:funcPr>
                <m:fName>
                  <m:r>
                    <m:rPr>
                      <m:sty m:val="p"/>
                    </m:rPr>
                    <w:rPr>
                      <w:rFonts w:ascii="Cambria Math" w:hAnsi="Cambria Math"/>
                      <w:sz w:val="20"/>
                    </w:rPr>
                    <m:t>cos</m:t>
                  </m:r>
                </m:fName>
                <m:e>
                  <m:r>
                    <w:rPr>
                      <w:rFonts w:ascii="Cambria Math" w:hAnsi="Cambria Math"/>
                      <w:sz w:val="20"/>
                    </w:rPr>
                    <m:t>(2ωt+</m:t>
                  </m:r>
                  <m:sSub>
                    <m:sSubPr>
                      <m:ctrlPr>
                        <w:rPr>
                          <w:rFonts w:ascii="Cambria Math" w:hAnsi="Cambria Math"/>
                          <w:i/>
                          <w:sz w:val="20"/>
                        </w:rPr>
                      </m:ctrlPr>
                    </m:sSubPr>
                    <m:e>
                      <m:r>
                        <w:rPr>
                          <w:rFonts w:ascii="Cambria Math" w:hAnsi="Cambria Math"/>
                          <w:sz w:val="20"/>
                        </w:rPr>
                        <m:t>2φ</m:t>
                      </m:r>
                    </m:e>
                    <m:sub>
                      <m:r>
                        <w:rPr>
                          <w:rFonts w:ascii="Cambria Math" w:hAnsi="Cambria Math"/>
                          <w:sz w:val="20"/>
                        </w:rPr>
                        <m:t>u</m:t>
                      </m:r>
                    </m:sub>
                  </m:sSub>
                  <m:r>
                    <w:rPr>
                      <w:rFonts w:ascii="Cambria Math" w:hAnsi="Cambria Math"/>
                      <w:sz w:val="20"/>
                    </w:rPr>
                    <m:t>)</m:t>
                  </m:r>
                </m:e>
              </m:func>
            </m:e>
          </m:d>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2</m:t>
              </m:r>
            </m:den>
          </m:f>
          <m:sSub>
            <m:sSubPr>
              <m:ctrlPr>
                <w:rPr>
                  <w:rFonts w:ascii="Cambria Math" w:hAnsi="Cambria Math"/>
                  <w:i/>
                  <w:sz w:val="20"/>
                </w:rPr>
              </m:ctrlPr>
            </m:sSubPr>
            <m:e>
              <m:r>
                <w:rPr>
                  <w:rFonts w:ascii="Cambria Math" w:hAnsi="Cambria Math"/>
                  <w:sz w:val="20"/>
                </w:rPr>
                <m:t>∙</m:t>
              </m:r>
              <m:acc>
                <m:accPr>
                  <m:ctrlPr>
                    <w:rPr>
                      <w:rFonts w:ascii="Cambria Math" w:hAnsi="Cambria Math"/>
                      <w:i/>
                      <w:sz w:val="20"/>
                    </w:rPr>
                  </m:ctrlPr>
                </m:accPr>
                <m:e>
                  <m:r>
                    <w:rPr>
                      <w:rFonts w:ascii="Cambria Math" w:hAnsi="Cambria Math"/>
                      <w:sz w:val="20"/>
                    </w:rPr>
                    <m:t>u</m:t>
                  </m:r>
                </m:e>
              </m:acc>
            </m:e>
            <m:sub>
              <m:r>
                <w:rPr>
                  <w:rFonts w:ascii="Cambria Math" w:hAnsi="Cambria Math"/>
                  <w:sz w:val="20"/>
                </w:rPr>
                <m:t>L1</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i</m:t>
                  </m:r>
                </m:e>
              </m:acc>
            </m:e>
            <m:sub>
              <m:r>
                <w:rPr>
                  <w:rFonts w:ascii="Cambria Math" w:hAnsi="Cambria Math"/>
                  <w:sz w:val="20"/>
                </w:rPr>
                <m:t>L1</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sin</m:t>
              </m:r>
            </m:fName>
            <m:e>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r>
                <w:rPr>
                  <w:rFonts w:ascii="Cambria Math" w:hAnsi="Cambria Math"/>
                  <w:sz w:val="20"/>
                </w:rPr>
                <m:t>)</m:t>
              </m:r>
            </m:e>
          </m:func>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sin</m:t>
              </m:r>
            </m:fName>
            <m:e>
              <m:r>
                <w:rPr>
                  <w:rFonts w:ascii="Cambria Math" w:hAnsi="Cambria Math"/>
                  <w:sz w:val="20"/>
                </w:rPr>
                <m:t>(2ωt+</m:t>
              </m:r>
              <m:sSub>
                <m:sSubPr>
                  <m:ctrlPr>
                    <w:rPr>
                      <w:rFonts w:ascii="Cambria Math" w:hAnsi="Cambria Math"/>
                      <w:i/>
                      <w:sz w:val="20"/>
                    </w:rPr>
                  </m:ctrlPr>
                </m:sSubPr>
                <m:e>
                  <m:r>
                    <w:rPr>
                      <w:rFonts w:ascii="Cambria Math" w:hAnsi="Cambria Math"/>
                      <w:sz w:val="20"/>
                    </w:rPr>
                    <m:t>2φ</m:t>
                  </m:r>
                </m:e>
                <m:sub>
                  <m:r>
                    <w:rPr>
                      <w:rFonts w:ascii="Cambria Math" w:hAnsi="Cambria Math"/>
                      <w:sz w:val="20"/>
                    </w:rPr>
                    <m:t>u</m:t>
                  </m:r>
                </m:sub>
              </m:sSub>
              <m:r>
                <w:rPr>
                  <w:rFonts w:ascii="Cambria Math" w:hAnsi="Cambria Math"/>
                  <w:sz w:val="20"/>
                </w:rPr>
                <m:t>)</m:t>
              </m:r>
            </m:e>
          </m:func>
        </m:oMath>
      </m:oMathPara>
    </w:p>
    <w:p w14:paraId="5061DC5B" w14:textId="77777777" w:rsidR="008037F2" w:rsidRDefault="008037F2" w:rsidP="00835399">
      <w:pPr>
        <w:spacing w:after="40"/>
        <w:rPr>
          <w:rFonts w:eastAsiaTheme="minorEastAsia"/>
          <w:sz w:val="20"/>
        </w:rPr>
      </w:pPr>
    </w:p>
    <w:p w14:paraId="554F6FA4" w14:textId="0D0F40E1" w:rsidR="008037F2" w:rsidRPr="008037F2" w:rsidRDefault="008037F2" w:rsidP="00835399">
      <w:pPr>
        <w:spacing w:after="40"/>
        <w:rPr>
          <w:rFonts w:eastAsiaTheme="minorEastAsia"/>
          <w:i/>
        </w:rPr>
      </w:pPr>
      <w:r w:rsidRPr="008037F2">
        <w:rPr>
          <w:rFonts w:eastAsiaTheme="minorEastAsia"/>
          <w:i/>
        </w:rPr>
        <w:t>Definicija delovne, jalove in navidezne moči ter faktor delavnosti toka:</w:t>
      </w:r>
    </w:p>
    <w:p w14:paraId="637AC596" w14:textId="77777777" w:rsidR="00835399" w:rsidRPr="008037F2" w:rsidRDefault="00000000" w:rsidP="008037F2">
      <w:pPr>
        <w:spacing w:after="120"/>
        <w:rPr>
          <w:rFonts w:eastAsiaTheme="minorEastAsia"/>
          <w:sz w:val="20"/>
        </w:rPr>
      </w:pPr>
      <m:oMath>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L1</m:t>
            </m:r>
          </m:sub>
        </m:sSub>
        <m:r>
          <w:rPr>
            <w:rFonts w:ascii="Cambria Math" w:eastAsiaTheme="minorEastAsia" w:hAnsi="Cambria Math"/>
            <w:sz w:val="20"/>
          </w:rPr>
          <m:t>=U∙I∙</m:t>
        </m:r>
        <m:func>
          <m:funcPr>
            <m:ctrlPr>
              <w:rPr>
                <w:rFonts w:ascii="Cambria Math" w:hAnsi="Cambria Math"/>
                <w:i/>
                <w:sz w:val="20"/>
              </w:rPr>
            </m:ctrlPr>
          </m:funcPr>
          <m:fName>
            <m:r>
              <m:rPr>
                <m:sty m:val="p"/>
              </m:rPr>
              <w:rPr>
                <w:rFonts w:ascii="Cambria Math" w:hAnsi="Cambria Math"/>
                <w:sz w:val="20"/>
              </w:rPr>
              <m:t>cos</m:t>
            </m:r>
          </m:fName>
          <m:e>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e>
            </m:d>
          </m:e>
        </m:func>
      </m:oMath>
      <w:r w:rsidR="00835399" w:rsidRPr="008037F2">
        <w:rPr>
          <w:rFonts w:eastAsiaTheme="minorEastAsia"/>
          <w:sz w:val="20"/>
        </w:rPr>
        <w:tab/>
      </w:r>
      <w:r w:rsidR="00835399" w:rsidRPr="008037F2">
        <w:rPr>
          <w:rFonts w:eastAsiaTheme="minorEastAsia"/>
          <w:sz w:val="20"/>
        </w:rPr>
        <w:tab/>
      </w:r>
    </w:p>
    <w:p w14:paraId="77FAF19E" w14:textId="77777777" w:rsidR="00C56719" w:rsidRPr="008037F2" w:rsidRDefault="00000000" w:rsidP="008037F2">
      <w:pPr>
        <w:spacing w:after="120"/>
        <w:rPr>
          <w:rFonts w:eastAsiaTheme="minorEastAsia"/>
          <w:sz w:val="20"/>
        </w:rPr>
      </w:pPr>
      <m:oMath>
        <m:sSub>
          <m:sSubPr>
            <m:ctrlPr>
              <w:rPr>
                <w:rFonts w:ascii="Cambria Math" w:eastAsiaTheme="minorEastAsia" w:hAnsi="Cambria Math"/>
                <w:i/>
                <w:sz w:val="20"/>
              </w:rPr>
            </m:ctrlPr>
          </m:sSubPr>
          <m:e>
            <m:r>
              <w:rPr>
                <w:rFonts w:ascii="Cambria Math" w:eastAsiaTheme="minorEastAsia" w:hAnsi="Cambria Math"/>
                <w:sz w:val="20"/>
              </w:rPr>
              <m:t>Q</m:t>
            </m:r>
          </m:e>
          <m:sub>
            <m:r>
              <w:rPr>
                <w:rFonts w:ascii="Cambria Math" w:eastAsiaTheme="minorEastAsia" w:hAnsi="Cambria Math"/>
                <w:sz w:val="20"/>
              </w:rPr>
              <m:t>L1</m:t>
            </m:r>
          </m:sub>
        </m:sSub>
        <m:r>
          <w:rPr>
            <w:rFonts w:ascii="Cambria Math" w:eastAsiaTheme="minorEastAsia" w:hAnsi="Cambria Math"/>
            <w:sz w:val="20"/>
          </w:rPr>
          <m:t>=U∙I∙</m:t>
        </m:r>
        <m:func>
          <m:funcPr>
            <m:ctrlPr>
              <w:rPr>
                <w:rFonts w:ascii="Cambria Math" w:eastAsiaTheme="minorEastAsia" w:hAnsi="Cambria Math"/>
                <w:i/>
                <w:sz w:val="20"/>
              </w:rPr>
            </m:ctrlPr>
          </m:funcPr>
          <m:fName>
            <m:r>
              <m:rPr>
                <m:sty m:val="p"/>
              </m:rPr>
              <w:rPr>
                <w:rFonts w:ascii="Cambria Math" w:hAnsi="Cambria Math"/>
                <w:sz w:val="20"/>
              </w:rPr>
              <m:t>sin</m:t>
            </m:r>
          </m:fName>
          <m:e>
            <m:r>
              <w:rPr>
                <w:rFonts w:ascii="Cambria Math" w:eastAsiaTheme="minorEastAsia"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u</m:t>
                </m:r>
              </m:sub>
            </m:sSub>
            <m:r>
              <w:rPr>
                <w:rFonts w:ascii="Cambria Math" w:hAnsi="Cambria Math"/>
                <w:sz w:val="20"/>
              </w:rPr>
              <m:t>-</m:t>
            </m:r>
            <m:sSub>
              <m:sSubPr>
                <m:ctrlPr>
                  <w:rPr>
                    <w:rFonts w:ascii="Cambria Math" w:hAnsi="Cambria Math"/>
                    <w:i/>
                    <w:sz w:val="20"/>
                  </w:rPr>
                </m:ctrlPr>
              </m:sSubPr>
              <m:e>
                <m:r>
                  <w:rPr>
                    <w:rFonts w:ascii="Cambria Math" w:hAnsi="Cambria Math"/>
                    <w:sz w:val="20"/>
                  </w:rPr>
                  <m:t>φ</m:t>
                </m:r>
              </m:e>
              <m:sub>
                <m:r>
                  <w:rPr>
                    <w:rFonts w:ascii="Cambria Math" w:hAnsi="Cambria Math"/>
                    <w:sz w:val="20"/>
                  </w:rPr>
                  <m:t>i</m:t>
                </m:r>
              </m:sub>
            </m:sSub>
            <m:r>
              <w:rPr>
                <w:rFonts w:ascii="Cambria Math" w:eastAsiaTheme="minorEastAsia" w:hAnsi="Cambria Math"/>
                <w:sz w:val="20"/>
              </w:rPr>
              <m:t>)</m:t>
            </m:r>
          </m:e>
        </m:func>
      </m:oMath>
      <w:r w:rsidR="00835399" w:rsidRPr="008037F2">
        <w:rPr>
          <w:rFonts w:eastAsiaTheme="minorEastAsia"/>
          <w:sz w:val="20"/>
        </w:rPr>
        <w:tab/>
      </w:r>
      <w:r w:rsidR="00835399" w:rsidRPr="008037F2">
        <w:rPr>
          <w:rFonts w:eastAsiaTheme="minorEastAsia"/>
          <w:sz w:val="20"/>
        </w:rPr>
        <w:tab/>
      </w:r>
    </w:p>
    <w:p w14:paraId="71142A57" w14:textId="77777777" w:rsidR="008037F2" w:rsidRPr="008037F2" w:rsidRDefault="00000000" w:rsidP="008037F2">
      <w:pPr>
        <w:spacing w:after="120"/>
        <w:rPr>
          <w:rFonts w:eastAsiaTheme="minorEastAsia"/>
          <w:sz w:val="20"/>
        </w:rPr>
      </w:pPr>
      <m:oMathPara>
        <m:oMathParaPr>
          <m:jc m:val="left"/>
        </m:oMathParaPr>
        <m:oMath>
          <m:d>
            <m:dPr>
              <m:begChr m:val=""/>
              <m:endChr m:val="}"/>
              <m:ctrlPr>
                <w:rPr>
                  <w:rFonts w:ascii="Cambria Math" w:hAnsi="Cambria Math"/>
                  <w:i/>
                  <w:sz w:val="20"/>
                </w:rPr>
              </m:ctrlPr>
            </m:dPr>
            <m:e>
              <m:m>
                <m:mPr>
                  <m:mcs>
                    <m:mc>
                      <m:mcPr>
                        <m:count m:val="1"/>
                        <m:mcJc m:val="center"/>
                      </m:mcPr>
                    </m:mc>
                  </m:mcs>
                  <m:ctrlPr>
                    <w:rPr>
                      <w:rFonts w:ascii="Cambria Math" w:hAnsi="Cambria Math"/>
                      <w:i/>
                      <w:sz w:val="20"/>
                    </w:rPr>
                  </m:ctrlPr>
                </m:mPr>
                <m:mr>
                  <m:e>
                    <m:sSub>
                      <m:sSubPr>
                        <m:ctrlPr>
                          <w:rPr>
                            <w:rFonts w:ascii="Cambria Math" w:hAnsi="Cambria Math"/>
                            <w:i/>
                            <w:sz w:val="20"/>
                          </w:rPr>
                        </m:ctrlPr>
                      </m:sSubPr>
                      <m:e>
                        <m:r>
                          <w:rPr>
                            <w:rFonts w:ascii="Cambria Math" w:hAnsi="Cambria Math"/>
                            <w:sz w:val="20"/>
                          </w:rPr>
                          <m:t>P</m:t>
                        </m:r>
                      </m:e>
                      <m:sub>
                        <m:r>
                          <w:rPr>
                            <w:rFonts w:ascii="Cambria Math" w:hAnsi="Cambria Math"/>
                            <w:sz w:val="20"/>
                          </w:rPr>
                          <m:t>3f</m:t>
                        </m:r>
                      </m:sub>
                    </m:sSub>
                    <m:r>
                      <w:rPr>
                        <w:rFonts w:ascii="Cambria Math" w:hAnsi="Cambria Math"/>
                        <w:sz w:val="20"/>
                      </w:rPr>
                      <m:t>=</m:t>
                    </m:r>
                    <m:sSub>
                      <m:sSubPr>
                        <m:ctrlPr>
                          <w:rPr>
                            <w:rFonts w:ascii="Cambria Math" w:hAnsi="Cambria Math"/>
                            <w:i/>
                            <w:sz w:val="20"/>
                          </w:rPr>
                        </m:ctrlPr>
                      </m:sSubPr>
                      <m:e>
                        <m:r>
                          <w:rPr>
                            <w:rFonts w:ascii="Cambria Math" w:hAnsi="Cambria Math"/>
                            <w:sz w:val="20"/>
                          </w:rPr>
                          <m:t>P</m:t>
                        </m:r>
                      </m:e>
                      <m:sub>
                        <m:r>
                          <w:rPr>
                            <w:rFonts w:ascii="Cambria Math" w:hAnsi="Cambria Math"/>
                            <w:sz w:val="20"/>
                          </w:rPr>
                          <m:t>L1</m:t>
                        </m:r>
                      </m:sub>
                    </m:sSub>
                    <m:r>
                      <w:rPr>
                        <w:rFonts w:ascii="Cambria Math" w:hAnsi="Cambria Math"/>
                        <w:sz w:val="20"/>
                      </w:rPr>
                      <m:t>+</m:t>
                    </m:r>
                    <m:sSub>
                      <m:sSubPr>
                        <m:ctrlPr>
                          <w:rPr>
                            <w:rFonts w:ascii="Cambria Math" w:hAnsi="Cambria Math"/>
                            <w:i/>
                            <w:sz w:val="20"/>
                          </w:rPr>
                        </m:ctrlPr>
                      </m:sSubPr>
                      <m:e>
                        <m:r>
                          <w:rPr>
                            <w:rFonts w:ascii="Cambria Math" w:hAnsi="Cambria Math"/>
                            <w:sz w:val="20"/>
                          </w:rPr>
                          <m:t>P</m:t>
                        </m:r>
                      </m:e>
                      <m:sub>
                        <m:r>
                          <w:rPr>
                            <w:rFonts w:ascii="Cambria Math" w:hAnsi="Cambria Math"/>
                            <w:sz w:val="20"/>
                          </w:rPr>
                          <m:t>L2</m:t>
                        </m:r>
                      </m:sub>
                    </m:sSub>
                    <m:r>
                      <w:rPr>
                        <w:rFonts w:ascii="Cambria Math" w:hAnsi="Cambria Math"/>
                        <w:sz w:val="20"/>
                      </w:rPr>
                      <m:t>+</m:t>
                    </m:r>
                    <m:sSub>
                      <m:sSubPr>
                        <m:ctrlPr>
                          <w:rPr>
                            <w:rFonts w:ascii="Cambria Math" w:hAnsi="Cambria Math"/>
                            <w:i/>
                            <w:sz w:val="20"/>
                          </w:rPr>
                        </m:ctrlPr>
                      </m:sSubPr>
                      <m:e>
                        <m:r>
                          <w:rPr>
                            <w:rFonts w:ascii="Cambria Math" w:hAnsi="Cambria Math"/>
                            <w:sz w:val="20"/>
                          </w:rPr>
                          <m:t>P</m:t>
                        </m:r>
                      </m:e>
                      <m:sub>
                        <m:r>
                          <w:rPr>
                            <w:rFonts w:ascii="Cambria Math" w:hAnsi="Cambria Math"/>
                            <w:sz w:val="20"/>
                          </w:rPr>
                          <m:t>L3</m:t>
                        </m:r>
                      </m:sub>
                    </m:sSub>
                  </m:e>
                </m:mr>
                <m:mr>
                  <m:e>
                    <m:sSub>
                      <m:sSubPr>
                        <m:ctrlPr>
                          <w:rPr>
                            <w:rFonts w:ascii="Cambria Math" w:hAnsi="Cambria Math"/>
                            <w:i/>
                            <w:sz w:val="20"/>
                          </w:rPr>
                        </m:ctrlPr>
                      </m:sSubPr>
                      <m:e>
                        <m:r>
                          <w:rPr>
                            <w:rFonts w:ascii="Cambria Math" w:hAnsi="Cambria Math"/>
                            <w:sz w:val="20"/>
                          </w:rPr>
                          <m:t>Q</m:t>
                        </m:r>
                      </m:e>
                      <m:sub>
                        <m:r>
                          <w:rPr>
                            <w:rFonts w:ascii="Cambria Math" w:hAnsi="Cambria Math"/>
                            <w:sz w:val="20"/>
                          </w:rPr>
                          <m:t>3f</m:t>
                        </m:r>
                      </m:sub>
                    </m:sSub>
                    <m:r>
                      <w:rPr>
                        <w:rFonts w:ascii="Cambria Math" w:hAnsi="Cambria Math"/>
                        <w:sz w:val="20"/>
                      </w:rPr>
                      <m:t>=</m:t>
                    </m:r>
                    <m:sSub>
                      <m:sSubPr>
                        <m:ctrlPr>
                          <w:rPr>
                            <w:rFonts w:ascii="Cambria Math" w:hAnsi="Cambria Math"/>
                            <w:i/>
                            <w:sz w:val="20"/>
                          </w:rPr>
                        </m:ctrlPr>
                      </m:sSubPr>
                      <m:e>
                        <m:r>
                          <w:rPr>
                            <w:rFonts w:ascii="Cambria Math" w:hAnsi="Cambria Math"/>
                            <w:sz w:val="20"/>
                          </w:rPr>
                          <m:t>Q</m:t>
                        </m:r>
                      </m:e>
                      <m:sub>
                        <m:r>
                          <w:rPr>
                            <w:rFonts w:ascii="Cambria Math" w:hAnsi="Cambria Math"/>
                            <w:sz w:val="20"/>
                          </w:rPr>
                          <m:t>L1</m:t>
                        </m:r>
                      </m:sub>
                    </m:sSub>
                    <m:r>
                      <w:rPr>
                        <w:rFonts w:ascii="Cambria Math" w:hAnsi="Cambria Math"/>
                        <w:sz w:val="20"/>
                      </w:rPr>
                      <m:t>+</m:t>
                    </m:r>
                    <m:sSub>
                      <m:sSubPr>
                        <m:ctrlPr>
                          <w:rPr>
                            <w:rFonts w:ascii="Cambria Math" w:hAnsi="Cambria Math"/>
                            <w:i/>
                            <w:sz w:val="20"/>
                          </w:rPr>
                        </m:ctrlPr>
                      </m:sSubPr>
                      <m:e>
                        <m:r>
                          <w:rPr>
                            <w:rFonts w:ascii="Cambria Math" w:hAnsi="Cambria Math"/>
                            <w:sz w:val="20"/>
                          </w:rPr>
                          <m:t>Q</m:t>
                        </m:r>
                      </m:e>
                      <m:sub>
                        <m:r>
                          <w:rPr>
                            <w:rFonts w:ascii="Cambria Math" w:hAnsi="Cambria Math"/>
                            <w:sz w:val="20"/>
                          </w:rPr>
                          <m:t>L2</m:t>
                        </m:r>
                      </m:sub>
                    </m:sSub>
                    <m:r>
                      <w:rPr>
                        <w:rFonts w:ascii="Cambria Math" w:hAnsi="Cambria Math"/>
                        <w:sz w:val="20"/>
                      </w:rPr>
                      <m:t>+</m:t>
                    </m:r>
                    <m:sSub>
                      <m:sSubPr>
                        <m:ctrlPr>
                          <w:rPr>
                            <w:rFonts w:ascii="Cambria Math" w:hAnsi="Cambria Math"/>
                            <w:i/>
                            <w:sz w:val="20"/>
                          </w:rPr>
                        </m:ctrlPr>
                      </m:sSubPr>
                      <m:e>
                        <m:r>
                          <w:rPr>
                            <w:rFonts w:ascii="Cambria Math" w:hAnsi="Cambria Math"/>
                            <w:sz w:val="20"/>
                          </w:rPr>
                          <m:t>Q</m:t>
                        </m:r>
                      </m:e>
                      <m:sub>
                        <m:r>
                          <w:rPr>
                            <w:rFonts w:ascii="Cambria Math" w:hAnsi="Cambria Math"/>
                            <w:sz w:val="20"/>
                          </w:rPr>
                          <m:t>L3</m:t>
                        </m:r>
                      </m:sub>
                    </m:sSub>
                  </m:e>
                </m:mr>
              </m:m>
            </m:e>
          </m:d>
          <m:bar>
            <m:barPr>
              <m:ctrlPr>
                <w:rPr>
                  <w:rFonts w:ascii="Cambria Math" w:eastAsiaTheme="minorEastAsia" w:hAnsi="Cambria Math"/>
                  <w:i/>
                  <w:sz w:val="20"/>
                </w:rPr>
              </m:ctrlPr>
            </m:barPr>
            <m:e>
              <m:r>
                <w:rPr>
                  <w:rFonts w:ascii="Cambria Math" w:eastAsiaTheme="minorEastAsia" w:hAnsi="Cambria Math"/>
                  <w:sz w:val="20"/>
                </w:rPr>
                <m:t>S</m:t>
              </m:r>
            </m:e>
          </m:bar>
          <m:r>
            <w:rPr>
              <w:rFonts w:ascii="Cambria Math" w:eastAsiaTheme="minorEastAsia" w:hAnsi="Cambria Math"/>
              <w:sz w:val="20"/>
            </w:rPr>
            <m:t>=</m:t>
          </m:r>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3f</m:t>
              </m:r>
            </m:sub>
          </m:sSub>
          <m:r>
            <w:rPr>
              <w:rFonts w:ascii="Cambria Math" w:eastAsiaTheme="minorEastAsia" w:hAnsi="Cambria Math"/>
              <w:sz w:val="20"/>
            </w:rPr>
            <m:t>+j</m:t>
          </m:r>
          <m:sSub>
            <m:sSubPr>
              <m:ctrlPr>
                <w:rPr>
                  <w:rFonts w:ascii="Cambria Math" w:eastAsiaTheme="minorEastAsia" w:hAnsi="Cambria Math"/>
                  <w:i/>
                  <w:sz w:val="20"/>
                </w:rPr>
              </m:ctrlPr>
            </m:sSubPr>
            <m:e>
              <m:r>
                <w:rPr>
                  <w:rFonts w:ascii="Cambria Math" w:eastAsiaTheme="minorEastAsia" w:hAnsi="Cambria Math"/>
                  <w:sz w:val="20"/>
                </w:rPr>
                <m:t>Q</m:t>
              </m:r>
            </m:e>
            <m:sub>
              <m:r>
                <w:rPr>
                  <w:rFonts w:ascii="Cambria Math" w:eastAsiaTheme="minorEastAsia" w:hAnsi="Cambria Math"/>
                  <w:sz w:val="20"/>
                </w:rPr>
                <m:t>3f</m:t>
              </m:r>
            </m:sub>
          </m:sSub>
        </m:oMath>
      </m:oMathPara>
    </w:p>
    <w:p w14:paraId="2DA933D5" w14:textId="32FC109A" w:rsidR="008037F2" w:rsidRPr="0055716D" w:rsidRDefault="00000000" w:rsidP="008037F2">
      <w:pPr>
        <w:spacing w:after="120"/>
        <w:rPr>
          <w:rFonts w:eastAsiaTheme="minorEastAsia"/>
          <w:sz w:val="20"/>
        </w:rPr>
      </w:pPr>
      <m:oMathPara>
        <m:oMathParaPr>
          <m:jc m:val="left"/>
        </m:oMathParaPr>
        <m:oMath>
          <m:func>
            <m:funcPr>
              <m:ctrlPr>
                <w:rPr>
                  <w:rFonts w:ascii="Cambria Math" w:eastAsiaTheme="minorEastAsia" w:hAnsi="Cambria Math"/>
                  <w:i/>
                  <w:sz w:val="20"/>
                </w:rPr>
              </m:ctrlPr>
            </m:funcPr>
            <m:fName>
              <m:r>
                <m:rPr>
                  <m:sty m:val="p"/>
                </m:rPr>
                <w:rPr>
                  <w:rFonts w:ascii="Cambria Math" w:hAnsi="Cambria Math"/>
                  <w:sz w:val="20"/>
                </w:rPr>
                <m:t>cos</m:t>
              </m:r>
            </m:fName>
            <m:e>
              <m:r>
                <w:rPr>
                  <w:rFonts w:ascii="Cambria Math" w:eastAsiaTheme="minorEastAsia" w:hAnsi="Cambria Math"/>
                  <w:sz w:val="20"/>
                </w:rPr>
                <m:t>φ</m:t>
              </m:r>
            </m:e>
          </m:func>
          <m:r>
            <w:rPr>
              <w:rFonts w:ascii="Cambria Math" w:eastAsiaTheme="minorEastAsia" w:hAnsi="Cambria Math"/>
              <w:sz w:val="20"/>
            </w:rPr>
            <m:t>=</m:t>
          </m:r>
          <m:f>
            <m:fPr>
              <m:ctrlPr>
                <w:rPr>
                  <w:rFonts w:ascii="Cambria Math" w:eastAsiaTheme="minorEastAsia" w:hAnsi="Cambria Math"/>
                  <w:i/>
                  <w:sz w:val="20"/>
                </w:rPr>
              </m:ctrlPr>
            </m:fPr>
            <m:num>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3f</m:t>
                  </m:r>
                </m:sub>
              </m:sSub>
            </m:num>
            <m:den>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3f</m:t>
                  </m:r>
                </m:sub>
              </m:sSub>
            </m:den>
          </m:f>
        </m:oMath>
      </m:oMathPara>
    </w:p>
    <w:p w14:paraId="67AF1541" w14:textId="42CF4650" w:rsidR="0055716D" w:rsidRDefault="0055716D" w:rsidP="008037F2">
      <w:pPr>
        <w:spacing w:after="120"/>
        <w:rPr>
          <w:rFonts w:eastAsiaTheme="minorEastAsia"/>
          <w:sz w:val="20"/>
        </w:rPr>
      </w:pPr>
    </w:p>
    <w:p w14:paraId="24C953E4" w14:textId="3ADBD5CD" w:rsidR="0055716D" w:rsidRDefault="0055716D" w:rsidP="008037F2">
      <w:pPr>
        <w:spacing w:after="120"/>
        <w:rPr>
          <w:rFonts w:eastAsiaTheme="minorEastAsia"/>
          <w:i/>
          <w:iCs/>
          <w:sz w:val="20"/>
        </w:rPr>
      </w:pPr>
      <w:r w:rsidRPr="0055716D">
        <w:rPr>
          <w:rFonts w:eastAsiaTheme="minorEastAsia"/>
          <w:i/>
          <w:iCs/>
          <w:sz w:val="20"/>
        </w:rPr>
        <w:t>OPOMBA: Pri vseh enačbah bodite pozorni na to, katere vrednosti napetosti in tokov so uporabljene (temenske oziroma efektivne).</w:t>
      </w:r>
    </w:p>
    <w:p w14:paraId="1EA5FE1B" w14:textId="53892365" w:rsidR="002477FB" w:rsidRPr="0055716D" w:rsidRDefault="002477FB" w:rsidP="008037F2">
      <w:pPr>
        <w:spacing w:after="120"/>
        <w:rPr>
          <w:rFonts w:eastAsiaTheme="minorEastAsia"/>
          <w:i/>
          <w:iCs/>
          <w:sz w:val="20"/>
        </w:rPr>
      </w:pPr>
    </w:p>
    <w:sectPr w:rsidR="002477FB" w:rsidRPr="0055716D">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21E76" w14:textId="77777777" w:rsidR="00DA5EC6" w:rsidRDefault="00DA5EC6" w:rsidP="00F63E74">
      <w:pPr>
        <w:spacing w:after="0" w:line="240" w:lineRule="auto"/>
      </w:pPr>
      <w:r>
        <w:separator/>
      </w:r>
    </w:p>
  </w:endnote>
  <w:endnote w:type="continuationSeparator" w:id="0">
    <w:p w14:paraId="376E5017" w14:textId="77777777" w:rsidR="00DA5EC6" w:rsidRDefault="00DA5EC6" w:rsidP="00F6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Bitstream Cyberbit">
    <w:charset w:val="80"/>
    <w:family w:val="roman"/>
    <w:pitch w:val="variable"/>
    <w:sig w:usb0="A1002AEF" w:usb1="F9DF7CFB" w:usb2="0000001E" w:usb3="00000000" w:csb0="003F00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572F" w14:textId="558C0FB0" w:rsidR="00F63E74" w:rsidRPr="00F55AC6" w:rsidRDefault="00E5793A" w:rsidP="00DF1D64">
    <w:pPr>
      <w:pStyle w:val="Footer"/>
      <w:pBdr>
        <w:top w:val="single" w:sz="4" w:space="1" w:color="auto"/>
      </w:pBdr>
      <w:rPr>
        <w:rFonts w:ascii="Garamond" w:hAnsi="Garamond"/>
        <w:sz w:val="20"/>
        <w:lang w:val="pt-PT"/>
      </w:rPr>
    </w:pPr>
    <w:r>
      <w:rPr>
        <w:rFonts w:ascii="Garamond" w:hAnsi="Garamond"/>
        <w:sz w:val="20"/>
        <w:lang w:val="pt-PT"/>
      </w:rPr>
      <w:t>202</w:t>
    </w:r>
    <w:r w:rsidR="00BF3087">
      <w:rPr>
        <w:rFonts w:ascii="Garamond" w:hAnsi="Garamond"/>
        <w:sz w:val="20"/>
        <w:lang w:val="pt-PT"/>
      </w:rPr>
      <w:t>6</w:t>
    </w:r>
    <w:r>
      <w:rPr>
        <w:rFonts w:ascii="Garamond" w:hAnsi="Garamond"/>
        <w:sz w:val="20"/>
        <w:lang w:val="pt-PT"/>
      </w:rPr>
      <w:t>/2</w:t>
    </w:r>
    <w:r w:rsidR="00BF3087">
      <w:rPr>
        <w:rFonts w:ascii="Garamond" w:hAnsi="Garamond"/>
        <w:sz w:val="20"/>
        <w:lang w:val="pt-PT"/>
      </w:rPr>
      <w:t>7</w:t>
    </w:r>
    <w:r w:rsidR="00DF1D64" w:rsidRPr="00F55AC6">
      <w:rPr>
        <w:rFonts w:ascii="Garamond" w:hAnsi="Garamond"/>
        <w:sz w:val="20"/>
        <w:lang w:val="pt-PT"/>
      </w:rPr>
      <w:tab/>
    </w:r>
    <w:r w:rsidR="00A2294B">
      <w:rPr>
        <w:rFonts w:ascii="Garamond" w:hAnsi="Garamond"/>
        <w:b/>
        <w:sz w:val="20"/>
        <w:lang w:val="pt-PT"/>
      </w:rPr>
      <w:t>LABORATORIJSKA VAJA 1</w:t>
    </w:r>
    <w:r w:rsidR="00180619" w:rsidRPr="00F55AC6">
      <w:rPr>
        <w:rFonts w:ascii="Garamond" w:hAnsi="Garamond"/>
        <w:sz w:val="20"/>
        <w:lang w:val="pt-P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63B0A" w14:textId="77777777" w:rsidR="00DA5EC6" w:rsidRDefault="00DA5EC6" w:rsidP="00F63E74">
      <w:pPr>
        <w:spacing w:after="0" w:line="240" w:lineRule="auto"/>
      </w:pPr>
      <w:r>
        <w:separator/>
      </w:r>
    </w:p>
  </w:footnote>
  <w:footnote w:type="continuationSeparator" w:id="0">
    <w:p w14:paraId="3B24B88B" w14:textId="77777777" w:rsidR="00DA5EC6" w:rsidRDefault="00DA5EC6" w:rsidP="00F63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3299B" w14:textId="77777777" w:rsidR="00F63E74" w:rsidRPr="00F63E74" w:rsidRDefault="00F63E74" w:rsidP="00F63E74">
    <w:pPr>
      <w:pStyle w:val="Header"/>
      <w:rPr>
        <w:rFonts w:ascii="Garamond" w:hAnsi="Garamond" w:cs="Calibri Light"/>
        <w:sz w:val="20"/>
      </w:rPr>
    </w:pPr>
    <w:r w:rsidRPr="00F63E74">
      <w:rPr>
        <w:rFonts w:ascii="Garamond" w:hAnsi="Garamond" w:cs="Calibri Light"/>
        <w:sz w:val="20"/>
      </w:rPr>
      <w:t xml:space="preserve">Univerza </w:t>
    </w:r>
    <w:r w:rsidRPr="00F63E74">
      <w:rPr>
        <w:rFonts w:ascii="Garamond" w:hAnsi="Garamond" w:cs="Calibri Light"/>
        <w:i/>
        <w:sz w:val="20"/>
      </w:rPr>
      <w:t>v Ljubljani</w:t>
    </w:r>
    <w:r w:rsidRPr="00F63E74">
      <w:rPr>
        <w:rFonts w:ascii="Garamond" w:hAnsi="Garamond" w:cs="Calibri Light"/>
        <w:sz w:val="20"/>
      </w:rPr>
      <w:t>, Fakulteta za</w:t>
    </w:r>
    <w:r w:rsidRPr="00F63E74">
      <w:rPr>
        <w:rFonts w:ascii="Garamond" w:hAnsi="Garamond" w:cs="Calibri Light"/>
        <w:i/>
        <w:sz w:val="20"/>
      </w:rPr>
      <w:t xml:space="preserve"> elektrotehniko</w:t>
    </w:r>
  </w:p>
  <w:p w14:paraId="69501000" w14:textId="77777777" w:rsidR="00F63E74" w:rsidRPr="00F63E74" w:rsidRDefault="00F63E74" w:rsidP="00F63E74">
    <w:pPr>
      <w:pStyle w:val="Header"/>
      <w:spacing w:after="80"/>
      <w:rPr>
        <w:rFonts w:ascii="Garamond" w:hAnsi="Garamond" w:cs="Calibri Light"/>
        <w:sz w:val="20"/>
      </w:rPr>
    </w:pPr>
    <w:r w:rsidRPr="00F63E74">
      <w:rPr>
        <w:rFonts w:ascii="Garamond" w:hAnsi="Garamond" w:cs="Calibri Light"/>
        <w:sz w:val="20"/>
      </w:rPr>
      <w:t>Laboratorij za električna omrežja in naprave</w:t>
    </w:r>
  </w:p>
  <w:p w14:paraId="3F82B108" w14:textId="730DC750" w:rsidR="00F63E74" w:rsidRPr="004426B6" w:rsidRDefault="00F63E74" w:rsidP="00F63E74">
    <w:pPr>
      <w:pStyle w:val="Header"/>
      <w:pBdr>
        <w:bottom w:val="single" w:sz="4" w:space="1" w:color="auto"/>
      </w:pBdr>
      <w:spacing w:after="60"/>
      <w:rPr>
        <w:rFonts w:ascii="Garamond" w:hAnsi="Garamond" w:cs="Calibri Light"/>
        <w:sz w:val="16"/>
      </w:rPr>
    </w:pPr>
    <w:r w:rsidRPr="004426B6">
      <w:rPr>
        <w:rFonts w:ascii="Garamond" w:hAnsi="Garamond" w:cs="Calibri Light"/>
        <w:sz w:val="16"/>
      </w:rPr>
      <w:t>UN1-3 Elektroenergetska omrežja in naprave</w:t>
    </w:r>
    <w:r w:rsidRPr="004426B6">
      <w:rPr>
        <w:rFonts w:ascii="Garamond" w:hAnsi="Garamond" w:cs="Calibri Light"/>
        <w:sz w:val="16"/>
      </w:rPr>
      <w:tab/>
    </w:r>
    <w:r w:rsidRPr="004426B6">
      <w:rPr>
        <w:rFonts w:ascii="Garamond" w:hAnsi="Garamond" w:cs="Calibri Light"/>
        <w:sz w:val="16"/>
      </w:rPr>
      <w:tab/>
      <w:t>as</w:t>
    </w:r>
    <w:r w:rsidR="00980857">
      <w:rPr>
        <w:rFonts w:ascii="Garamond" w:hAnsi="Garamond" w:cs="Calibri Light"/>
        <w:sz w:val="16"/>
      </w:rPr>
      <w:t>. Klemen Knez</w:t>
    </w:r>
    <w:r w:rsidRPr="004426B6">
      <w:rPr>
        <w:rFonts w:ascii="Garamond" w:hAnsi="Garamond" w:cs="Calibri Light"/>
        <w:sz w:val="16"/>
      </w:rPr>
      <w:t xml:space="preserve">, </w:t>
    </w:r>
    <w:r w:rsidR="00E5793A">
      <w:rPr>
        <w:rFonts w:ascii="Garamond" w:hAnsi="Garamond" w:cs="Calibri Light"/>
        <w:sz w:val="16"/>
      </w:rPr>
      <w:t>mag</w:t>
    </w:r>
    <w:r w:rsidRPr="004426B6">
      <w:rPr>
        <w:rFonts w:ascii="Garamond" w:hAnsi="Garamond" w:cs="Calibri Light"/>
        <w:sz w:val="16"/>
      </w:rPr>
      <w:t>. inž. 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03B"/>
    <w:multiLevelType w:val="hybridMultilevel"/>
    <w:tmpl w:val="1660A2A4"/>
    <w:lvl w:ilvl="0" w:tplc="52D8C27E">
      <w:start w:val="5"/>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8625E1"/>
    <w:multiLevelType w:val="hybridMultilevel"/>
    <w:tmpl w:val="BA12F0B8"/>
    <w:lvl w:ilvl="0" w:tplc="86C6F7E8">
      <w:start w:val="1"/>
      <w:numFmt w:val="decimal"/>
      <w:lvlText w:val="%1."/>
      <w:lvlJc w:val="left"/>
      <w:pPr>
        <w:ind w:left="400" w:hanging="260"/>
      </w:pPr>
    </w:lvl>
    <w:lvl w:ilvl="1" w:tplc="19AE999A">
      <w:numFmt w:val="decimal"/>
      <w:lvlText w:val=""/>
      <w:lvlJc w:val="left"/>
    </w:lvl>
    <w:lvl w:ilvl="2" w:tplc="1E6EC6BE">
      <w:numFmt w:val="decimal"/>
      <w:lvlText w:val=""/>
      <w:lvlJc w:val="left"/>
    </w:lvl>
    <w:lvl w:ilvl="3" w:tplc="F83CBE4C">
      <w:numFmt w:val="decimal"/>
      <w:lvlText w:val=""/>
      <w:lvlJc w:val="left"/>
    </w:lvl>
    <w:lvl w:ilvl="4" w:tplc="E174991E">
      <w:numFmt w:val="decimal"/>
      <w:lvlText w:val=""/>
      <w:lvlJc w:val="left"/>
    </w:lvl>
    <w:lvl w:ilvl="5" w:tplc="8A14BEE6">
      <w:numFmt w:val="decimal"/>
      <w:lvlText w:val=""/>
      <w:lvlJc w:val="left"/>
    </w:lvl>
    <w:lvl w:ilvl="6" w:tplc="0D6EAA9C">
      <w:numFmt w:val="decimal"/>
      <w:lvlText w:val=""/>
      <w:lvlJc w:val="left"/>
    </w:lvl>
    <w:lvl w:ilvl="7" w:tplc="A71A3814">
      <w:numFmt w:val="decimal"/>
      <w:lvlText w:val=""/>
      <w:lvlJc w:val="left"/>
    </w:lvl>
    <w:lvl w:ilvl="8" w:tplc="9F002D0E">
      <w:numFmt w:val="decimal"/>
      <w:lvlText w:val=""/>
      <w:lvlJc w:val="left"/>
    </w:lvl>
  </w:abstractNum>
  <w:abstractNum w:abstractNumId="2" w15:restartNumberingAfterBreak="0">
    <w:nsid w:val="263158E7"/>
    <w:multiLevelType w:val="hybridMultilevel"/>
    <w:tmpl w:val="A292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6B2F06"/>
    <w:multiLevelType w:val="hybridMultilevel"/>
    <w:tmpl w:val="9746C5E2"/>
    <w:lvl w:ilvl="0" w:tplc="DC624328">
      <w:start w:val="1"/>
      <w:numFmt w:val="bullet"/>
      <w:lvlText w:val=""/>
      <w:lvlJc w:val="left"/>
      <w:pPr>
        <w:ind w:left="720" w:hanging="360"/>
      </w:pPr>
      <w:rPr>
        <w:rFonts w:ascii="Symbol" w:hAnsi="Symbol"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D76D8D"/>
    <w:multiLevelType w:val="hybridMultilevel"/>
    <w:tmpl w:val="4C2A50C4"/>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D0D3C12"/>
    <w:multiLevelType w:val="hybridMultilevel"/>
    <w:tmpl w:val="EA484D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666DF4"/>
    <w:multiLevelType w:val="hybridMultilevel"/>
    <w:tmpl w:val="F4585D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5E995323"/>
    <w:multiLevelType w:val="hybridMultilevel"/>
    <w:tmpl w:val="A2F4F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D80010B0">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7E44422"/>
    <w:multiLevelType w:val="hybridMultilevel"/>
    <w:tmpl w:val="C7E888F4"/>
    <w:lvl w:ilvl="0" w:tplc="0809000F">
      <w:start w:val="1"/>
      <w:numFmt w:val="decimal"/>
      <w:lvlText w:val="%1."/>
      <w:lvlJc w:val="left"/>
      <w:pPr>
        <w:ind w:left="1434" w:hanging="360"/>
      </w:pPr>
      <w:rPr>
        <w:rFonts w:hint="default"/>
      </w:rPr>
    </w:lvl>
    <w:lvl w:ilvl="1" w:tplc="04240003">
      <w:start w:val="1"/>
      <w:numFmt w:val="bullet"/>
      <w:lvlText w:val="o"/>
      <w:lvlJc w:val="left"/>
      <w:pPr>
        <w:ind w:left="2154" w:hanging="360"/>
      </w:pPr>
      <w:rPr>
        <w:rFonts w:ascii="Courier New" w:hAnsi="Courier New" w:cs="Courier New" w:hint="default"/>
      </w:rPr>
    </w:lvl>
    <w:lvl w:ilvl="2" w:tplc="04240005" w:tentative="1">
      <w:start w:val="1"/>
      <w:numFmt w:val="bullet"/>
      <w:lvlText w:val=""/>
      <w:lvlJc w:val="left"/>
      <w:pPr>
        <w:ind w:left="2874" w:hanging="360"/>
      </w:pPr>
      <w:rPr>
        <w:rFonts w:ascii="Wingdings" w:hAnsi="Wingdings" w:hint="default"/>
      </w:rPr>
    </w:lvl>
    <w:lvl w:ilvl="3" w:tplc="04240001">
      <w:start w:val="1"/>
      <w:numFmt w:val="bullet"/>
      <w:lvlText w:val=""/>
      <w:lvlJc w:val="left"/>
      <w:pPr>
        <w:ind w:left="3594" w:hanging="360"/>
      </w:pPr>
      <w:rPr>
        <w:rFonts w:ascii="Symbol" w:hAnsi="Symbol" w:hint="default"/>
      </w:rPr>
    </w:lvl>
    <w:lvl w:ilvl="4" w:tplc="04240003" w:tentative="1">
      <w:start w:val="1"/>
      <w:numFmt w:val="bullet"/>
      <w:lvlText w:val="o"/>
      <w:lvlJc w:val="left"/>
      <w:pPr>
        <w:ind w:left="4314" w:hanging="360"/>
      </w:pPr>
      <w:rPr>
        <w:rFonts w:ascii="Courier New" w:hAnsi="Courier New" w:cs="Courier New" w:hint="default"/>
      </w:rPr>
    </w:lvl>
    <w:lvl w:ilvl="5" w:tplc="04240005" w:tentative="1">
      <w:start w:val="1"/>
      <w:numFmt w:val="bullet"/>
      <w:lvlText w:val=""/>
      <w:lvlJc w:val="left"/>
      <w:pPr>
        <w:ind w:left="5034" w:hanging="360"/>
      </w:pPr>
      <w:rPr>
        <w:rFonts w:ascii="Wingdings" w:hAnsi="Wingdings" w:hint="default"/>
      </w:rPr>
    </w:lvl>
    <w:lvl w:ilvl="6" w:tplc="04240001" w:tentative="1">
      <w:start w:val="1"/>
      <w:numFmt w:val="bullet"/>
      <w:lvlText w:val=""/>
      <w:lvlJc w:val="left"/>
      <w:pPr>
        <w:ind w:left="5754" w:hanging="360"/>
      </w:pPr>
      <w:rPr>
        <w:rFonts w:ascii="Symbol" w:hAnsi="Symbol" w:hint="default"/>
      </w:rPr>
    </w:lvl>
    <w:lvl w:ilvl="7" w:tplc="04240003" w:tentative="1">
      <w:start w:val="1"/>
      <w:numFmt w:val="bullet"/>
      <w:lvlText w:val="o"/>
      <w:lvlJc w:val="left"/>
      <w:pPr>
        <w:ind w:left="6474" w:hanging="360"/>
      </w:pPr>
      <w:rPr>
        <w:rFonts w:ascii="Courier New" w:hAnsi="Courier New" w:cs="Courier New" w:hint="default"/>
      </w:rPr>
    </w:lvl>
    <w:lvl w:ilvl="8" w:tplc="04240005" w:tentative="1">
      <w:start w:val="1"/>
      <w:numFmt w:val="bullet"/>
      <w:lvlText w:val=""/>
      <w:lvlJc w:val="left"/>
      <w:pPr>
        <w:ind w:left="7194" w:hanging="360"/>
      </w:pPr>
      <w:rPr>
        <w:rFonts w:ascii="Wingdings" w:hAnsi="Wingdings" w:hint="default"/>
      </w:rPr>
    </w:lvl>
  </w:abstractNum>
  <w:num w:numId="1" w16cid:durableId="1455176393">
    <w:abstractNumId w:val="5"/>
  </w:num>
  <w:num w:numId="2" w16cid:durableId="1882283476">
    <w:abstractNumId w:val="3"/>
  </w:num>
  <w:num w:numId="3" w16cid:durableId="938488875">
    <w:abstractNumId w:val="4"/>
  </w:num>
  <w:num w:numId="4" w16cid:durableId="1632705668">
    <w:abstractNumId w:val="7"/>
  </w:num>
  <w:num w:numId="5" w16cid:durableId="1237548832">
    <w:abstractNumId w:val="8"/>
  </w:num>
  <w:num w:numId="6" w16cid:durableId="1420710615">
    <w:abstractNumId w:val="2"/>
  </w:num>
  <w:num w:numId="7" w16cid:durableId="1837457358">
    <w:abstractNumId w:val="6"/>
  </w:num>
  <w:num w:numId="8" w16cid:durableId="1368796792">
    <w:abstractNumId w:val="1"/>
    <w:lvlOverride w:ilvl="0">
      <w:startOverride w:val="1"/>
    </w:lvlOverride>
  </w:num>
  <w:num w:numId="9" w16cid:durableId="168940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E74"/>
    <w:rsid w:val="00074324"/>
    <w:rsid w:val="000869CE"/>
    <w:rsid w:val="000D278B"/>
    <w:rsid w:val="001135FC"/>
    <w:rsid w:val="001251A3"/>
    <w:rsid w:val="00180619"/>
    <w:rsid w:val="00181AFB"/>
    <w:rsid w:val="001F3CE7"/>
    <w:rsid w:val="001F4B0B"/>
    <w:rsid w:val="001F4C21"/>
    <w:rsid w:val="001F5E86"/>
    <w:rsid w:val="002477FB"/>
    <w:rsid w:val="002A6E1F"/>
    <w:rsid w:val="002E68F9"/>
    <w:rsid w:val="003427DF"/>
    <w:rsid w:val="0038230C"/>
    <w:rsid w:val="00393511"/>
    <w:rsid w:val="004426B6"/>
    <w:rsid w:val="00445C0F"/>
    <w:rsid w:val="004728F9"/>
    <w:rsid w:val="004A49D3"/>
    <w:rsid w:val="004C1B2B"/>
    <w:rsid w:val="004C7F35"/>
    <w:rsid w:val="0054265A"/>
    <w:rsid w:val="00546604"/>
    <w:rsid w:val="0055716D"/>
    <w:rsid w:val="0056174A"/>
    <w:rsid w:val="00570C8D"/>
    <w:rsid w:val="005D4491"/>
    <w:rsid w:val="005E6CF4"/>
    <w:rsid w:val="00606622"/>
    <w:rsid w:val="0061104B"/>
    <w:rsid w:val="00621B4F"/>
    <w:rsid w:val="006610D2"/>
    <w:rsid w:val="0068232A"/>
    <w:rsid w:val="006A7881"/>
    <w:rsid w:val="006D2D76"/>
    <w:rsid w:val="00704370"/>
    <w:rsid w:val="00714B49"/>
    <w:rsid w:val="00715DB4"/>
    <w:rsid w:val="0075385F"/>
    <w:rsid w:val="00786877"/>
    <w:rsid w:val="007A39A3"/>
    <w:rsid w:val="007A6807"/>
    <w:rsid w:val="007C3C7C"/>
    <w:rsid w:val="008037F2"/>
    <w:rsid w:val="00835399"/>
    <w:rsid w:val="008550BE"/>
    <w:rsid w:val="00885420"/>
    <w:rsid w:val="008B56C0"/>
    <w:rsid w:val="00980857"/>
    <w:rsid w:val="009A2273"/>
    <w:rsid w:val="009B24DC"/>
    <w:rsid w:val="00A2127F"/>
    <w:rsid w:val="00A2294B"/>
    <w:rsid w:val="00A8167E"/>
    <w:rsid w:val="00AC094D"/>
    <w:rsid w:val="00AC4F6D"/>
    <w:rsid w:val="00AD21A1"/>
    <w:rsid w:val="00AD5AAC"/>
    <w:rsid w:val="00AE6045"/>
    <w:rsid w:val="00AF4425"/>
    <w:rsid w:val="00B30D6B"/>
    <w:rsid w:val="00B32FDA"/>
    <w:rsid w:val="00B36681"/>
    <w:rsid w:val="00BA6032"/>
    <w:rsid w:val="00BF3087"/>
    <w:rsid w:val="00C22DEF"/>
    <w:rsid w:val="00C51DC5"/>
    <w:rsid w:val="00C5406F"/>
    <w:rsid w:val="00C56719"/>
    <w:rsid w:val="00C63741"/>
    <w:rsid w:val="00CE204E"/>
    <w:rsid w:val="00CF0CBD"/>
    <w:rsid w:val="00CF5000"/>
    <w:rsid w:val="00CF70EB"/>
    <w:rsid w:val="00D12CC0"/>
    <w:rsid w:val="00D824A5"/>
    <w:rsid w:val="00D910B7"/>
    <w:rsid w:val="00DA5EC6"/>
    <w:rsid w:val="00DB7403"/>
    <w:rsid w:val="00DF11FA"/>
    <w:rsid w:val="00DF1D64"/>
    <w:rsid w:val="00DF4EAF"/>
    <w:rsid w:val="00E045DA"/>
    <w:rsid w:val="00E404C9"/>
    <w:rsid w:val="00E5793A"/>
    <w:rsid w:val="00E92AD4"/>
    <w:rsid w:val="00EA4EBB"/>
    <w:rsid w:val="00EC1A51"/>
    <w:rsid w:val="00ED40B4"/>
    <w:rsid w:val="00F55AC6"/>
    <w:rsid w:val="00F63E74"/>
    <w:rsid w:val="00F700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23CF1"/>
  <w15:chartTrackingRefBased/>
  <w15:docId w15:val="{4D346C35-CD5E-456C-896A-691A8870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l-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3E74"/>
    <w:pPr>
      <w:tabs>
        <w:tab w:val="center" w:pos="4536"/>
        <w:tab w:val="right" w:pos="9072"/>
      </w:tabs>
      <w:spacing w:after="0" w:line="240" w:lineRule="auto"/>
    </w:pPr>
  </w:style>
  <w:style w:type="character" w:customStyle="1" w:styleId="HeaderChar">
    <w:name w:val="Header Char"/>
    <w:basedOn w:val="DefaultParagraphFont"/>
    <w:link w:val="Header"/>
    <w:uiPriority w:val="99"/>
    <w:rsid w:val="00F63E74"/>
    <w:rPr>
      <w:lang w:val="sl-SI"/>
    </w:rPr>
  </w:style>
  <w:style w:type="paragraph" w:styleId="Footer">
    <w:name w:val="footer"/>
    <w:basedOn w:val="Normal"/>
    <w:link w:val="FooterChar"/>
    <w:uiPriority w:val="99"/>
    <w:unhideWhenUsed/>
    <w:rsid w:val="00F63E74"/>
    <w:pPr>
      <w:tabs>
        <w:tab w:val="center" w:pos="4536"/>
        <w:tab w:val="right" w:pos="9072"/>
      </w:tabs>
      <w:spacing w:after="0" w:line="240" w:lineRule="auto"/>
    </w:pPr>
  </w:style>
  <w:style w:type="character" w:customStyle="1" w:styleId="FooterChar">
    <w:name w:val="Footer Char"/>
    <w:basedOn w:val="DefaultParagraphFont"/>
    <w:link w:val="Footer"/>
    <w:uiPriority w:val="99"/>
    <w:rsid w:val="00F63E74"/>
    <w:rPr>
      <w:lang w:val="sl-SI"/>
    </w:rPr>
  </w:style>
  <w:style w:type="character" w:styleId="Hyperlink">
    <w:name w:val="Hyperlink"/>
    <w:basedOn w:val="DefaultParagraphFont"/>
    <w:uiPriority w:val="99"/>
    <w:unhideWhenUsed/>
    <w:rsid w:val="00715DB4"/>
    <w:rPr>
      <w:color w:val="0563C1" w:themeColor="hyperlink"/>
      <w:u w:val="single"/>
    </w:rPr>
  </w:style>
  <w:style w:type="paragraph" w:styleId="ListParagraph">
    <w:name w:val="List Paragraph"/>
    <w:basedOn w:val="Normal"/>
    <w:qFormat/>
    <w:rsid w:val="00621B4F"/>
    <w:pPr>
      <w:ind w:left="720"/>
      <w:contextualSpacing/>
    </w:pPr>
  </w:style>
  <w:style w:type="character" w:styleId="PlaceholderText">
    <w:name w:val="Placeholder Text"/>
    <w:basedOn w:val="DefaultParagraphFont"/>
    <w:uiPriority w:val="99"/>
    <w:semiHidden/>
    <w:rsid w:val="00C6374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4</Pages>
  <Words>887</Words>
  <Characters>5060</Characters>
  <Application>Microsoft Office Word</Application>
  <DocSecurity>0</DocSecurity>
  <Lines>42</Lines>
  <Paragraphs>11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c:creator>
  <cp:keywords/>
  <dc:description/>
  <cp:lastModifiedBy>Knez, Klemen</cp:lastModifiedBy>
  <cp:revision>43</cp:revision>
  <dcterms:created xsi:type="dcterms:W3CDTF">2018-10-05T05:18:00Z</dcterms:created>
  <dcterms:modified xsi:type="dcterms:W3CDTF">2026-09-29T09:51:00Z</dcterms:modified>
</cp:coreProperties>
</file>