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РОСТГМУ · Медико-профилактический факультет · 1 курс · дисциплина «Биология»</w:t>
      </w:r>
    </w:p>
    <w:p>
      <w:pPr>
        <w:spacing w:before="8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1F3864"/>
          <w:sz w:val="34"/>
        </w:rPr>
        <w:t>УЧЕБНЫЙ КОМПЛЕКТ ДЛЯ ПОДГОТОВКИ К ЗАНЯТИЮ № 4</w:t>
      </w:r>
    </w:p>
    <w:p>
      <w:pPr>
        <w:spacing w:before="0" w:after="40"/>
        <w:jc w:val="center"/>
      </w:pPr>
      <w:r>
        <w:rPr>
          <w:rFonts w:ascii="Times New Roman" w:hAnsi="Times New Roman" w:eastAsia="Times New Roman" w:cs="Times New Roman"/>
          <w:b/>
          <w:i/>
          <w:color w:val="1F4E79"/>
          <w:sz w:val="25"/>
        </w:rPr>
        <w:t>«Экспрессия гена у про- и эукариот. Транскрипция. Трансляция. Регуляция трансляции»</w:t>
      </w:r>
    </w:p>
    <w:p>
      <w:pPr>
        <w:spacing w:before="0" w:after="2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Разбор по 8 вопросам с цитатами из учебной литературы и прямыми ссылками на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Студент</w:t>
            </w:r>
          </w:p>
        </w:tc>
        <w:tc>
          <w:tcPr>
            <w:tcW w:type="dxa" w:w="3213"/>
            <w:shd w:val="clear" w:fill="DEEAF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Группа</w:t>
            </w:r>
          </w:p>
        </w:tc>
        <w:tc>
          <w:tcPr>
            <w:tcW w:type="dxa" w:w="3213"/>
            <w:shd w:val="clear" w:fill="DEEAF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Дата подготовки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Гайнутдинова София Станиславовна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1 курс, ______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«___» ____________ 20___ г.</w:t>
            </w:r>
          </w:p>
        </w:tc>
      </w:tr>
    </w:tbl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1"/>
        </w:rPr>
        <w:t>Статус документа: финальная версия (22.09.2026).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Документ прошёл научный аудит и личную перепроверку: каждая ссылка проверена (HTTP-статус и содержимое), каждая цитата сверена с текстом источника «дословно», битые ссылки заменены, спорные цифры уточнены по нескольким источникам. Все расхождения между учебниками сведены в Приложении 5; правки внесены по каждому замечанию аудита.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1"/>
        </w:rPr>
        <w:t>Что внутри.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Это расширенный «рабочий» документ: по каждому из 8 вопросов занятия даётся подробное объяснение (не только «что», но и «почему»), схемы словами, таблицы для запоминания, вопросы для самопроверки с ответами, разбор частых ошибок, а также </w:t>
      </w:r>
      <w:r>
        <w:rPr>
          <w:rFonts w:ascii="Times New Roman" w:hAnsi="Times New Roman" w:eastAsia="Times New Roman" w:cs="Times New Roman"/>
          <w:b/>
          <w:i w:val="0"/>
          <w:sz w:val="21"/>
        </w:rPr>
        <w:t>цитаты из учебной литературы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sz w:val="21"/>
        </w:rPr>
        <w:t>прямые ссылки на источники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, чтобы при желании открыть первоисточник и прочитать тему целиком. В конце — приложения: сводные таблицы, цифры, глоссарий, карточки для повторения, «расхождения в источниках» и полный список литературы.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1"/>
        </w:rPr>
        <w:t>Терминологическая заметка.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 формулировке занятия № 7-й пункт звучит как «Синтез РНК. Трансляция. Этапы (инициация, элонгация, терминация). Ферменты». По смыслу перед словом «Трансляция» речь идёт о </w:t>
      </w:r>
      <w:r>
        <w:rPr>
          <w:rFonts w:ascii="Times New Roman" w:hAnsi="Times New Roman" w:eastAsia="Times New Roman" w:cs="Times New Roman"/>
          <w:b/>
          <w:i w:val="0"/>
          <w:sz w:val="21"/>
        </w:rPr>
        <w:t>синтезе белка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(в части методичек встречается опечатка «синтез РНК»). В документе: синтез РНК (транскрипция) разобран в вопросах 1–2, а 7-й пункт посвящён </w:t>
      </w:r>
      <w:r>
        <w:rPr>
          <w:rFonts w:ascii="Times New Roman" w:hAnsi="Times New Roman" w:eastAsia="Times New Roman" w:cs="Times New Roman"/>
          <w:b/>
          <w:i w:val="0"/>
          <w:sz w:val="21"/>
        </w:rPr>
        <w:t>генетическому коду, активации аминокислот и трём этапам трансляции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keepNext/>
        <w:spacing w:before="24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СОДЕРЖАНИЕ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Раздел 0. Как учиться по этому документу (чтобы действительно запомнить)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0.1. Пять шагов на каждый вопрос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0.2. График подготовки на 3–4 дня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0.3. Универсальная структура ответа на занятии (для любых матричных синтезов)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0.4. Обозначения в тексте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0.5. Ориентирование в литературе: какие группы источников используются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1. Синтез РНК. Транскрипция. Этапы (инициация, элонгация, терминация). Ферменты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1.1. Что именно синтезируется и кем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1.2. РНК-полимеразы: у прокариот — одна, у эукариот — три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1.3. Этапы транскрипции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1.4. Ферменты и белки транскрипции (сводная таблица)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1.5. Сравнение транскрипции у про- и эукариот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1.6. Медицинское значение: транскрипция как мишень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2. Процессинг предшественника матричной РНК — сплайсинг, кэпирование, полиаденилирование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2.1. Почему у эукариот вообще нужен процессинг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2.2. Кэпирование (модификация 5′-конца)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2.3. Полиаденилирование (модификация 3′-конца)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2.4. Сплайсинг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2.5. Медицинское значение процессинга мРНК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3. Процессинг предшественника рибосомальной РНК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3.1. Организация генов рРНК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3.2. Структура предшественника и этапы процессинга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3.3. Особенности у прокариот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3.4. Медицинское значение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4. Процессинг предшественника транспортной РНК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4.1. Четыре этапа процессинга (запомнить именно в таком порядке)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4.2. Почему тРНК-сплайсинг «особенный»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4.3. Медицинское значение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5. Регуляция транскрипции у про- и эукариот. Лактозный и триптофановый оперон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5.1. Общие принципы регуляции экспрессии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5.2. Строение оперона и словарь терминов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5.3. Лактозный оперон (модель индукции, негативный + позитивный контроль)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5.4. Триптофановый оперон (модель репрессии + аттенюация)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5.5. Другие примеры регуляции у прокариот (для полноты ответа)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5.6. Регуляция у эукариот — краткий обзор (подробно — в вопросе 6)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5.7. Сравнение: pro vs eu (сводно)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6. Регуляция транскрипции у про- и эукариот. Амплификация, энхансеры, сайленсеры, перестройка генов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6.1. Уровни регуляции экспрессии у эукариот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6.2. Цис-элементы эукариотического генома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6.3. Транс-факторы: «пальцы», «лейциновые молочки» и т. д.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6.4. Эпигенетика: как клетка «помнит», что можно читать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6.5. Амплификация генов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6.6. Перестройка генов (перестройки генома как способ регуляции)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6.7. Регуляция на уровне трансляции и после неё (мостик к вопросам 7–8)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7. Генетический код и трансляция: инициация, элонгация, терминация. Ферменты и факторы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7.1. Генетический код: свойства и таблица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7.2. Активация аминокислот (первый, «цитозольный» этап)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7.3. Рибосома: «фабрика» и её центры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7.4. Инициация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7.5. Элонгация: три повторяющихся шага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7.6. Терминация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7.7. Ингибиторы трансляции (медицинская часть)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Вопрос 8. Посттрансляционные модификации белков. Фолдинг белков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8.1. Что такое посттрансляционные модификации (ПТМ)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8.2. Основные типы ПТМ (таблица для запоминания)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8.3. Медицинское значение ПТМ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8.4. Фолдинг белков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8.5. Помощники фолдинга: шапероны и изомеразы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8.6. Конформационные («фолдинговые») болезни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1. Все этапы и ферменты «одним взглядом» (для быстрого повторения)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1А. Транскрипция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1Б. Процессинг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1В. Трансляция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1Г. Посттрансляционные «ручки» и фолдинг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2. Цифры, которые спрашивают на занятии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3. Глоссарий основных терминов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4. Карточки для повторения (закройте правый столбец)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5. Расхождения в источниках: как отвечать, чтобы не «попасть»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6. Чек-лист «Готов(а) ли я к занятию»</w:t>
      </w:r>
    </w:p>
    <w:p>
      <w:pPr>
        <w:spacing w:before="0" w:after="2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•   Приложение 7. Источники (полный список с прямыми ссылками)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А. Учебники, учебные пособия и вузовские лекции (рус.)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Б. Международные учебники и открытые образовательные ресурсы</w:t>
      </w:r>
    </w:p>
    <w:p>
      <w:pPr>
        <w:spacing w:before="0" w:after="0"/>
        <w:ind w:left="454"/>
      </w:pPr>
      <w:r>
        <w:rPr>
          <w:rFonts w:ascii="Times New Roman" w:hAnsi="Times New Roman" w:eastAsia="Times New Roman" w:cs="Times New Roman"/>
          <w:b w:val="0"/>
          <w:i w:val="0"/>
          <w:color w:val="595959"/>
          <w:sz w:val="19"/>
        </w:rPr>
        <w:t>В. Обзоры, энциклопедии и научно-популярные разборы</w:t>
      </w: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Раздел 0. Как учиться по этому документу (чтобы действительно запомнить)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0.1. Пять шагов на каждый вопрос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Прочитать «Ключевую идею» — одно-два предложения, которые надо будет сказать первыми в ответе.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Разобрать основной текст, а затем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нарисовать схему от руки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транскрипционный «пузырь», строение оперона, шпильки аттенюатора, сплайсосому, рибосому с A/P/E-сайтами. Рисование схем — самый быстрый способ закрепить механизм.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Прочитать цитату из учебника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открыть по ссылке один-два источника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чужие формулировки помогают увидеть определение с другой стороны и снять расхождения.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Ответить на блок «Проверь себя» без подглядывания, вслух. Ошибки — материал для повторения: возвращайтесь именно к ним.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Через 1 день и через 3 дня повторить по приложениям (цифры, таблицы, карточки). Повторение через интервалы эффективнее многократного чтения подряд.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0.2. График подготовки на 3–4 дня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День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делать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Время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День 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Разделы 1–2 (транскрипция, процессинг мРНК). Нарисовать промотор и транскрипционный пузырь, схему кэп–экзон–интрон–поли(А)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1,5–2 ч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День 2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Разделы 3–4 (процессинг рРНК и тРНК). Составить таблицу «вид РНК → предшественник → ферменты → продукт»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1–1,5 ч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День 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Разделы 5–6 (регуляция: lac- и trp-опероны; эукариоты: энхансеры, сайленсеры, амплификация, перестройка генов). Нарисовать lac- и trp-оперон по памяти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1,5–2 ч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День 4 / перед занятием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Разделы 7–8 (трансляция, посттрансляционные модификации, фолдинг). Повторить цифры, карточки, таблицы ингибиторов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1,5 ч + 15 мин на конспект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0.3. Универсальная структура ответа на занятии (для любых матричных синтезов)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Определение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(одно предложение, чётко).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Где и когда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(прокариот / эукариот; ядро, ядрышко, цитоплазма; фаза клеточного цикла).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Этапы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инициация → элонгация → терминация (или кэпирование → сплайсинг → полиаденилирование).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Ферменты и факторы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(назвать 3–5 ключевых: РНК-полимераза, σ-фактор, сплайсосома, аминоацил-тРНК-синтетаза, EF-Tu/eEF1A…).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5.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Особенности и цифры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(что спрашивают: направления 5′→3′, -10/-35, 45S пре-рРНК, 4 макроэргические связи на пептидную связь…).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6.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Биологическое и медицинское значение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(антибиотики-ингибиторы, болезни сплайсинга, наследственные заболевания, мишени лекарств).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0.4. Обозначения в тексте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Полужирный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термины и названия, которые нужно воспроизводить точно.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 w:val="0"/>
          <w:i/>
          <w:sz w:val="22"/>
        </w:rPr>
        <w:t>Курсив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определения и биологические названия (латиница).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«Цитата»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дословная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выдержка из источника (в кавычках), сверенная с текстом источника. Знак […] внутри цитаты — пропуск фрагмента оригинала; пометка «[так в источнике]» — сохранённая особенность оригинала.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«Кратко по источнику» — сжатый пересказ содержания источника (используется там, где дословная цитата слишком длинна либо источник — энциклопедия/обзор).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→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Открыть и прочитать целиком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блок со ссылками; каждая ссылка ведёт на конкретный учебный или научный материал.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вопросы с короткими ответами.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типичные ошибки и расхождения между учебниками.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0.5. Ориентирование в литературе: какие группы источников используются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 (основная опора)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учебные пособия и вузовские лекции (рус.): профильные пособия для медицинских и биологических специальностей, лекции кафедр молекулярной биологии.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 (международные учебники и открытые курсы)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Alberts «Molecular Biology of the Cell» (NCBI Bookshelf), OpenStax Biology 2e, LibreTexts.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 (обзоры и научно-популярные разборы)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используются для истории, наглядных объяснений и медицинских примеров.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1. Синтез РНК. Транскрипция. Этапы (инициация, элонгация, терминация). Ферменты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это матричный синтез РНК на одной из цепей ДНК ферментом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ДНК-зависимой РНК-полимеразой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РНК строится в направлении 5′→3′, а матричная цепь ДНК «читается» в направлении 3′→5′. Как и репликация, транскрипция делится на три этапа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инициация, элонгация, терминация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— но, в отличие от репликации, копируется не вся молекула, а отдельные единицы транскрипции (у прокариот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оперон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у эукариот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транскриптон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), и праймер не нужен.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1.1. Что именно синтезируется и кем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Матрица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одна из цепей ДНК, её называют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транскрибируемой (матричной, антисмысловой)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вторая цепь — нетранскрибируемая (смысловая, кодогенная): её последовательность совпадает с последовательностью РНК при замене T→U.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Субстраты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рибонуклеозидтрифосфаты: АТФ, ГТФ, ЦТФ, УТФ. При включении нуклеотида в цепь отщепляются два фосфата (пирофосфат), и энергия макроэргической связи используется для образования 3′,5′-фосфодиэфирной связи.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Правило комплементарности: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A→U, T→A, G→C, C→G.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Единица транскрипции: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 прокариот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оперон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(несколько структурных генов под общим промотором, мРНК получается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полицистронной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); у эукариот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транскриптон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(обычно один ген, мРНК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моноцистронная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Синтез идёт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без праймера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(в отличие от ДНК-полимеразы) — РНК-полимераза может начать цепь «с нуля», с первого нуклеотида.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1.2. РНК-полимеразы: у прокариот — одна, у эукариот — три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Прокариоты (E. coli).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Один фермент в двух формах: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Форма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Состав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Функция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Кор-фермент (core)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α₂ββ′ω (5 субъединиц)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катализирует элонгацию и терминацию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Холофермент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кор-фермент +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σ-фактор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(σ⁷⁰ и др.)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узнаёт промотор, инициирует транскрипцию</w:t>
            </w:r>
          </w:p>
        </w:tc>
      </w:tr>
    </w:tbl>
    <w:p>
      <w:pPr>
        <w:spacing w:after="40"/>
      </w:pP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Промотор у прокариот: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два блока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−35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(консенсус TTGACA)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−10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(«бокс Прибнова», TATAAT), между ними 17 ± 1 п.н.; точка старта +1. Есть также extended −10 и UP-элемент (усилитель).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σ-фактор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определяет, какие гены читаются сейчас: σ⁷⁰ — «домашние» гены, σ³² — гены теплового шока, σ²⁸ — гены жгутиков. Состояние с σ называют «переключением программ транскрипции».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Первый нуклеотид новой РНК — обычно пурин (рррА или рррГ).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Эукариоты.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Три ядерные РНК-полимеразы + митохондриальная (POLRMT, фагового типа):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Фермент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синтезирует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Чувствительность к α-аманитину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Локализация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РНК-полимераза I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пре-рРНК 45S (→ 18S, 5,8S, 28S)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 чувствительна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ядрышко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РНК-полимераза II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мРНК, мяРНК, микроРНК, многие некодирующие РНК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высокочувствительна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нуклеоплазма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РНК-полимераза III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тРНК, 5S рРНК, U6 мяРНК, 7SL РНК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чувствительна при высоких концентрациях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нуклеоплазма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POLRMT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(митохондриальная)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все мтРНК, мт-рРНК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 чувствительна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митохондрии</w:t>
            </w:r>
          </w:p>
        </w:tc>
      </w:tr>
    </w:tbl>
    <w:p>
      <w:pPr>
        <w:spacing w:after="40"/>
      </w:pP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У эукариот у РНК-полимеразы II есть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С-концевой домен (CTD)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большой субъединицы: фосфорилирование по Ser5 включает инициацию и кэпирование, по Ser2 — элонгацию и полиаденилирование. CTD — «диспетчер», связывающий транскрипцию и процессинг.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Инициация требует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базальных факторов транскрипции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TFIID (TBP + TAF), TFIIA, TFIIB, TFIIF (вместе с Pol II), TFIIE, TFIIH (несёт хеликазную и киназную активности). Активаторы связываются 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Mediator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-комплексом, который передаёт сигнал на Pol II.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1.3. Этапы транскрипции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1) Инициация.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Поиск промотора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у прокариот холофермент (σ-фактор) «сканирует» ДНК и находит −35/−10; у эукариот ТАТА-бокс узнаёт TBP (в составе TFIID), затем собираются остальные TF.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Закрытый комплекс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РНК-полимераза села на промотор, спираль ещё спарена.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Открытый комплекс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локальное раскручивание («плавление») ~13–17 п.н. ДНК.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Первая фосфодиэфирная связь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(первый нуклеотид против +1 матрицы). У прокариот характерны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абортивные инициации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короткие олигонуклеотиды (до ~10 нт) синтезируются и выбрасываются, пока фермент не «уйдёт» с промотора.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5.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Уход с промотора (промотор-клиренс, promoter clearance)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при синтезе ~10 нт σ-фактор отделяется (у прокариот), фермент переходит в элонгационную форму.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2) Элонгация.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Впереди фермента спираль раскручивается, позади — восстанавливается: образуется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транскрипционный пузырь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(примерно 17–18 п.н., внутри РНК–ДНК-гибрид ~8–9 п.н.).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Скорость у бактерий ≈ 30–50 нуклеотидов/с (учебные пособия дают 30 нт/с), есть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паузы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транскрипции и регуляторные «остановки».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Растущая РНК выводится через канал РНК-полимеразы наружу; ошибка в РНК не так страшна, как в ДНК: молекула живёт недолго и у эукариот проходит контроль качества.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3) Терминация.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 прокариот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два механизма: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ρ-независимая (внутренняя) терминация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в РНК формируется шпилька (GC-богатая палиндромная последовательность) + участок из нескольких U; шпилька «выдёргивает» РНК из комплекса, поли-U-гибрид непрочен.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ρ-зависимая терминация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белок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ρ (Rho)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хеликаза, догоняет РНК-полимеразу по РНК и «стаскивает» её с матрицы на участках </w:t>
      </w:r>
      <w:r>
        <w:rPr>
          <w:rFonts w:ascii="Times New Roman" w:hAnsi="Times New Roman" w:eastAsia="Times New Roman" w:cs="Times New Roman"/>
          <w:b/>
          <w:i w:val="0"/>
          <w:sz w:val="22"/>
        </w:rPr>
        <w:t>rut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 эукариот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Pol </w:t>
      </w:r>
      <w:r>
        <w:rPr>
          <w:rFonts w:ascii="Times New Roman" w:hAnsi="Times New Roman" w:eastAsia="Times New Roman" w:cs="Times New Roman"/>
          <w:b/>
          <w:i w:val="0"/>
          <w:sz w:val="22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фактор TTF-I и «торпедная» модель (экзонуклеаза «съедает» РНК до полимеразы).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Pol </w:t>
      </w:r>
      <w:r>
        <w:rPr>
          <w:rFonts w:ascii="Times New Roman" w:hAnsi="Times New Roman" w:eastAsia="Times New Roman" w:cs="Times New Roman"/>
          <w:b/>
          <w:i w:val="0"/>
          <w:sz w:val="22"/>
        </w:rPr>
        <w:t>II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терминация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сопряжена с полиаденилированием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сигнал AAUAAA на 3′-конце приводит к разрезу РНК, а незащищённый «хвост» разрушается экзонуклеазой </w:t>
      </w:r>
      <w:r>
        <w:rPr>
          <w:rFonts w:ascii="Times New Roman" w:hAnsi="Times New Roman" w:eastAsia="Times New Roman" w:cs="Times New Roman"/>
          <w:b/>
          <w:i w:val="0"/>
          <w:sz w:val="22"/>
        </w:rPr>
        <w:t>Xrn2/Rat1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(«торпедо»), что и останавливает фермент.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Pol </w:t>
      </w:r>
      <w:r>
        <w:rPr>
          <w:rFonts w:ascii="Times New Roman" w:hAnsi="Times New Roman" w:eastAsia="Times New Roman" w:cs="Times New Roman"/>
          <w:b/>
          <w:i w:val="0"/>
          <w:sz w:val="22"/>
        </w:rPr>
        <w:t>III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короткие терминаторы (олиго-Т), свои факторы.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1.4. Ферменты и белки транскрипции (сводная таблица)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Компонент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Функция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ДНК-зависимая РНК-полимераза (кор-фермент)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полимеризация рибонуклеотидов, 3′,5′-фосфодиэфирная связь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σ-фактор (прокариоты)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узнавание промотора, инициация; отделяется при элонгации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Базальные факторы TFIID (TBP), TFIIA/B/E/F/H (эукариоты)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сборка преинициаторного комплекса, плавление ДНК (TFIIH), фосфорилирование CTD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Mediator (эукариоты)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передача сигнала от активаторов к Pol II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Факторы элонгации (NusA, NusG, GreA/B; P-TEFb, DSIF, NELF, SPT6)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паузы, прохождение повреждений, «удержание» комплекса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Топоизомеразы, хеликазы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снятие суперспирализации, расплетение ДНК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ρ-фактор (прокариоты); Xrn2/Rat1, TTF-I (эукариоты)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терминация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Ферменты процессинга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(см. вопрос 2)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кэпирование, сплайсинг, полиаденилирование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1.5. Сравнение транскрипции у про- и эукариот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Признак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Прокариоты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Эукариоты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Место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цитоплазма/нуклеоид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ядро (ядрышко — рРНК), митохондрии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Фермент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один (холофермент/кор-фермент)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 ядерных + митохондриальная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Узнавание промотора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σ-фактор, −35/−10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TFIID (TBP, ТАТА-бокс), −25/−30; GC-, CAAT-боксы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Единица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оперон, мРНК полицистронная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транскриптон, мРНК моноцистронная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Сопряжение с трансляцией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трансляция идёт сразу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(транскрипция и трансляция не разделены)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мРНК должна созреть и выйти в цитоплазму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Процессинг мРНК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практически нет (мРНК готова сразу)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обязателен (кэп, сплайсинг, поли(А))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Хроматин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нет нуклеосом → доступ прост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нуклеосомы → нужна «открытая» структура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Терминация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шпилька/ρ-фактор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сопряжена с процессингом и «торпедной» моделью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1.6. Медицинское значение: транскрипция как мишень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Вещество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Мишень и механизм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Применение/значение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Рифампицин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(семейство рифамицинов)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связывается с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β-субъединицей бактериальной РНК-полимеразы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, препятствует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инициации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; на эукариотические полимеразы не действует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противотуберкулёзный препарат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Актиномицин D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интеркаляция между GC-парами ДНК → блокирует движение РНК-полимеразы; в низких концентрациях подавляет именно транскрипцию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противоопухолевый/лабораторный инструмент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α-Аманитин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(бледная поганка)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необратимо ингибирует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РНК-полимеразу II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(в высоких концентрациях — III), не действует на Pol I и бактериальную РНКП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тяжёлые отравления с печёночно-почечной недостаточностью; специфического антидота нет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Доксорубицин, дауномицин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интеркаляция в ДНК, нарушение репликации и транскрипции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противоопухолевые (кардиотоксичность)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«Транскрипция, так же как и репликация, включает три этапа: инициацию, элонгацию и терминацию. </w:t>
      </w:r>
      <w:r>
        <w:rPr>
          <w:rFonts w:ascii="Times New Roman" w:hAnsi="Times New Roman" w:eastAsia="Times New Roman" w:cs="Times New Roman"/>
          <w:b w:val="0"/>
          <w:i/>
          <w:sz w:val="22"/>
        </w:rPr>
        <w:t>Инициация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(запуск) транскрипции заключается в том, что РНК-полимераза распознает промотор и связывается с ним. После присоединения фермента происходит локальное раскручивание двойной спирали ДНК, и ее комплементарные цепи на этом участке отделяются друг от друга… Когда РНК-полимераза достигает терминатора, происходит </w:t>
      </w:r>
      <w:r>
        <w:rPr>
          <w:rFonts w:ascii="Times New Roman" w:hAnsi="Times New Roman" w:eastAsia="Times New Roman" w:cs="Times New Roman"/>
          <w:b w:val="0"/>
          <w:i/>
          <w:sz w:val="22"/>
        </w:rPr>
        <w:t>терминация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(остановка) транскрипции: фермент отделяется от молекулы ДНК и освобождает синтезированную РНК» (знаки выделения курсивом в оригинале).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§ 24. Транскрипция. Созревание РНК — учебное пособие «Биология, 11 класс» (Республика Беларусь, профильное обучение;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вспомогательный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источник: цитаты верны, но опора — вузовские пособия УлГУ/ННГУ/ВолгГМУ/ОрГМУ) — </w:t>
      </w:r>
      <w:hyperlink r:id="rId11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https://profil.adu.by/mod/book/view.php?id=3964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Что смотреть: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весь параграф короткий; отдельно — абзацы про промотор/терминатор и про три РНК-полимеразы эукариот.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«У эукариот известно несколько разновидностей РНК-полимеразы. Так, РНК-полимераза I обеспечивает синтез рибосомных РНК, РНК-полимераза II — матричных, а РНК-полимераза III — транспортных. Кроме того, особые формы этого фермента имеются в митохондриях и хлоропластах. В клетках бактерий синтез всех видов РНК осуществляет РНК-полимераза одного типа».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тот же § 24 — </w:t>
      </w:r>
      <w:hyperlink r:id="rId11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https://profil.adu.by/mod/book/view.php?id=3964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«Транскрипцией называют биосинтез РНК на матрице ДНК. Это первая стадия реализации генетической информации… Транскриптоны бактерий (опероны) обычно включают несколько структурных генов (цистронов). Поэтому синтезируемая на оперонах бактерий мРНК является полицистроновой и может быть использована для синтеза нескольких белков, в отличие от моноцистроновых мРНК эукариот».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молекулярной биологии» (учебное пособие, Ульяновский государственный университет, PDF) —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«Транскрипцией называют биосинтез РНК на матрице ДНК. Это первая стадия реализации генетической информации… Транскрипция – ассиметричный процесс, в качестве матрицы используется лишь одна молекула ДНК, получившая название матричной или значащей. Синтез РНК не требует для своего начала никакой затравки».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молекулярной биологии» (учебное пособие, Ульяновский государственный университет, PDF), раздел «Принципы транскрипции» —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«Антибиотики из семейства рифамицинов ингибируют только бактериальную </w:t>
      </w:r>
      <w:r>
        <w:rPr>
          <w:rFonts w:ascii="Times New Roman" w:hAnsi="Times New Roman" w:eastAsia="Times New Roman" w:cs="Times New Roman"/>
          <w:b w:val="0"/>
          <w:i/>
          <w:sz w:val="22"/>
        </w:rPr>
        <w:t>ДНК-зависимую РНК-полимеразу,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связываясь с β-субъединицей фермента и препятствуя инициации транскрипции… Их применяют для лечения туберкулёза, так как эти препараты не влияют на работу ядерных РНК-полимераз эукариотических клеток».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Северин Е. С. «Биохимия» (учебник для вузов), раздел «Ингибиторы матричных биосинтезов» — </w:t>
      </w:r>
      <w:hyperlink r:id="rId13">
        <w:r>
          <w:rPr>
            <w:color w:val="1155CC"/>
            <w:u w:val="single"/>
            <w:rFonts w:ascii="Times New Roman" w:hAnsi="Times New Roman"/>
          </w:rPr>
          <w:t xml:space="preserve">https://lifelib.info/biochemistry/biochemistry_4/25.html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«Скорость синтеза РНК у бактерий составляет около 30 нуклеотидов в секунду, однако она не постоянна и может несколько снижаться. Такие периоды называют паузами транскрипции».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молекулярной биологии» (УлГУ, PDF) —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15.2 «Prokaryotic Transcription» — бесплатный университетский учебник: промотор, σ-фактор, этапы. </w:t>
      </w:r>
      <w:hyperlink r:id="rId14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https://openstax.org/books/biology-2e/pages/15-2-prokaryotic-transcription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15.3 «Eukaryotic Transcription» — три полимеразы, TF, ТАТА-бокс. </w:t>
      </w:r>
      <w:hyperlink r:id="rId15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https://openstax.org/books/biology-2e/pages/15-3-eukaryotic-transcription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«Основы молекулярной биологии» (УлГУ, PDF) — разделы «Принципы транскрипции», «РНК-полимеразы», «Этапы транскрипции».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«Транскрипция у эукариот. Процессинг» (курс молекулярной биологии, ВолгГМУ, PDF) — преинициаторный комплекс, CTD, сопряжение с процессингом. </w:t>
      </w:r>
      <w:hyperlink r:id="rId16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https://elearning.volgmed.ru/pluginfile.php/50855/mod_resource/content/1/Транскрипция%20у%20эукариот.%20Процессинг..pdf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Страйер Л. «Биохимия», гл. 25 — механизмы действия рифамицина и актиномицина D «из первых рук». </w:t>
      </w:r>
      <w:hyperlink r:id="rId17">
        <w:r>
          <w:rPr>
            <w:color w:val="1155CC"/>
            <w:u w:val="single"/>
            <w:rFonts w:ascii="Times New Roman" w:hAnsi="Times New Roman"/>
          </w:rPr>
          <w:t xml:space="preserve">https://lifelib.info/biochemistry/strajer_2/21.html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Книга «Основы биохимии» Ленинджера, гл. 26 — общий обзор транскрипции и процессинга. </w:t>
      </w:r>
      <w:hyperlink r:id="rId18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https://lifelib.info/biochemistry/leninger_2/11.html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Что служит матрицей при транскрипции и в каком направлении читается матрица? — Одна из цепей ДНК (транскрибируемая), читается 3′→5′, РНК растёт 5′→3′.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Зачем нужен праймер? — Не нужен: РНК-полимераза начинает синтез de novo.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Из чего состоит холофермент РНК-полимеразы у бактерий? — α₂ββ′ω + σ-фактор (σ узнаёт промотор и уходит после инициации).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Какие блоки промотора узнаёт σ⁷⁰? — −35 (TTGACA) и −10 (TATAAT, бокс Прибнова).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Чем открытый комплекс отличается от закрытого? — В открытом спираль ДНК локально расплетена (~13–17 п.н.).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Как терминируется транскрипция у прокариот? — Шпилька + поли-U (ρ-независимо) или ρ-фактор (ρ-зависимо).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Как связана терминация Pol II с процессингом? — Разрез по сигналу полиаденилирования; «незащищённый» 3′-хвост разрушается Xrn2 — это и останавливает полимеразу.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 Почему α-аманитин убивает гепатоциты, но не действует на бактерии? — Он ингибирует РНК-полимеразу II эукариот; у бактерий РНК-полимераза другого строения, нечувствительна.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Пишут «РНК-полимераза читает ДНК в направлении 5′→3′» — наоборот: матрица читается 3′→5′. 2) Считают, что σ-фактор остаётся в элонгационном комплексе — он отделяется после промотор-клиренса. 3) Путают рифампицин (ингибитор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инициации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транскрипции) и актиномицин D (интеркалятор, блокирует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движение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полимеразы). 4) Считают, что у прокариот «три РНК-полимеразы» — у них один фермент; три — у эукариот. 5) Забывают, что у эукариот терминация Pol II — не «просто остановка», а часть процессинга 3′-конца.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2. Процессинг предшественника матричной РНК — сплайсинг, кэпирование, полиаденилирование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Процессинг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совокупность реакций, превращающих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первичный транскрипт (пре-мРНК)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 зрелую функциональную РНК. У эукариот пре-мРНК обязательно проходит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кэпирование 5′-конца, полиаденилирование 3′-конца и сплайсинг (удаление интронов)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Модификации идут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котранскрипционно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ещё до того, как синтез мРНК завершён. Только правильно созревшая мРНК выходит из ядра и транслируется.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2.1. Почему у эукариот вообще нужен процессинг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Гены эукариот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прерывистые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кодирующие участки (</w:t>
      </w:r>
      <w:r>
        <w:rPr>
          <w:rFonts w:ascii="Times New Roman" w:hAnsi="Times New Roman" w:eastAsia="Times New Roman" w:cs="Times New Roman"/>
          <w:b/>
          <w:i w:val="0"/>
          <w:sz w:val="22"/>
        </w:rPr>
        <w:t>экзоны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чередуются с некодирующими (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интронами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). Интронов в гене человека в среднем ~8, их суммарная длина часто больше длины экзонов.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В ядре синтезируется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гетерогенная ядерная РНК (гяРНК, пре-мРНК)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которая «не готова» к трансляции: её надо защитить от нуклеаз, удалить интроны, пометить как «правильную» для экспорта.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Число и порядок реакций: </w:t>
      </w:r>
      <w:r>
        <w:rPr>
          <w:rFonts w:ascii="Times New Roman" w:hAnsi="Times New Roman" w:eastAsia="Times New Roman" w:cs="Times New Roman"/>
          <w:b/>
          <w:i w:val="0"/>
          <w:sz w:val="22"/>
        </w:rPr>
        <w:t>5′-кэп → (котранскрипционно) → сплайсинг → полиаденилирование 3′-конца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фактически все три процесса взаимосвязаны и «переговариваются» друг с другом через белки, сидящие на CTD РНК-полимеразы II.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2.2. Кэпирование (модификация 5′-конца)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Химия.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 5′-трифосфату первого нуклеотида присоединяется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7-метилгуанозин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через необычную связь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5′→5′ трифосфатную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Получается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кэп-0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далее метилируются 2′-OH-группы первого (кэп-1) и второго (кэп-2) нуклеотидов.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Ферменты (по шагам):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РНК-трифосфатаза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дрожжей Cet1/Rtp1; у человека — RNGTT) отщепляет γ-фосфат → 5′-дифосфат.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Гуанилилтрансфераза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дрожжей Ceg1; у человека — тот же RNGTT) переносит GMP с ГТФ на 5′-дифосфат → 5′–5′-связь.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Гуанин-N7-метилтрансфераза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дрожжей Abd1; у человека RNMT + RAM) метилирует гуанин → кэп-0.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2′-O-метилтрансферазы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человека CMTR1 → кэп-1, CMTR2 → кэп-2; у дрожжей первый нуклеотид метилирует Abd1).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Когда: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когда длина первичного транскрипта достигает ~20–30 нуклеотидов (разные учебники дают 20 или 30 нт — указывайте «примерно»).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Функции кэпа: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защищает 5′-конец от действия 5′-экзонуклеаз;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сайт узнавания для рибосомы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белок eIF4E «хватает» кэп при инициации трансляции;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нужен для работы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сплайсосомы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для эффективного экспорта мРНК из ядра;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отличает собственную мРНК от чужой РНК: у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позвоночных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рецепторы врождённого иммунитета (цитоплазматические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RIG-I/MDA5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мембранные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TLR7/TLR8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узнают РНК без кэпа или с кэпом-0, 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2′-O-метилирование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первых нуклеотидов (кэп-1/кэп-2) служит меткой «своё».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2.3. Полиаденилирование (модификация 3′-конца)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Химия и этапы.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В 3′-нетранслируемой области находится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сигнал полиаденилирования AAUAAA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(на ДНК — AATAAA), реже другие варианты.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Белковый комплекс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CPSF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(фактор специфичности расщепления и полиаденилирования) узнаёт AAUAAA, </w:t>
      </w:r>
      <w:r>
        <w:rPr>
          <w:rFonts w:ascii="Times New Roman" w:hAnsi="Times New Roman" w:eastAsia="Times New Roman" w:cs="Times New Roman"/>
          <w:b/>
          <w:i w:val="0"/>
          <w:sz w:val="22"/>
        </w:rPr>
        <w:t>CstF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связывается с GU-богатым элементом ниже; вместе с CFI/CFII они «отмеряют» место разреза.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Разрезание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эндонуклеазой — приблизительно через </w:t>
      </w:r>
      <w:r>
        <w:rPr>
          <w:rFonts w:ascii="Times New Roman" w:hAnsi="Times New Roman" w:eastAsia="Times New Roman" w:cs="Times New Roman"/>
          <w:b/>
          <w:i w:val="0"/>
          <w:sz w:val="22"/>
        </w:rPr>
        <w:t>10–30 нт после AAUAAA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(в учебной лекции: «примерно 20 нуклеотидов в направлении к 3′-концу»).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Поли(А)-полимераза (PAP)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добавляет «хвост» из ~200–250 адениловых нуклеотидов (учебники обычно пишут «около 200»), не нуждаясь в матрице.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5.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PABP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(поли(А)-связывающий белок) накрывает хвост; в цитоплазме он взаимодействует с eIF4G — мРНК замыкается в «кольцо», что усиливает инициацию трансляции.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Функции: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стабильность 3′-конца, экспорт из ядра, участие в инициации трансляции, «метка качества» мРНК.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Важное различие (любят спрашивать).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 прокариот полиаденилирование тоже есть, но короткое и работает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как сигнал деградации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мРНК; у эукариот длинный поли(А)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стабилизирующий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элемент. У гистоновых мРНК млекопитающих (репликационно-зависимые) поли(А)-хвоста нет — 3′-конец закрыт шпилькой.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2.4. Сплайсинг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Что удаляется.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Интроны.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Правило границ: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интрон почти всегда начинается 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GU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заканчивается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AG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(GT–AG-правило). Внутри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сайт разветвления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(аденин) и полипиримидиновый тракт.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Сплайсосома.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Это комплекс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мяРНП (snRNP)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малые ядерные РНК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U1, U2, U4, U5, U6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~150–200 белков. Сборка: комплекс E → A → B → B* → C.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Шаги: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U1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узнаёт 5′-сайт сплайсинга (GU),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U2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связывается с сайтом разветвления (при этом аденин «выпячивается»), U4/U5/U6 подключаются.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Первая трансэтерификация: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2′-OH аденина в сайте разветвления атакует 5′-конец интрона → интрон образует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лассо (ларки)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Вторая трансэтерификация: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3′-OH первого экзона атакует 3′-сайт → экзоны лигируются.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Интрон-лассо вырезается и деградирует. Работа требует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АТФ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(хеликазы-«ремоделлеры» переставляют мяРНП).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Альтернативный сплайсинг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из одного гена получаются разные мРНК/белки: пропуск экзона, выбор альтернативного 5′- или 3′-сайта, интрон-ретенция, взаимно исключающие экзоны. Пример: из гена кальцитонина в щитовидной железе получается кальцитонин, а в нейронах — CGRP. Альтернативный сплайсинг объясняет, как ~20 000 генов человека дают десятки тысяч белковых изоформ.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Особые случаи.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Аутосплайсинг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интроны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группы 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(нужен внешний гуанозин; встречаются в генах рРНК, у некоторых вирусов)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группы II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(механизм ласо, «как у сплайсосомы» — вероятный предшественник ядерного сплайсинга).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Транс-сплайсинг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сшивание экзонов из разных молекул (у трипаносом все мРНК получают «лидерную» последовательность SL).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Редактирование 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A→I (ADAR), C→U (APOBEC1 в мРНК apoB — образуется apoB-48 вместо apoB-100), вставки/делеции у трипаносом и в митохондриях; расширяет кодирующий потенциал и меняет смысл кодона.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2.5. Медицинское значение процессинга мРНК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Явление/болезнь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Суть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Мутации в сайтах сплайсинга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нарушение границ интронов → дефектная мРНК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β-талассемия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(частые мутации именно в сайтах сплайсинга)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Сплайсинг-модулирующая терапия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олигонуклеотиды меняют выбор экзона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нусинерсен/рисдиплам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при спинальной мышечной атрофии (СМА): включают экзон 7 в мРНК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SMN2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этеплирсен/голодирсен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при миодистрофии Дюшенна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Болезни, связанные с полиаденилированием/экспортом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укорочение/удлинение 3′UTR, аномальный экспорт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миотоническая дистрофия (токсичная РНК с расширенными CUG-повторами)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Мишени лекарств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ингибирование процессинга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аналоги нуклеозидов — встраиваются в РНК и «ломают» созревание;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α-аманитин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(см. вопрос 1)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«Процессинг РНК у эукариот представляет собой достаточно сложный и тонко организованный процесс… включает: </w:t>
      </w:r>
      <w:r>
        <w:rPr>
          <w:rFonts w:ascii="Times New Roman" w:hAnsi="Times New Roman" w:eastAsia="Times New Roman" w:cs="Times New Roman"/>
          <w:b w:val="0"/>
          <w:i/>
          <w:sz w:val="22"/>
        </w:rPr>
        <w:t>сплайсинг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– вырезание из пре-мРНК некодирующих областей (интронов) и сшивание кодирующих структуру белка участков (экзонов); </w:t>
      </w:r>
      <w:r>
        <w:rPr>
          <w:rFonts w:ascii="Times New Roman" w:hAnsi="Times New Roman" w:eastAsia="Times New Roman" w:cs="Times New Roman"/>
          <w:b w:val="0"/>
          <w:i/>
          <w:sz w:val="22"/>
        </w:rPr>
        <w:t>кэпирование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– образование на 5′-конце мРНК особой структуры – кэпа – происходит вскоре после начала синтеза мРНК и осуществляется с участием ГТФ; </w:t>
      </w:r>
      <w:r>
        <w:rPr>
          <w:rFonts w:ascii="Times New Roman" w:hAnsi="Times New Roman" w:eastAsia="Times New Roman" w:cs="Times New Roman"/>
          <w:b w:val="0"/>
          <w:i/>
          <w:sz w:val="22"/>
        </w:rPr>
        <w:t>полиаденилирование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– образование на 3′-конце поли(А)-фрагмента, содержащего около 200 адениловых нуклеотидов».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молекулярной биологии» (УлГУ, PDF) —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«В сплайсинге пре-мРНК эукариот принимает участие ряд белков, а также РНК особого вида – малые ядерные РНК (мяРНК). Различные мяРНК по принципу комплементарности связываются с пограничными участками интронов РНК… интроны всегда начинаются с Г-У, а заканчиваются дуплетом А-Г… В ряде случаев возможно изменение хода сплайсинга и осуществление его по альтернативному варианту. В этом случае с одного гена считывается более одного типа мРНК. Альтернативный сплайсинг позволяет организму синтезировать разные по структуре и свойствам белки на базе одного гена».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молекулярной биологии» (УлГУ, PDF) —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«Модификации пре-мРНК начинаются на стадии элонгации – ко-трансляционно. Когда длина первичного транскрипта достигает примерно 30 нуклеотидных остатков, происходит кэпирование его 5'-конца: к первому 5'-трифосфату мРНК присоединяется метилгуанозинтрифосфат в ориентации 5' — 5'… Модификация 3'-конца — полиаденилирование… на расстоянии примерно 20 нуклеотидов в направлении к 3'-концу от последовательности 5'-AAУAA-3' происходит разрезание специфической эндонуклеазой».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«Транскрипция у эукариот. Процессинг» (ВолгГМУ, курс молекулярной биологии, PDF) — </w:t>
      </w:r>
      <w:hyperlink r:id="rId16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https://elearning.volgmed.ru/pluginfile.php/50855/mod_resource/content/1/Транскрипция%20у%20эукариот.%20Процессинг..pdf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«Кэп защищает 5׳-конец мРНК от действия нуклеаз. Обеспечивает правильное расположение мРНК на малой субъединице рибосомы при инициации трансляции. Наличие кэпа также необходимо для работы сплайсосомы, обеспечивающей удаление интронов».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«Транскрипция у эукариот. Процессинг» (ВолгГМУ, слайд «Модификация 5′-конца — кэпирование. Функции») — </w:t>
      </w:r>
      <w:hyperlink r:id="rId16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https://elearning.volgmed.ru/pluginfile.php/50855/mod_resource/content/1/Транскрипция%20у%20эукариот.%20Процессинг..pdf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«Малые ядерные РНК образуют комплекс с ферментами, катализирующими сплайсинг – сплайосому [так в источнике]».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молекулярной биологии» (УлГУ, PDF), раздел «Механизм сплайсинга» —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15.4 «RNA Processing in Eukaryotes» — кэп, поли(А), сплайсинг, процессинг тРНК/рРНК, редактирование РНК. </w:t>
      </w:r>
      <w:hyperlink r:id="rId19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https://openstax.org/books/biology-2e/pages/15-4-rna-processing-in-eukaryotes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«Созревание РНК» (учебный конспект по молекулярной биологии, PDF) — подробнейший разбор цикла сплайсосомы, кэпирования, полиаденилирования. </w:t>
      </w:r>
      <w:hyperlink r:id="rId20">
        <w:r>
          <w:rPr>
            <w:color w:val="1155CC"/>
            <w:u w:val="single"/>
            <w:rFonts w:ascii="Times New Roman" w:hAnsi="Times New Roman"/>
          </w:rPr>
          <w:t xml:space="preserve">https://engrailed.narod.ru/molbiol/editing.pdf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«Транскрипция у эукариот. Процессинг» (ВолгГМУ) — схемы сборки сплайсосомы и транскрипция–процессинг. </w:t>
      </w:r>
      <w:hyperlink r:id="rId16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https://elearning.volgmed.ru/pluginfile.php/50855/mod_resource/content/1/Транскрипция%20у%20эукариот.%20Процессинг..pdf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Ленинджер, «Основы биохимии», гл. 26 «Процессинг РНК» — как это изложено в классическом учебнике биохимии. </w:t>
      </w:r>
      <w:hyperlink r:id="rId18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https://lifelib.info/biochemistry/leninger_2/11.html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УМК «Молекулярная биология» (БГУ, PDF) — семинар № 4 «Процессинг РНК»: типы интронов, рибозимы, модификация концов. </w:t>
      </w:r>
      <w:hyperlink r:id="rId21">
        <w:r>
          <w:rPr>
            <w:color w:val="1155CC"/>
            <w:u w:val="single"/>
            <w:rFonts w:ascii="Times New Roman" w:hAnsi="Times New Roman"/>
          </w:rPr>
          <w:t xml:space="preserve">https://elib.bsu.by/bitstream/123456789/158337/1/umk_2015_mol_biol.pdf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«Кэп (биология)» (энциклопедическая статья со ссылками на первичные работы) — различение «свой/чужой»: RIG-I/MDA5 и TLR7/8 распознают кэп-0 и 5′-трифосфат, 2′-O-метилирование = метка «своё». </w:t>
      </w:r>
      <w:hyperlink r:id="rId22">
        <w:r>
          <w:rPr>
            <w:color w:val="1155CC"/>
            <w:u w:val="single"/>
            <w:rFonts w:ascii="Times New Roman" w:hAnsi="Times New Roman"/>
          </w:rPr>
          <w:t xml:space="preserve">https://ru.wikipedia.org/wiki/Кэп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Какие три главные реакции процессинга пре-мРНК? — Кэпирование, сплайсинг, полиаденилирование.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Какой связью крепится кэп? — Необычной 5′→5′-трифосфатной; кэп — 7-метилгуанозин.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Назовите три функции кэпа. — Защита от нуклеаз, узнавание рибосомой (eIF4E), работа сплайсосомы/экспорт.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Какой сигнал нужен для полиаденилирования? — AAUAAA (и GU-богатый элемент ниже); разрез ~20 нт после сигнала.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Сколько адениловых нуклеотидов в хвосте? — Примерно 200 (иногда 200–250).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По какому правилу узнаются границы интрона? — GU…AG (GT–AG).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Что происходит при первой трансэтерификации? — 2′-OH аденина сайта разветвления атакует 5′-конец интрона; образуется лассо.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8.  Приведите пример альтернативного сплайсинга. — Кальцитонин/CGRP из одного гена; или экзон 7 </w:t>
      </w:r>
      <w:r>
        <w:rPr>
          <w:rFonts w:ascii="Times New Roman" w:hAnsi="Times New Roman" w:eastAsia="Times New Roman" w:cs="Times New Roman"/>
          <w:b w:val="0"/>
          <w:i/>
          <w:sz w:val="22"/>
        </w:rPr>
        <w:t>SMN2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(СМА).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9.  Чем отличается действие поли(А) у про- и эукариот? — У прокариот это сигнал деградации, у эукариот — стабилизирующий элемент.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Путают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экзон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интрон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местами в схеме. 2) Пишут, что кэп — это «просто метилированный гуанозин на 5′-конце» и забывают про 5′–5′-связь и этапы (трифосфатаза → гуанилилтрансфераза → метилтрансфераза). 3) Считают, что сплайсинг идёт «после транскрипции»: на самом деле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котранскрипционно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4) Говорят, что поли(А) добавляет «поли(А)-полимераза по матрице ДНК» — матрица не нужна. 5) Забывают, что у прокариот мРНК практически не процессируется (созревают только рРНК и тРНК). 6) При рассказе об альтернативном сплайсинге называют «разные белки из разных генов» — суть именно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одном гене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3. Процессинг предшественника рибосомальной РНК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 эукариот три «большие» рРНК (18S, 5,8S, 28S) вырезаются из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одного длинного предшественника — 45S пре-рРНК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(~13–14 тыс. нт), который синтезирует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РНК-полимераза 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ядрышке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Процессинг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химическая модификация (метилирование и псевдоуридилирование, направляемые мяРНК) + серия разрезов нуклеазами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одновременно с которыми идёт сборка субъединиц рибосомы. 5S рРНК синтезируется отдельно (РНК-полимеразой III).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3.1. Организация генов рРНК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Гены «большой» рРНК у эукариот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тандемно повторяющиеся кластеры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; у человека они лежат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ядрышковых организаторах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коротких плечах акроцентрических хромосом </w:t>
      </w:r>
      <w:r>
        <w:rPr>
          <w:rFonts w:ascii="Times New Roman" w:hAnsi="Times New Roman" w:eastAsia="Times New Roman" w:cs="Times New Roman"/>
          <w:b/>
          <w:i w:val="0"/>
          <w:sz w:val="22"/>
        </w:rPr>
        <w:t>13, 14, 15, 21, 22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(в диплоидном наборе ~10 кластеров, суммарно сотни копий гена 45S-рРНК). Такая множественность нужна, потому что клетке требуется огромное количество рибосом.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Транскрибируются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синхронно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под электронным микроскопом выглядят как «ёлочки» (много РНК-полимераз на одной матрице).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Ген 5S рРНК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лежит отдельно и транскрибируется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РНК-полимеразой III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вне ядрышка; готовая 5S рРНК затем попадает в ядрышко и включается в большую субъединицу.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3.2. Структура предшественника и этапы процессинга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Схема: </w:t>
      </w:r>
      <w:r>
        <w:rPr>
          <w:rFonts w:ascii="Times New Roman" w:hAnsi="Times New Roman" w:eastAsia="Times New Roman" w:cs="Times New Roman"/>
          <w:b/>
          <w:i w:val="0"/>
          <w:sz w:val="22"/>
        </w:rPr>
        <w:t>5′ETS — 18S — ITS1 — 5,8S — ITS2 — 28S — 3′ETS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(ETS — внешние, ITS — внутренние транскрибируемые спейсеры).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Модификации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метилирование &gt;100 остатков рибозы по 2′-O-положению и превращение части уридинов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псевдоуридин (Ψ)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«Адрес» модификаций задают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малые ядрышковые РНК (snoRNA)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бокс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C/D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направляет 2′-O-метилирование, бокс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H/ACA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псевдоуридилирование. Каталитические белки этих комплексов различаются: в C/D-snoRNP 2′-O-метилирование ведёт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фибрилларин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дрожжей Nop1), в H/ACA-snoRNP псевдоуридилирование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дискерин/Cbf5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человека DKC1). Слово «моторы» к ним не применяют: это ферменты модификации, а не двигатели.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Разрезание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эндо- и экзонуклеазы (в том числе РНКаза MRP) вырезают спейсеры; последовательно образуются зрелые 18S, 5,8S, 28S.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Сборка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18S + ~33 белка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малая субъединица 40S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; 28S + 5,8S + 5S + ~47–50 белков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большая субъединица 60S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Вместе — рибосома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80S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«Неудачные» пре-рРНК и неправильно собранные субъединицы уничтожаются (контроль качества) — это защита от «бракованных» рибосом.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3.3. Особенности у прокариот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Один предшественник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30S пре-рРНК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(~5600 нт): 16S — 23S — 5S (+ часто тРНК в составе того же транскрипта).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РНКаза III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разрезает двухцепочечные участки спейсеров (в первую очередь освобождая тРНК, входящие в тот же транскрипт); затем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РНКаза 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отщепляет у пре-тРНК 5′-лидер, 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РНКаза 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другие экзо-/эндонуклеазы «подчищают» концы.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Зрелые рРНК: 16S (малая субъединица 30S), 23S + 5S (большая 50S); рибосома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70S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У прокариот модификаций меньше, но принцип тот же (метилирование, псевдоуридин).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3.4. Медицинское значение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Патология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нарушено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Рибосомопатии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(Diamond–Blackfan anemia)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генетически гетерогенная группа: мутации генов рибосомных белков (RPS19 и др.) → дефект сборки 40S, анемия, пороки развития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Врождённый дискератоз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(dyskeratosis congenita)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мутации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DKC1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(дискерин — псевдоуридинсинтаза H/ACA-комплексов) → дефект модификации рРНК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укорочение теломер (дискерин входит в состав теломеразного комплекса) → мукокутанная триада (дискератоз кожи, дистрофия ногтей, лейкоплакия) + костномозговая недостаточность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Синдром Тричера Коллинза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нарушение биогенеза рибосом (мутации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TCOF1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— гена белка треакл, связанного с транскрипцией Pol I) → краниофациальные аномалии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Мишени антибиотиков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аминогликозиды, макролиды, тетрациклины связываются именно с рРНК (см. вопрос 7)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«Образование 28S, 18S и 5,8S рРНК у эукариот происходит из одного длинного первичного транскрипта — 45S пре-рРНК, молекулярная масса которого составляет приблизительно 4,6·10⁶ Да, а длина — около 13 000 нуклеотидных остатков. Молекулы 5S рРНК у эукариот синтезируются отдельно и сразу в зрелом виде. Процессинг 45S пре-рРНК протекает в ядрышке эукариотической клетки. У прокариот синтез 23S, 16S и 5S рРНК также происходит из одного длинного предшественника — 30S пре-рРНК… Процессинг 45S и 30S пре-рРНК заключается в их метилировании и расщеплении с образованием сначала промежуточных, а затем зрелых рРНК».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«Основы биохимии», раздел «Процессинг пре-тРНК и пре-рРНК» (учебный материал) — </w:t>
      </w:r>
      <w:hyperlink r:id="rId23">
        <w:r>
          <w:rPr>
            <w:color w:val="1155CC"/>
            <w:u w:val="single"/>
            <w:rFonts w:ascii="Times New Roman" w:hAnsi="Times New Roman"/>
          </w:rPr>
          <w:t xml:space="preserve">https://studref.com/595129/ekologiya/protsessing_trnk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«Образование рРНК у прокариот происходит в результате процессинга первичного транскрипта (30 S), содержащего в своем составе нуклеотидные последовательности всех трех 16S, 23S и 5S рРНК, а также тРНК… Большие рРНК млекопитающих 18S, 5,8S и 28S синтезируются в составе единого первичного транскрипта, обозначаемого 45S-РНК. 45S-РНК во время транскрипции метилируется. Метилированию подвергаются главным образом остатки рибозы. Из 45 S-РНК вырезаются индивидуальные рРНК, которые затем при участии 5S рРНК формируют рибосомы».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«РНК, процессинг РНК» (учебник по общей микробиологии, раздел о процессинге) — </w:t>
      </w:r>
      <w:hyperlink r:id="rId24">
        <w:r>
          <w:rPr>
            <w:color w:val="1155CC"/>
            <w:u w:val="single"/>
            <w:rFonts w:ascii="Times New Roman" w:hAnsi="Times New Roman"/>
          </w:rPr>
          <w:t xml:space="preserve">https://lifelib.info/microbiology/fundamental_2/31.html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«Расщепление в точках 1, 2 и 3 осуществляют ферменты РНКаза III, РНКаза Р и РНКаза Е соответственно. Как объясняется далее, РНКаза Р представляет собой рибозим».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Ленинджер «Основы биохимии», гл. 26 «Процессинг РНК» — </w:t>
      </w:r>
      <w:hyperlink r:id="rId18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https://lifelib.info/biochemistry/leninger_2/11.html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по книге).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«РНК-полимераза I синтезирует транскрипт 45S пре-рРНК, который в ядрышке расщепляется на 18S, 28S и 5,8S рРНК, характерные для эукариотических рибосом… В некоторых пре-рРНК есть интроны, которые нужно вырезать. Процесс в целом инициируется в ядрышке, в больших комплексах, собирающихся на предшественнике рРНК по мере его синтеза под действием Pol I… Серия ферментативных расщеплений 45S приводит к образованию 18S, 5,8S и 28S рРНК, и постепенно при присоединении рибосомных белков начинают формироваться субъединицы рибосом».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Ленинджер «Основы биохимии», гл. 26 «Метаболизм РНК» (рус. издание) — </w:t>
      </w:r>
      <w:hyperlink r:id="rId18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https://lifelib.info/biochemistry/leninger_2/11.html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«Процессинг тРНК и рРНК у эукариот» (учебный материал по молекулярной биологии) — соотношение 45S → 18S/28S/5,8S, «ёлочки», мяРНК. </w:t>
      </w:r>
      <w:hyperlink r:id="rId25">
        <w:r>
          <w:rPr>
            <w:color w:val="1155CC"/>
            <w:u w:val="single"/>
            <w:rFonts w:ascii="Times New Roman" w:hAnsi="Times New Roman"/>
          </w:rPr>
          <w:t xml:space="preserve">https://studme.org/396722/meditsina/protsessing_trnk_rrnk_eukariot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LibreTexts «Ribosomal RNA Processing in Eukaryotic Nuclei» (англ., открытый учебник) — 45S пре-рРНК, кластеры генов, сборка субъединиц. </w:t>
      </w:r>
      <w:hyperlink r:id="rId26">
        <w:r>
          <w:rPr>
            <w:color w:val="1155CC"/>
            <w:u w:val="single"/>
            <w:rFonts w:ascii="Times New Roman" w:hAnsi="Times New Roman"/>
          </w:rPr>
          <w:t xml:space="preserve">https://bio.libretexts.org/Bookshelves/Cell_and_Molecular_Biology/Basic_Cell_and_Molecular_Biology_(Bergtrom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)/10%3A_Transcription_and_RNA_Processing/10.05%3A_Ribosomal_RNA_Processing_in_Eukaryotic_Nuclei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«Ядрышковые организаторы» (энциклопедическая статья) — NOR на хромосомах 13, 14, 15, 21, 22, содержат гены 45S рРНК. </w:t>
      </w:r>
      <w:hyperlink r:id="rId27">
        <w:r>
          <w:rPr>
            <w:color w:val="1155CC"/>
            <w:u w:val="single"/>
            <w:rFonts w:ascii="Times New Roman" w:hAnsi="Times New Roman"/>
          </w:rPr>
          <w:t xml:space="preserve">https://ru.wikipedia.org/wiki/Ядрышковые_организаторы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Cell Biology.ru, «Ядрышки» — амплификация рДНК в оогенезе амфибий (×3000, ≈1,5×10⁶ генов, сотни дополнительных ядрышек). </w:t>
      </w:r>
      <w:hyperlink r:id="rId28">
        <w:r>
          <w:rPr>
            <w:color w:val="1155CC"/>
            <w:u w:val="single"/>
            <w:rFonts w:ascii="Times New Roman" w:hAnsi="Times New Roman"/>
          </w:rPr>
          <w:t xml:space="preserve">http://www.cellbiol.ru/book/export/html/145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BiolibreTexts/OpenStax «Processing of tRNAs and rRNAs» — сравнение про- и эукариот, этапы. </w:t>
      </w:r>
      <w:hyperlink r:id="rId29">
        <w:r>
          <w:rPr>
            <w:color w:val="1155CC"/>
            <w:u w:val="single"/>
            <w:rFonts w:ascii="Times New Roman" w:hAnsi="Times New Roman"/>
          </w:rPr>
          <w:t xml:space="preserve">https://bio.libretexts.org/Bookshelves/Introductory_and_General_Biology/General_Biology_(Boundless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)/15:_Genes_and_Proteins/15.09:_RNA_Processing_in_Eukaryotes_-_Processing_of_tRNAs_and_rRNAs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УМК «Молекулярная биология» (БГУ, PDF) — лекции № 8–9 «Процессинг РНК»: пре-рРНК, РНКаза P как рибозим. </w:t>
      </w:r>
      <w:hyperlink r:id="rId21">
        <w:r>
          <w:rPr>
            <w:color w:val="1155CC"/>
            <w:u w:val="single"/>
            <w:rFonts w:ascii="Times New Roman" w:hAnsi="Times New Roman"/>
          </w:rPr>
          <w:t xml:space="preserve">https://elib.bsu.by/bitstream/123456789/158337/1/umk_2015_mol_biol.pdf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Какая РНК-полимераза синтезирует пре-рРНК и где? — РНК-полимераза I, в ядрышке.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Что входит в 45S пре-рРНК? — 18S, 5,8S, 28S + спейсеры (5′ETS, ITS1, ITS2, 3′ETS).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Где синтезируется 5S рРНК? — Отдельно, РНК-полимеразой III (вне ядрышка).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Какие модификации проходят рРНК? — 2′-O-метилирование (&gt;100 остатков) и псевдоуридилирование, направляемые snoRNA (C/D и H/ACA).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Из чего состоит малая и большая субъединицы эукариотической рибосомы? — 40S: 18S + ~33 белка; 60S: 28S + 5,8S + 5S + ~47–50 белков; целая рибосома 80S.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Что такое 30S пре-рРНК и у кого она есть? — Предшественник 16S + 23S + 5S у прокариот; разрезается РНКазой III.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Приведите пример рибосомопатии. — Анемия Даймонда–Блэкфанa (мутации рибосомных белков; генетически гетерогенна); врождённый дискератоз (DKC1).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Утверждают, что все четыре рРНК эукариот происходят из одного предшественника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5S синтезируется отдельно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(Pol III). 2) Путают 45S и 30S: 45S — эукариоты, 30S — прокариотический предшественник рРНК (не путать с 30S — малой субъединицей прокариотической рибосомы: это разные вещи с одинаковым «именем»!). 3) Считают, что процессинг рРНК — «просто разрезание»: важна ещё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модификация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сборка с белками. 4) В части учебников предшественник обозначают как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47S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это те же молекулы с другим способом измерения/названия; на занятии лучше сказать «45S (в некоторых источниках 47S)». 5) Забывают, что процессинг рРНК идёт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параллельно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транскрипции (котранскрипционно).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4. Процессинг предшественника транспортной РНК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Пре-тРНК «лишняя» с обоих концов и часто содержит интрон. Созревание — это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четыре «ручные» операции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удалить 5′-лидер, удалить 3′-трейлер и добавить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CCA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вырезать и сшить интрон (без сплайсосомы!), химически модифицировать основания. Ключевой фермент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РНКаза 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знаменитая тем, что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её РНК-компонент работает как катализатор (рибозим)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4.1. Четыре этапа процессинга (запомнить именно в таком порядке)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Удаление 5′-лидерной последовательности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РНКаза 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(эндонуклеаза). РНКаза P — рибонуклеопротеин: у бактерий состоит из каталитической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 (~360 нт)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одного белка (RnpA); у эукариот с РНК связано до десяти белков, а у человека (и в митохондриях) существует также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полностью белковая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РНКаза P (PRORP) — поэтому корректная формулировка: «РНКаза P — рибозим, классический пример каталитической РНК; у ряда эукариот встречается белковая форма».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Удаление 3′-трейлерной последовательности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эндо/экзонуклеазы (у эукариот и многих бактерий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РНКаза Z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у E. coli — набор экзонуклеаз).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Присоединение 3′-концевой последовательности CCA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нуклеотидилтрансфераза (CCA-добавляющий фермент)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если CCA не закодирована в гене. CCA — это место присоединения аминокислоты (акцепторный «хвост»), поэтому без него тРНК «не заряжается».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Сплайсинг интрона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эукариот интрон обычно один, длиной 14–60 нт, часто в антикодоновой петле — сразу после антикодона). Интрон вырезается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специфической эндонуклеазой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у дрожжей это комплекс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Sen2/Sen34/Sen15/Sen54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у человека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TSEN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(TSEN2/TSEN34/TSEN15/TSEN54); затем экзоны сшивает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лигаза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у дрожжей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Trl1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у человека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RtcB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(ГТФ-зависимая). Сплайсосома и мяРНК в этом процессе не участвуют.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Пятый (параллельный) процесс — модификация оснований.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Одновременно с «обработкой концов» более 10% нуклеотидов тРНК химически изменяются: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псевдоуридин (Ψ)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дигидроуридин (D)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риботимидин (T)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инозин (I)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(дезаминирование аденозина в тРНК катализирует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ADAT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; ферменты </w:t>
      </w:r>
      <w:r>
        <w:rPr>
          <w:rFonts w:ascii="Times New Roman" w:hAnsi="Times New Roman" w:eastAsia="Times New Roman" w:cs="Times New Roman"/>
          <w:b/>
          <w:i w:val="0"/>
          <w:sz w:val="22"/>
        </w:rPr>
        <w:t>ADAR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редакторы двуцепочечных РНК/мРНК, к созреванию тРНК их не относят);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метилирование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(m¹A, m²G, m⁵C, m⁷G); в антикодоновой петле — сложные модификации (квеуозин — у бактерий и эукариот; вибутозин — характерная модификация тРНК^Phe у эукариот и архей).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Модификации нужны для правильной </w:t>
      </w:r>
      <w:r>
        <w:rPr>
          <w:rFonts w:ascii="Times New Roman" w:hAnsi="Times New Roman" w:eastAsia="Times New Roman" w:cs="Times New Roman"/>
          <w:b/>
          <w:i w:val="0"/>
          <w:sz w:val="22"/>
        </w:rPr>
        <w:t>L-формы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молекулы, точного узнавания кодона и устойчивости к нуклеазам. Модификация в позиции 34 (первая в антикодоне) обеспечивает «качание» (</w:t>
      </w:r>
      <w:r>
        <w:rPr>
          <w:rFonts w:ascii="Times New Roman" w:hAnsi="Times New Roman" w:eastAsia="Times New Roman" w:cs="Times New Roman"/>
          <w:b/>
          <w:i w:val="0"/>
          <w:sz w:val="22"/>
        </w:rPr>
        <w:t>wobble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— одну тРНК может использовать несколько кодонов.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4.2. Почему тРНК-сплайсинг «особенный»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Признак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Сплайсинг пре-мРНК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Сплайсинг пре-тРНК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Аппарат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сплайсосома (мяРНП U1,U2,U4,U5,U6 + белки)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ферменты: эндонуклеаза + лигаза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Химия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две трансэтерификации, лассо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разрез и «прямое» лигирование (у человека RtcB — ГТФ-зависимая)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Консенсусные границы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GU…AG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нет классических правил GU–AG; важна структура «клеверного листа»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Где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ядро (у части генов — цитоплазма)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ядро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4.3. Медицинское значение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Явление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Пример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Мутации в генах тРНК (митохондриальные)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MELAS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(m.3243A&gt;G в тРНК^Leu) — энцефаломиопатия, лактат-ацидоз, инсультоподобные эпизоды;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MERRF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(m.8344A&gt;G в тРНК^Lys) — миоклоническая эпилепсия с «рваными» мышечными волокнами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Мутации в CCA-добавляющем ферменте / TRNT1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сидеробластная анемия с иммунодефицитом и задержкой развития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Дефекты процессинга тРНК в митохондриях (в том числе ферментов РНКазы P/PRORP)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нарушается митохондриальная трансляция → редкие формы митохондриальных болезней (миопатия, кардиомиопатия)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тРНК как «точка входа» для антибиотиков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мупироцин ингибирует изолейцил-тРНК-синтетазу; многие антибиотики «портят» взаимодействие тРНК с рибосомой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по презентации лекции).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«Процессинг пре-тРНК: 1. Удаление лидерной последовательности. 2. Замена 3’ нуклеотидов на CCA. 3. Удаление интрона. 4. Модификация оснований».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«Транскрипция у эукариот. Процессинг» (ВолгГМУ, PDF) — </w:t>
      </w:r>
      <w:hyperlink r:id="rId16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https://elearning.volgmed.ru/pluginfile.php/50855/mod_resource/content/1/Транскрипция%20у%20эукариот.%20Процессинг..pdf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«Этот фрагмент отрезается РНКазой P – рибонуклеопротеином, основную каталитическую роль в котором играет РНК. РНК-компонент РНКазы P это рибозим. Белок (или, в случае эукариот, белки) в РНКазе P играет лишь структурную роль… Формированием 3’-конца молекулы тРНК занимаются несколько белков – РНКаз».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«Созревание РНК» (учебный конспект по молекулярной биологии, PDF) — </w:t>
      </w:r>
      <w:hyperlink r:id="rId20">
        <w:r>
          <w:rPr>
            <w:color w:val="1155CC"/>
            <w:u w:val="single"/>
            <w:rFonts w:ascii="Times New Roman" w:hAnsi="Times New Roman"/>
          </w:rPr>
          <w:t xml:space="preserve">https://engrailed.narod.ru/molbiol/editing.pdf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«Сначала происходит процессинг концов: в первую очередь 5'-конца, затем 3'-конца. Потом к 3'-концу присоединяется последовательность ССА; эта стадия необходима в процессинге эукариотической тРНК и тех бактериальных тРНК, которые не имеют этой последовательности в первичном транскрипте. Одновременно с процессингом концов происходит модификация специфических оснований в оставшейся части транскрипта».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Конспект «Процессинг тРНК и рРНК» (учебные материалы по молекулярной биологии) — </w:t>
      </w:r>
      <w:hyperlink r:id="rId30">
        <w:r>
          <w:rPr>
            <w:color w:val="1155CC"/>
            <w:u w:val="single"/>
            <w:rFonts w:ascii="Times New Roman" w:hAnsi="Times New Roman"/>
          </w:rPr>
          <w:t xml:space="preserve">https://studfile.net/preview/21551427/page:3/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англ.).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«After both the 5′ and 3′ sites are cleaved, the exons are ligated together (by Trl1 in yeast or RtcB in Metazoa)… TSEN consists of four different subunits: Sen2, Sen15, Sen34, and Sen54 (or TSEN2, TSEN15, TSEN34, and TSEN54 in human)».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Phizicky E. M. et al., RNA (2023), PMC10213494 (открытый полнотекстовый доступ) — </w:t>
      </w:r>
      <w:hyperlink r:id="rId31">
        <w:r>
          <w:rPr>
            <w:color w:val="1155CC"/>
            <w:u w:val="single"/>
            <w:rFonts w:ascii="Times New Roman" w:hAnsi="Times New Roman"/>
          </w:rPr>
          <w:t xml:space="preserve">https://pmc.ncbi.nlm.nih.gov/articles/PMC10213494/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«Важнейшим открытием стало обнаружение каталитических свойств РНК, сделанное в лаборатории профессора Йельского университета (США) С. Альтмана при изучении фермента РНКаза P (сейчас такие ферменты-катализаторы называются рибозимами). За открытие каталитических свойств РНК Альтман совместно с Т. Чехом получил Нобелевскую премию по химии (1989)».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«Каталитическая РНК: лекарство из добиологической жизни» (научно-популярная статья, журнал «Наука из первых рук») — </w:t>
      </w:r>
      <w:hyperlink r:id="rId32">
        <w:r>
          <w:rPr>
            <w:color w:val="1155CC"/>
            <w:u w:val="single"/>
            <w:rFonts w:ascii="Times New Roman" w:hAnsi="Times New Roman"/>
          </w:rPr>
          <w:t xml:space="preserve">https://scfh.ru/papers/kataliticheskaya-rnk-lekarstvo-iz-dobiologicheskoy-zhizni/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по учебнику).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«Открытие таких каталитических РНК, называемых рибозимами, произвело революцию в наших представлениях о функции РНК и о происхождении жизни… Аутосплайсирующиеся интроны и РНК-компонент РНКазы Р (отщепляет 5'-конец предшественников тРНК) — примеры рибозимов».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Ленинджер «Основы биохимии», гл. 26 — </w:t>
      </w:r>
      <w:hyperlink r:id="rId18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https://lifelib.info/biochemistry/leninger_2/11.html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15.4 «RNA Processing in Eukaryotes» (раздел «Processing of tRNAs and rRNAs») — пять шагов созревания тРНК. </w:t>
      </w:r>
      <w:hyperlink r:id="rId19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https://openstax.org/books/biology-2e/pages/15-4-rna-processing-in-eukaryotes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«Созревание РНК» (учебный конспект, PDF) — РНКаза P, цикл сплайсосомы, сплайсинг тРНК. </w:t>
      </w:r>
      <w:hyperlink r:id="rId20">
        <w:r>
          <w:rPr>
            <w:color w:val="1155CC"/>
            <w:u w:val="single"/>
            <w:rFonts w:ascii="Times New Roman" w:hAnsi="Times New Roman"/>
          </w:rPr>
          <w:t xml:space="preserve">https://engrailed.narod.ru/molbiol/editing.pdf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«Рибозимы» (энциклопедическая статья) — открытие Чеком и Альтманом (Нобель 1989), виды рибозимов. </w:t>
      </w:r>
      <w:hyperlink r:id="rId33">
        <w:r>
          <w:rPr>
            <w:color w:val="1155CC"/>
            <w:u w:val="single"/>
            <w:rFonts w:ascii="Times New Roman" w:hAnsi="Times New Roman"/>
          </w:rPr>
          <w:t xml:space="preserve">https://ru.wikipedia.org/wiki/Рибозимы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Статья «Каталитическая РНК…» («Наука из первых рук») — как работает РНКаза P и почему она интересна для антибиотиков. </w:t>
      </w:r>
      <w:hyperlink r:id="rId32">
        <w:r>
          <w:rPr>
            <w:color w:val="1155CC"/>
            <w:u w:val="single"/>
            <w:rFonts w:ascii="Times New Roman" w:hAnsi="Times New Roman"/>
          </w:rPr>
          <w:t xml:space="preserve">https://scfh.ru/papers/kataliticheskaya-rnk-lekarstvo-iz-dobiologicheskoy-zhizni/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Перечислите четыре этапа процессинга тРНК. — Удаление 5′-лидера (РНКаза P); удаление 3′-трейлера; добавление CCA; сплайсинг интрона; параллельно — модификации оснований.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Почему РНКаза P — «особенный» фермент? — Её РНК-субъединица обладает каталитической активностью (рибозим; Нобель 1989).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Зачем тРНК нужен CCA-конец? — К нему присоединяется аминокислота (акцепторный конец).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Участвует ли сплайсосома в созревании тРНК? — Нет: работают специфическая эндонуклеаза и лигаза.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Назовите три модифицированных нуклеотида тРНК. — Псевдоуридин, дигидроуридин, инозин (также риботимидин, метилированные).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Что такое «wobble»? — Нестрогое спаривание в 3-й позиции кодона за счёт модификации основания 34 в антикодоне; одна тРНК читает несколько кодонов.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Какие митохондриальные болезни связаны с тРНК? — MELAS (тРНК^Leu), MERRF (тРНК^Lys).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Говорят «РНКаза P разрезает интрон» — нет, она отрезает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5′-лидер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2) Считают, что CCA всегда закодирована — у эукариот её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добавляют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ферментативно. 3) Путают модификацию оснований с редактированием (это разные процессы: модификация — «косметика» молекулы, редактирование — смена смысла информации). 4) Утверждают, что сплайсинг тРНК идёт через лассо, как у мРНК — нет, лассо не образуется. 5) Считают РНКазу P «всегда рибозимом»: корректно сказать «классическая РНКаза P (бактериальная) — рибозим; ядерная РНКаза P человека — РНК-белковый комплекс, 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митохондриальная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РНКаза P — белковая (PRORP, работает с TRMT10C/SDR5C1)».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5. Регуляция транскрипции у про- и эукариот. Лактозный и триптофановый оперон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Клетка не «включает» все гены сразу: у бактерий гены собраны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опероны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блоки «промотор + оператор + структурные гены», работу которых регулируют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белки-регуляторы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по принципу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негативного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(репрессор мешает)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позитивного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(активатор помогает) контроля. Классические примеры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lac-оперон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(индуцибельный: включается при появлении лактозы и отсутствии глюкозы)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trp-оперон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(репрессибельный: выключается при избытке триптофана, причём «тонкая настройка» идёт через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аттенюацию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терминацию, зависящую от трансляции).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5.1. Общие принципы регуляции экспрессии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Регулировать можно на всех этапах: репликация → транскрипция → процессинг → транспорт → трансляция → посттрансляционные модификации и деградация белка. Самый «экономичный» и потому главный уровень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транскрипционный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Бактерии живут в меняющейся среде: им выгодно синтезировать ферменты «по потребности», а не постоянно. Отсюда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индуцибельные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системы (ферменты катаболизма: лактоза, арабиноза, галактоза)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репрессибельные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(ферменты анаболизма: синтез аминокислот, азотистых оснований).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Гипотеза оперона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сформулирована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Ф. Жакобом и Ж. Моно (1961)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Нобелевская премия по физиологии и медицине 1965 г. (Жакоб, Львов, Моно).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5.2. Строение оперона и словарь терминов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Элемент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это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Промотор (P)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место посадки РНК-полимеразы (у lac — слабый промотор)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Оператор (O)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участок, с которым связывается белок-репрессор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Структурные гены (Z, Y, A…)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кодируют белки-ферменты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Ген-регулятор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кодирует белок-регулятор; обычно лежит вне оперона (у lac — lacI рядом, со своим промотором)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Цис-элементы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последовательности ДНК, влияющие «только на свою молекулу» (промотор, оператор)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Транс-факторы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белки, диффундирующие и действующие на любую ДНК (репрессор, CAP)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Негативный контроль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регулятор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мешает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транскрипции (репрессор)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Позитивный контроль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регулятор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помогает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транскрипции (активатор)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Индукция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включение оперона (субстрат «разрешает» работу)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Репрессия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выключение оперона (продукт «запрещает» работу)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Корепрессор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вещество, активирующее репрессор (для trp — сам триптофан)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5.3. Лактозный оперон (модель индукции, негативный + позитивный контроль)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Гены и ферменты: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lacZ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β-галактозидаза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расщепляет лактозу на глюкозу и галактозу; она же катализирует изомеризацию лактозы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аллолактозу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lacY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лактозопермеаза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транспорт лактозы в клетку.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lacA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трансацетилаза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ацетилирует галактозиды (детоксикация).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lacI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репрессор (тетрамер); </w:t>
      </w:r>
      <w:r>
        <w:rPr>
          <w:rFonts w:ascii="Times New Roman" w:hAnsi="Times New Roman" w:eastAsia="Times New Roman" w:cs="Times New Roman"/>
          <w:b/>
          <w:i w:val="0"/>
          <w:sz w:val="22"/>
        </w:rPr>
        <w:t>CAP/CRP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катаболитный активаторный белок.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Механизм.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Без лактозы: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LacI связывается с оператором, дополнительно «зацикливая» ДНК (взаимодействие O1 с O2/O3), — РНК-полимераза не может начать транскрипцию. Это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негативный контроль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Лактоза есть: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β-галактозидаза превращает часть лактозы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аллолактозу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истинный индуктор. Аллолактоза связывается с LacI, меняет его конформацию (аллостерическая регуляция), репрессор теряет сродство к оператору и уходит → транскрипция разрешена.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Важно: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истинный индуктор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аллолактоза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; сама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лактоза — слабый индуктор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репрессор не выключает. Термин «антииндуктор» взят из источника (СГУ, цитата ниже); в устном ответе безопаснее говорить: «лактоза — слабый индуктор и конкурент аллолактозы».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Позитивный контроль (CAP–цАМФ):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CAP (он же CRP, «белок-активатор катаболизма») связывается с ДНК только в комплексе 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цАМФ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Концентрация цАМФ растёт при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недостатке глюкозы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(аденилатциклаза активна) и падает при её избытке. Комплекс CAP–цАМФ садится перед промотором и контактирует с α-CTD РНК-полимеразы → транскрипция идёт в 20–50 раз эффективнее.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Итог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двойной контроль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(репрессор + активатор) и понятная таблица состояний: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Условия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Репрессор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CAP–цАМФ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Транскрипция lac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Глюкоза есть, лактозы нет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связан с оператором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нет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практически нет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Глюкоза есть, лактоза есть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снят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нет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слабая («остаточная»)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Глюкозы нет, лактоза есть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снят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есть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максимальная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Глюкозы нет, лактозы нет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связан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есть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практически нет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Это и есть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катаболитная репрессия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(эффект глюкозы, «диауксия»): пока есть «удобная» глюкоза, бактерия не тратит силы на лактозный аппарат.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5.4. Триптофановый оперон (модель репрессии + аттенюация)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Гены: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trpE–trpD–trpC–trpB–trpA (пять ферментов синтеза триптофана из хоризмовой кислоты); перед ними — промотор, оператор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лидерная область trpL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аттенюатором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Регулятор — ген </w:t>
      </w:r>
      <w:r>
        <w:rPr>
          <w:rFonts w:ascii="Times New Roman" w:hAnsi="Times New Roman" w:eastAsia="Times New Roman" w:cs="Times New Roman"/>
          <w:b/>
          <w:i w:val="0"/>
          <w:sz w:val="22"/>
        </w:rPr>
        <w:t>trpR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(апорепрессор).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Механизм 1 — репрессия.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Когда триптофана в клетке много, он выступает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корепрессором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связывается с TrpR, меняет его конформацию, и комплекс TrpR–Trp садится на оператор, блокируя инициацию. Когда триптофана мало, апорепрессор неактивен, транскрипция идёт.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Механизм 2 — аттенюация (это и есть «главный секрет» trp-оперона).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Лидерная область мРНК содержит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лидерный пептид из 14 аминокислот, в котором два триптофановых остатка (кодоны UGG) идут подряд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Дальше в мРНК есть 4 участка (1, 2, 3, 4), которые могут складываться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альтернативные шпильки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3–4 = терминатор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шпилька + поли-U → РНК-полимераза останавливается.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2–3 = антитерминатор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терминатор 3–4 не образуется → транскрипция продолжается.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Как выбирается вариант — зависит от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скорости движения рибосомы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а она зависит от наличия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заряженной Trp-тРНК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Триптофана мало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→ Trp-тРНК мало → рибосома «застревает» на UGG-кодонах лидерного пептида → участок 1 занят, ему нечем спариваться → образуется шпилька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2–3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(антитерминатор) → синтез ферментов продолжается.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Триптофана много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→ рибосома быстро проходит лидерный пептид и доходит до стоп-кодона между участками 1 и 2, закрывая участок 2 → участки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3–4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спариваются в терминатор →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транскрипция прекращается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(классическая модель аттенюации Ч. Янофски; цифра — по учебному пособию ННГУ: «девять из десяти молекул РНК-полимеразы, начавших транскрипцию триптофанового оперона, прекращают синтез РНК на аттенюаторе» — при избытке триптофана).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Смысл: аттенюация даёт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тонкую, «аналоговую»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подстройку — не «вкл/выкл», а «сколько именно синтезировать». Это ещё один пример того, что у бактерий транскрипция и трансляция идут «в одной пробирке»: рибосома регулирует РНК-полимеразу.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5.5. Другие примеры регуляции у прокариот (для полноты ответа)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Арабинозный оперон (araBAD):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белок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AraC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работает и как активатор, и как репрессор (в зависимости от того, связан ли он с арабинозой) — «двойная роль».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Катаболитная репрессия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(CAP–цАМФ) — общий механизм: «сначала ешь глюкозу».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Регулоны (регулоны SOS, теплового шока)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один и тот же белок-регулятор управляет десятками генов, разбросанных по геному.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Рибопереключатели (riboswitches):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РНК-структуры в 5′-UTR, которые сами связывают метаболит и меняют терминацию/инициацию трансляции — регуляция без белка.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Регуляция на уровне терминации/антитерминации: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белки-антитерминаторы (например, N-белок фага λ), аттенюация.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Второй классический пример аттенюации — гистидиновый оперон: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 его лидерном пептиде 7 остатков гистидина подряд (а в лидерном пептиде фенилаланинового оперона — 7 фенилаланинов из 15 остатков). Логика та же: пока гистидина мало, рибосома «застревает» на His-кодонах и не даёт сформироваться терминатору. </w:t>
      </w:r>
      <w:r>
        <w:rPr>
          <w:rFonts w:ascii="Times New Roman" w:hAnsi="Times New Roman" w:eastAsia="Times New Roman" w:cs="Times New Roman"/>
          <w:b w:val="0"/>
          <w:i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М. Ю. Скоблова (ВолгГМУ), слайд про аттенюацию — </w:t>
      </w:r>
      <w:hyperlink r:id="rId34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https://elearning.volgmed.ru/pluginfile.php/387904/mod_resource/content/1/Регуляция%20активности%20генов%20у%20прокариот.pdf</w:t>
        </w:r>
      </w:hyperlink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5.6. Регуляция у эукариот — краткий обзор (подробно — в вопросе 6)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Оперонов нет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гены одного пути часто разбросаны по геному; регуляция «поштучная» и многоуровневая.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Есть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три РНК-полимеразы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хроматин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метилирование ДНК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энхансеры/сайленсеры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тысячи транскрипционных факторов, альтернативный сплайсинг, «выключающие» РНК (микроРНК) и т. д.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Логика регуляции: не «быстро включить-выключить на субстрат», 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обеспечить дифференцировку клеток и постоянство внутренней среды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эукариот ещё и эпигенетические механизмы).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5.7. Сравнение: pro vs eu (сводно)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Признак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Прокариоты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Эукариоты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Единица регуляции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оперон (полицистронная мРНК)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транскриптон (моноцистронная мРНК)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Основной механизм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белки-регуляторы на операторе/промоторе; аттенюация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хроматин + ТФ + энхансеры/сайленсеры + метилирование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Скорость ответа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секунды–минуты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часы–сутки (дифференцировка)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Пример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lac-, trp-, ara-опероны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β-глобин LCR, HOX, гормон-зависимые гены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Тонкая настройка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аттенюация, рибопереключатели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альтернативный сплайсинг, микроРНК, уровень хроматина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«Лактозный и триптофановый опероны </w:t>
      </w:r>
      <w:r>
        <w:rPr>
          <w:rFonts w:ascii="Times New Roman" w:hAnsi="Times New Roman" w:eastAsia="Times New Roman" w:cs="Times New Roman"/>
          <w:b w:val="0"/>
          <w:i/>
          <w:sz w:val="22"/>
        </w:rPr>
        <w:t>E. coli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типичные способы регуляции синтеза белка у прокариот… В контроле lac-оперона независимо друг от друга задействованы два белка-регулятора: негативный контроль обеспечивает lac-репрессор, а позитивный – активатор транскрипции САР (он же БРЦ)… Аттенюация – это регулируемая терминация, которая происходит лишь в том случае, если строящаяся мРНК приобретает определенную вторичную структуру… Если триптофан (Trp) в избытке, то девять из десяти молекул РНК-полимеразы, начавших транскрипцию триптофанового оперона, прекращают синтез РНК на аттенюаторе».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«Регуляция биосинтеза белка» (учебное пособие, Нижегородский государственный университет, PDF) — </w:t>
      </w:r>
      <w:hyperlink r:id="rId35">
        <w:r>
          <w:rPr>
            <w:color w:val="1155CC"/>
            <w:u w:val="single"/>
            <w:rFonts w:ascii="Times New Roman" w:hAnsi="Times New Roman"/>
          </w:rPr>
          <w:t xml:space="preserve">http://www.unn.ru/books/met_files/reg_bios_belka.pdf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Что смотреть: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разделы 1.1 (lac- и trp-опероны), 1.2.1 (катаболитная репрессия), 1.2.2.5 (аттенюация), Приложение 2 (ферменты lac-оперона).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«Лактоза проявляет слабый эффект антииндуктора, в то время как аллолактоза обладает сильным индуцирующим эффектом… Транскрипция всех структурных генов </w:t>
      </w:r>
      <w:r>
        <w:rPr>
          <w:rFonts w:ascii="Times New Roman" w:hAnsi="Times New Roman" w:eastAsia="Times New Roman" w:cs="Times New Roman"/>
          <w:b w:val="0"/>
          <w:i/>
          <w:sz w:val="22"/>
        </w:rPr>
        <w:t>trp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-оперона может инициироваться только в одном общем промоторе».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Т. А. Алаторцева. «Геномы про- и эукариот. Регуляция экспрессии генов» (учебное издание, Саратовский государственный университет, PDF) — </w:t>
      </w:r>
      <w:hyperlink r:id="rId36">
        <w:r>
          <w:rPr>
            <w:color w:val="1155CC"/>
            <w:u w:val="single"/>
            <w:rFonts w:ascii="Times New Roman" w:hAnsi="Times New Roman"/>
          </w:rPr>
          <w:t xml:space="preserve">http://elibrary.sgu.ru/uch_lit/1939.pdf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по слайдам лекции).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«Оператор - небольшой участок ДНК, с которым связывается белок-репрессор, блокируя инициацию (начало) транскрипции» … «Репрессор – аллостерический белок, имеющий два центра связывания: один центр узнает оператор, другой – взаимодействует с эффектором или индуктором» … «В отсутствии глюкозы белок СYА катализирует синтез цАМФ, и РНК-полимераза присоединяется к промотору. Оперон работает, структурные гены транскрибируются. Таким образом, лактозный оперон находится под двойным контролем!!»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 (упрощения источника):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 этой лекции аденилатциклаза названа «белком СYА», а глюкоза — «репрессором». Строже: глюкоза действует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 как репрессор на оператор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а через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снижение цАМФ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(катаболитная репрессия, CAP/CRP).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«Регуляция действия генов прокариот» (ВолгГМУ, слайды о lac-опероне, репрессоре и цАМФ–CAP, PDF) — </w:t>
      </w:r>
      <w:hyperlink r:id="rId37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https://elearning.volgmed.ru/pluginfile.php/204895/mod_resource/content/0/3%20Регуляция%20действия%20генов%20прокариот.pdf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</w:t>
      </w:r>
      <w:r>
        <w:rPr>
          <w:rFonts w:ascii="Times New Roman" w:hAnsi="Times New Roman" w:eastAsia="Times New Roman" w:cs="Times New Roman"/>
          <w:b w:val="0"/>
          <w:i/>
          <w:sz w:val="22"/>
        </w:rPr>
        <w:t>Аттенюация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– регулируемая терминация, которая происходит лишь в том случае, если строящаяся мРНК приобретает определенную вторичную структуру… Лидерная область РНК кодирует лидерный пептид. В “критической” области закодированы остатки триптофана… Если триптофан (Trp) в избытке, то девять из десяти молекул РНК-полимеразы… прекращают синтез РНК на аттенюаторе».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«Регуляция биосинтеза белка» (ННГУ, PDF) — </w:t>
      </w:r>
      <w:hyperlink r:id="rId35">
        <w:r>
          <w:rPr>
            <w:color w:val="1155CC"/>
            <w:u w:val="single"/>
            <w:rFonts w:ascii="Times New Roman" w:hAnsi="Times New Roman"/>
          </w:rPr>
          <w:t xml:space="preserve">http://www.unn.ru/books/met_files/reg_bios_belka.pdf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«Появившись в среде, лактоза выступает в качестве индуктора: она воздействует на молекулы lac-репрессора, меняя их конформацию. Эти изменения приводят к потере lac-репрессором способности присоединяться к оператору».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«Регуляция биосинтеза белка» (учебное пособие, ННГУ, PDF), разд. 1.1 — </w:t>
      </w:r>
      <w:hyperlink r:id="rId35">
        <w:r>
          <w:rPr>
            <w:color w:val="1155CC"/>
            <w:u w:val="single"/>
            <w:rFonts w:ascii="Times New Roman" w:hAnsi="Times New Roman"/>
          </w:rPr>
          <w:t xml:space="preserve">http://www.unn.ru/books/met_files/reg_bios_belka.pdf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«Регуляция биосинтеза белка» (ННГУ, PDF) — лучший русскоязычный разбор lac/trp с рисунками шпилек аттенюатора. </w:t>
      </w:r>
      <w:hyperlink r:id="rId35">
        <w:r>
          <w:rPr>
            <w:color w:val="1155CC"/>
            <w:u w:val="single"/>
            <w:rFonts w:ascii="Times New Roman" w:hAnsi="Times New Roman"/>
          </w:rPr>
          <w:t xml:space="preserve">http://www.unn.ru/books/met_files/reg_bios_belka.pdf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Т. А. Алаторцева «Геномы про- и эукариот. Регуляция экспрессии генов» (СГУ, PDF) — контрольные вопросы и схемы. </w:t>
      </w:r>
      <w:hyperlink r:id="rId36">
        <w:r>
          <w:rPr>
            <w:color w:val="1155CC"/>
            <w:u w:val="single"/>
            <w:rFonts w:ascii="Times New Roman" w:hAnsi="Times New Roman"/>
          </w:rPr>
          <w:t xml:space="preserve">http://elibrary.sgu.ru/uch_lit/1939.pdf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«Регуляция экспрессии генов» (Гомельский ГМУ, PDF, для 1 курса медвуза) — lac-, trp-опероны и регуляция у эукариот «в формате экзамена». </w:t>
      </w:r>
      <w:hyperlink r:id="rId38">
        <w:r>
          <w:rPr>
            <w:color w:val="1155CC"/>
            <w:u w:val="single"/>
            <w:rFonts w:ascii="Times New Roman" w:hAnsi="Times New Roman"/>
          </w:rPr>
          <w:t xml:space="preserve">https://gsmu.by/upload/file/kafedra%20studentu/medbiogen/4-10.pdf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«Регуляция действия генов прокариот» (ВолгГМУ, PDF) — механизм цАМФ-САР, двойной контроль. </w:t>
      </w:r>
      <w:hyperlink r:id="rId37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https://elearning.volgmed.ru/pluginfile.php/204895/mod_resource/content/0/3%20Регуляция%20действия%20генов%20прокариот.pdf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16.2 «Prokaryotic Gene Regulation» (англ.) — the lac operon изложен «по шагам». </w:t>
      </w:r>
      <w:hyperlink r:id="rId39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https://openstax.org/books/biology-2e/pages/16-2-prokaryotic-gene-regulation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Что такое оперон? — Промотор + оператор + структурные гены, транскрибируемые как одна полицистронная мРНК.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Какой фермент кодирует lacZ? — β-Галактозидазу.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Что такое истинный индуктор lac-оперона? — Аллолактоза (лактоза — слабый антииндуктор).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Как работает CAP? — Связывается с ДНК только вместе с цАМФ (цАМФ↑ при недостатке глюкозы) и активирует транскрипцию (позитивный контроль).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Что такое катаболитная репрессия? — Подавление работы оперонов катаболизма при наличии глюкозы.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Что такое корепрессор trp-оперона? — Триптофан: связываясь с TrpR, активирует репрессор.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Как работает аттенюация? — Регулируемая терминация: при избытке Trp рибосома «пробегает» лидерный пептид и позволяет сформироваться терминаторной шпильке 3–4; при дефиците Trp рибосома «стоит» на Trp-кодонах → шпилька 2–3 (антитерминатор), синтез продолжается.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 Чем индуцибельный оперон отличается от репрессибельного? — Индуцибельный включается субстратом (lac — лактозой/аллолактозой), репрессибельный выключается продуктом (trp — триптофаном).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Пишут «лактоза — индуктор»: строго говоря, индуктор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аллолактоза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2) Считают, что глюкоза действует «прямо на репрессор» — она действует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через цАМФ/CAP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3) Путают участки аттенюатора (2–3 антитерминатор и 3–4 терминатор — классическая схема Янофски; в некоторых пересказах номера путают). 4) Говорят, что аттенюация есть у всех оперонов — классический пример именно trp-оперон </w:t>
      </w:r>
      <w:r>
        <w:rPr>
          <w:rFonts w:ascii="Times New Roman" w:hAnsi="Times New Roman" w:eastAsia="Times New Roman" w:cs="Times New Roman"/>
          <w:b w:val="0"/>
          <w:i/>
          <w:sz w:val="22"/>
        </w:rPr>
        <w:t>E. coli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</w:t>
      </w:r>
      <w:r>
        <w:rPr>
          <w:rFonts w:ascii="Times New Roman" w:hAnsi="Times New Roman" w:eastAsia="Times New Roman" w:cs="Times New Roman"/>
          <w:b w:val="0"/>
          <w:i/>
          <w:sz w:val="22"/>
        </w:rPr>
        <w:t>B. subtilis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регуляция через TRAP-белок). 5) Забывают, что у эукариот оперонов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6) Считают, что lac-оперон регулируется «только репрессором» — он под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двойным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контролем.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6. Регуляция транскрипции у про- и эукариот. Амплификация, энхансеры, сайленсеры, перестройка генов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 эукариот регуляция транскрипции — многоуровневая: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доступность хроматина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(метилирование ДНК, модификации гистонов) + </w:t>
      </w:r>
      <w:r>
        <w:rPr>
          <w:rFonts w:ascii="Times New Roman" w:hAnsi="Times New Roman" w:eastAsia="Times New Roman" w:cs="Times New Roman"/>
          <w:b/>
          <w:i w:val="0"/>
          <w:sz w:val="22"/>
        </w:rPr>
        <w:t>цис-элементы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(промотор, энхансеры, сайленсеры, инсуляторы) +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транс-факторы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(сотни транскрипционных факторов, коактиваторы/корепрессоры). Кроме «вкл/выкл» существуют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количественные и структурные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механизмы: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амплификация генов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(увеличение числа копий),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перестройка генов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(рекомбинации, создающие новые гены — ярчайший пример — иммуноглобулины) и эпигенетические «памятки» (импринтинг, инактивация X-хромосомы).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6.1. Уровни регуляции экспрессии у эукариот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Уровень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Механизм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Хроматин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метилирование ДНК, модификации гистонов, ремоделирование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инактивация X, импринтинг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Транскрипция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ТФ + cis-элементы (энхансеры/сайленсеры)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β-глобин LCR, HOX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Процессинг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альтернативный сплайсинг, выбор промотора/поли(А)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кальцитонин/CGRP, SMN2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Транспорт и стабильность 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экспорт, маскирование, микроРНК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маскирование мРНК в ооцитах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Трансляция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eIF2α, IRP/IRE, микроРНК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синтез ферритина и гемоглобина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Посттрансляция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модификации, убиквитинирование, протеолиз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клеточный цикл, иммунный ответ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6.2. Цис-элементы эукариотического генома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Промотор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«ядро» (ТАТА-бокс, Inr, GC-бокс, CAAT-бокс) + регуляторные модули; сам промотор даёт лишь слабую базальную активность.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Энхансер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(усилитель) — короткий участок ДНК с сайтами связывания ТФ, который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усиливает транскрипцию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выбранного гена и работает: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 любой ориентации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(5′→3′ или 3′→5′),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на разном расстоянии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(за тысячи и десятки тысяч п.н., до мегабаз),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как 5′-, так и 3′-от гена;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сам транскрибируется, давая короткие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эРНК (eRNA)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которые помогают активировать ген (данные проекта FANTOM, линия HeLa).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Сайленсер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(silencer) — участок, который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подавляет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транскрипцию; работает через белки-репрессоры (например, комплексы Polycomb, HDAC).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Инсулятор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(граница домена, барьер) — не даёт энхансеру «включать» не тот ген: перекрывает распространение регуляторного сигнала между доменами. Часто связан с </w:t>
      </w:r>
      <w:r>
        <w:rPr>
          <w:rFonts w:ascii="Times New Roman" w:hAnsi="Times New Roman" w:eastAsia="Times New Roman" w:cs="Times New Roman"/>
          <w:b/>
          <w:i w:val="0"/>
          <w:sz w:val="22"/>
        </w:rPr>
        <w:t>MAR/SAR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участками прикрепления ДНК к ядерному матриксу, и с белком </w:t>
      </w:r>
      <w:r>
        <w:rPr>
          <w:rFonts w:ascii="Times New Roman" w:hAnsi="Times New Roman" w:eastAsia="Times New Roman" w:cs="Times New Roman"/>
          <w:b/>
          <w:i w:val="0"/>
          <w:sz w:val="22"/>
        </w:rPr>
        <w:t>CTCF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Локус-контролирующая область (LCR)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кластера β-глобиновых генов — кластер регуляторных элементов («локус-контролирующий район» по лекции НГУ): обеспечивает высокий уровень экспрессии всего кластера и правильный порядок включения генов в развитии (переключение с γ- на β-глобин). Термин «супер-энхансер» — из другой классификации; приравнивать их не следует.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6.3. Транс-факторы: «пальцы», «лейциновые молочки» и т. д.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Базальные факторы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TFIID (TBP), TFIIA/B/E/F/H — собирают преинициаторный комплекс на любом промоторе Pol II.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Специфичные ТФ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 человека ~1400–1600): узнают свои мотивы и «включают» гены нужных тканей в нужное время (Sp1, Oct-1, MyoD, HOX, стероидные рецепторы — лиганд-зависимые ТФ).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Домены узнавания ДНК: «цинковые пальцы», гомеодомен, bHLH, «лейциновая молния», спираль–поворот–спираль.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Коактиваторы/корепрессоры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(Mediator, CBP/p300 — гистоновые ацетилтрансферазы, HDAC-комплексы) — «преобразуют» сигнал ТФ в изменение хроматина.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6.4. Эпигенетика: как клетка «помнит», что можно читать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Метилирование ДНК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5-метилцитозин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CpG-островках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промоторов (в мотиве CpG метилировано 50–90% цитозинов, у взрослого человека ≈70%; CpG-островки «имеются в 60% генов, в том числе во всех генах „домашнего хозяйства“» — по лекции ВолгГМУ, поэтому корректная формулировка: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большинство (~60–70%) промоторов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а не «60% промоторов Pol II»)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Модификации гистонов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«гистоновый код»: H3K4me3 (активные промоторы), H3K27ac (активные энхансеры), H3K27me3 (короткое «выключение», Polycomb), H3K9me3 (гетерохроматин). Ферменты: HAT (ацетилируют — «включают»), HDAC (деацетилируют — «выключают»), HMT/HDM.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Ремоделирование хроматина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комплексы, двигающие нуклеосомы (SWI/SNF), делают промотор доступным.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Импринтинг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(экспрессия только с «материнской» или только с «отцовской» хромосомы: IGF2/H19, синдромы Прадера–Вилли и Ангельмана),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инактивация X-хромосомы (XCI)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длинная некодирующая РНК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XIST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«накрывает» будущую неактивную X, привлекает комплекс PRC2 → метка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H3K27me3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→ молчание. У мыши антагонист XIST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Tsix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; у человека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TSIX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по-видимому, не выполняет эту роль, а активную X в раннем эмбриогенезе прикрывает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XACT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6.5. Амплификация генов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Определение: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избирательное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увеличение числа копий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конкретного гена (или участка) без пропорционального увеличения остальных — ген становится «громче слышен».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Как происходит: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Внехромосомная амплификация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копии гена вырезаются и реплицируются как внехромосомные элементы (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двойные минуты, dmin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);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Внутрихромосомная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формируются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гомогенно окрашивающиеся районы (HSR)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«растянутые» тандемные повторы в хромосоме;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Политения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полиплоидия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увеличение числа хромосом/копий.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Примеры (запомнить пары «ген → контекст»):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Ген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Ситуация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Значение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рДНК (гены рРНК)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физиологическая амплификация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в оогенезе амфибий: у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Xenopus laevis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рДНК амплифицируется внехромосомно ≈ в 3000 раз (≈1,5×10⁶ генов), образуя сотни дополнительных ядрышек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обеспечение яйцеклетки рибосомами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DHFR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(дигидрофолатредуктаза)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устойчивость клеток к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метотрексату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классическая модель лекарственной устойчивости опухоли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MYCN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нейробластома: амплификация = фактор неблагоприятного прогноза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стратификация риска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HER2/ERBB2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рак молочной железы (15–20%)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мишень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трастузумаба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MDR1 (ABCB1)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EGFR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MDM2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множественная лекарственная устойчивость опухолей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клиническая значимость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Локус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bar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у дрозофилы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исторический пример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не амплификации, а тандемной дупликации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участка 16A X-хромосомы (описана в 1936 г. Бриджесом и независимо — Мюллером, Прокофьевой и Коссиковым); фенотип зависит от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дозы гена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классика «дупликация → изменение признака» (уменьшение числа фасеток глаза)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6.6. Перестройка генов (перестройки генома как способ регуляции)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Определение: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изменение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взаимного расположения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участков ДНК (делеции, инверсии, дупликации, транслокации, рекомбинации), которое меняет набор или «окружение» генов.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V(D)J-рекомбинация — «сборка» генов иммуноглобулинов и рецепторов Т-клеток.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В лимфоците из набора сегментов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V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(variable),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D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(diversity),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J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(joining) собирается один рабочий ген тяжёлой цепи, из V и J — лёгкой; в разных клетках комбинируются разные сегменты + «вставки» N-нуклеотидов → миллионы вариантов антител.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Ферменты: </w:t>
      </w:r>
      <w:r>
        <w:rPr>
          <w:rFonts w:ascii="Times New Roman" w:hAnsi="Times New Roman" w:eastAsia="Times New Roman" w:cs="Times New Roman"/>
          <w:b/>
          <w:i w:val="0"/>
          <w:sz w:val="22"/>
        </w:rPr>
        <w:t>RAG1/RAG2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узнают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RSS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(сигналы рекомбинации, правило «12/23»), затем «ремонт» разрывов негомологичным соединением концов (NHEJ).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Дальше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соматическая гипермутация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(AID: точечные замены, отбор аффинности)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переключение классов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(IgM → IgG/IgA/IgE через switch-регионы).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Перестройки в патологии (лимфомы/лейкозы):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t(8;14)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лимфома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Беркитта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(c-MYC под контроль энхансеров IgH);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t(14;18)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фолликулярная лимфома (BCL2 «включён навсегда»);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t(9;22) «филадельфийская хромосома»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хронический миелоидный лейкоз (BCR–ABL, тирозинкиназа; мишень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иматиниба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химерные гены при лейкозах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(MLL/AF4 и др.).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Другие механизмы «структурной» регуляции: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у дрожжей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кассетное переключение типа спаривания (MAT)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у трипаносом — переключение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VSG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-генов (уход от иммунного ответа);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транспозоны и ретротранспозоны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«прыгающие» элементы, влияющие на активность соседних генов;</w:t>
      </w:r>
    </w:p>
    <w:p>
      <w:pPr>
        <w:spacing w:before="0" w:after="40"/>
        <w:ind w:left="454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изменение числа копий (CNV)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дупликация генов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источник эволюционных «новинок» (например, гены глобина, Hox-кластеры).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6.7. Регуляция на уровне трансляции и после неё (мостик к вопросам 7–8)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МикроРНК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(21–23 нт) — частично комплементарны 3′-UTR мРНК; подавляют трансляцию и/или вызывают деградацию мРНК; участвуют в онтогенезе, апоптозе, онкогенезе.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Маскирование мРНК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мРНП-комплексы «прячут» мРНК (например, в ооцитах) до нужного момента.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Маскирование/деградация белков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убиквитин-протеасомная система, аутофагия (см. вопрос 8).</w:t>
      </w: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«Энхансеры – регуляторные единицы, активирующие транскрипцию. Энхансеры усиливают транскрипцию гена, управляемую определенным промотором, и оказывают свой эффект как в прямой, так и в обратной ориентации и в различной локализации (5’- либо 3’-) по отношению к промотору… Инсулятор блокирует активность энхансера только по отношению к промотору I. Если вместо инсулятора расположить сайленсер (негативную регуляторную единицу), то блокирующее влияние будет распространяться на оба промотора».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«Механизмы регуляции транскрипции» (Новосибирский государственный университет, PDF) — </w:t>
      </w:r>
      <w:hyperlink r:id="rId40">
        <w:r>
          <w:rPr>
            <w:color w:val="1155CC"/>
            <w:u w:val="single"/>
            <w:rFonts w:ascii="Times New Roman" w:hAnsi="Times New Roman"/>
          </w:rPr>
          <w:t xml:space="preserve">https://kib.nsu.ru/wp-content/uploads/2016/12/Lection42016_eignat.pdf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Что смотреть: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разделы «Промоторный район, энхансеры, сайленсеры», «Энхансеры инициируют экспрессию коротких (до 350 п.н.) несплайсируемых РНК (eRNAs)».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«У эукариот метилирование ДНК – один из ключевых механизмов регуляции онтогенеза и клеточной дифференцировки, подавления экспрессии чужеродных последовательностей и мобильных элементов… CpG островки перекрываются с 60% промоторов РНК-полимеразы II млекопитающих и с абсолютным большинством промоторов генов “домашнего хозяйства”… miRNA (MicroRNAs) — маленькие (21–23 п.н.) одноцепочечные РНК, регулируют экспрессию генов за счет частичной комплементарности пар оснований со специфическими мРНК. Это ингибирует трансляцию и в некоторых случаях приводит к деградации мРНК».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по слайду).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«Определение CpG островка: CpG островок - последовательность, содержащая более 60% оснований C и G, в которой соотношение числа CpG динуклеотидов к числу GpC динуклеотидов составляет не менее 0.6… имеются в 60% генов, в том числе во всех генах “домашнего хозяйства”».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«Эпигенетическая регуляция экспрессии генов у эукариот. Регуляторные РНК» (ВолгГМУ, слайды 25–26, PDF) — </w:t>
      </w:r>
      <w:hyperlink r:id="rId41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https://elearning.volgmed.ru/pluginfile.php/50873/mod_resource/content/1/Эпигенетическая%20регуляция%20экспрессии%20генов%20эукариот.%20Регуляторные%20РНК.pdf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Цитаты (дословно, по слайдам лекции; слайды разные).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Слайд «Типы регуляции»: «Типы регуляции активности генов у прокариотов … Репрессия и индукция синтеза белков у прокариотов реализуют принципы адаптации к меняющимся условиям существования и клеточной экономии». 2) Слайд «Организация и статус хроматина»: «Организация и статус хроматина: Модификации гистонов. ДНК-метилирование. Транскрипционные факторы: Энхансеры. Сайленсеры. Инсуляторы». 3) Слайд «Амплификация генов»: «Амплификация генов … Перестройка генов (иммуноглобулиновые гены) … Транспозоны. Модификации ДНК».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Лекция М. Ю. Скоблова «Молекулярная биология. Лекция 12. Регуляция» (ВолгГМУ, PDF) — </w:t>
      </w:r>
      <w:hyperlink r:id="rId34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https://elearning.volgmed.ru/pluginfile.php/387904/mod_resource/content/1/Регуляция%20активности%20генов%20у%20прокариот.pdf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«Число генов дигидрофолатредуктазы умножается лишь у очень немногих клеток, которые единственно и остаются живыми в среде, содержащей ингибитор, т. е. отбираются… Клетки — носители таких изменений — имеют преимущества только при размножении в среде, содержащей метотрексат».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Книга о генах и развитии организма (раздел «Молекулярные методы изучения изменений ДНК в ядрах») — </w:t>
      </w:r>
      <w:hyperlink r:id="rId42">
        <w:r>
          <w:rPr>
            <w:color w:val="1155CC"/>
            <w:u w:val="single"/>
            <w:rFonts w:ascii="Times New Roman" w:hAnsi="Times New Roman"/>
          </w:rPr>
          <w:t xml:space="preserve">https://bio.wikireading.ru/450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«Амплификация – это увеличение количества генов, точнее многократное копирование одного гена. Естественно, все полученные копии равнозначны и одинаково активно обеспечивают транскрипцию».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Учебный материал по биохимии «Регуляция транскрипции» — </w:t>
      </w:r>
      <w:hyperlink r:id="rId43">
        <w:r>
          <w:rPr>
            <w:color w:val="1155CC"/>
            <w:u w:val="single"/>
            <w:rFonts w:ascii="Times New Roman" w:hAnsi="Times New Roman"/>
          </w:rPr>
          <w:t xml:space="preserve">https://biokhimija.ru/matrichnye-biosintezy/reguljacija-transkripcii.html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«Механизмы регуляции транскрипции» (НГУ, PDF) — энхансеры, сайленсеры, инсуляторы, MAR, eRNA. </w:t>
      </w:r>
      <w:hyperlink r:id="rId40">
        <w:r>
          <w:rPr>
            <w:color w:val="1155CC"/>
            <w:u w:val="single"/>
            <w:rFonts w:ascii="Times New Roman" w:hAnsi="Times New Roman"/>
          </w:rPr>
          <w:t xml:space="preserve">https://kib.nsu.ru/wp-content/uploads/2016/12/Lection42016_eignat.pdf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«Эпигенетическая регуляция… Регуляторные РНК» (ВолгГМУ, PDF) — метилирование, CpG-островки, микроРНК. </w:t>
      </w:r>
      <w:hyperlink r:id="rId41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https://elearning.volgmed.ru/pluginfile.php/50873/mod_resource/content/1/Эпигенетическая%20регуляция%20экспрессии%20генов%20эукариот.%20Регуляторные%20РНК.pdf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М. Ю. Скоблова (ВолгГМУ, PDF) — «амплификация генов», «перестройка генов», транспозоны. </w:t>
      </w:r>
      <w:hyperlink r:id="rId34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https://elearning.volgmed.ru/pluginfile.php/387904/mod_resource/content/1/Регуляция%20активности%20генов%20у%20прокариот.pdf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«Амплификация генов» (генетический словарь) — определение и механизмы. </w:t>
      </w:r>
      <w:hyperlink r:id="rId44">
        <w:r>
          <w:rPr>
            <w:color w:val="1155CC"/>
            <w:u w:val="single"/>
            <w:rFonts w:ascii="Times New Roman" w:hAnsi="Times New Roman"/>
          </w:rPr>
          <w:t xml:space="preserve">https://genetics_dictionary.academic.ru/405/Амплификация_генов_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Локус </w:t>
      </w:r>
      <w:r>
        <w:rPr>
          <w:rFonts w:ascii="Times New Roman" w:hAnsi="Times New Roman" w:eastAsia="Times New Roman" w:cs="Times New Roman"/>
          <w:b w:val="0"/>
          <w:i/>
          <w:sz w:val="21"/>
        </w:rPr>
        <w:t>bar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(FlyBase, англ.) — тандемная дупликация семи дисков участка 16A X-хромосомы; эффект положения. </w:t>
      </w:r>
      <w:hyperlink r:id="rId45">
        <w:r>
          <w:rPr>
            <w:color w:val="1155CC"/>
            <w:u w:val="single"/>
            <w:rFonts w:ascii="Times New Roman" w:hAnsi="Times New Roman"/>
          </w:rPr>
          <w:t xml:space="preserve">https://flybase.org/reports/FBgn0000154.html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«Хромосомные мутации. Делеции. Дупликации» (учебно-справочный материал) — Стертевант (1925) о тандемных дупликациях, умножение локуса </w:t>
      </w:r>
      <w:r>
        <w:rPr>
          <w:rFonts w:ascii="Times New Roman" w:hAnsi="Times New Roman" w:eastAsia="Times New Roman" w:cs="Times New Roman"/>
          <w:b w:val="0"/>
          <w:i/>
          <w:sz w:val="21"/>
        </w:rPr>
        <w:t>bar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. </w:t>
      </w:r>
      <w:hyperlink r:id="rId46">
        <w:r>
          <w:rPr>
            <w:color w:val="1155CC"/>
            <w:u w:val="single"/>
            <w:rFonts w:ascii="Times New Roman" w:hAnsi="Times New Roman"/>
          </w:rPr>
          <w:t xml:space="preserve">https://medicalplanet.su/genetica/94.html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Статья </w:t>
      </w:r>
      <w:r>
        <w:rPr>
          <w:rFonts w:ascii="Consolas" w:hAnsi="Consolas" w:eastAsia="Consolas" w:cs="Consolas"/>
          <w:b w:val="0"/>
          <w:i w:val="0"/>
          <w:sz w:val="20"/>
        </w:rPr>
        <w:t>Экспрессия генов. Молекулярная генетика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(ИОГен РАН/ВИР, PDF) — большой обзор регуляции у эукариот. </w:t>
      </w:r>
      <w:hyperlink r:id="rId47">
        <w:r>
          <w:rPr>
            <w:color w:val="1155CC"/>
            <w:u w:val="single"/>
            <w:rFonts w:ascii="Times New Roman" w:hAnsi="Times New Roman"/>
          </w:rPr>
          <w:t xml:space="preserve">http://www.vir.nw.ru/wp-content/uploads/2018/09/Ekspressiya-genov-Patrushev_molekulyarnaya_genetika.pdf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Назовите четыре типа регуляторных элементов эукариот. — Промотор, энхансер, сайленсер, инсулятор.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Чем энхансер отличается от промотора? — Энхансер усиливает транскрипцию с любого расстояния и в любой ориентации; промотор — «точка старта» с ТАТА-боксом и базальными факторами.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Что такое CpG-островок и зачем он? — Скопление CpG перед промотором; его метилирование обычно выключает ген.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Что такое амплификация генов? Приведите два примера. — Увеличение числа копий гена: рДНК в оогенезе, DHFR при лечении метотрексатом, MYCN/HER2 в опухолях.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Какие ферменты обеспечивают V(D)J-рекомбинацию? — RAG1/RAG2 (узнают RSS), далее NHEJ.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Зачем нужны инсуляторы? — Чтобы энхансер активировал «свой» ген и не влиял на соседние (разделение хроматиновых доменов).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Какой механизм лежит в основе буркиттовой лимфомы? — Транслокация t(8;14), c-MYC под контролем регуляторных элементов IgH.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 Что делают микроРНК? — Подавляют трансляцию и/или деградируют мРНК за счёт частичной комплементарности.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Путают энхансер и промотор. 2) Считают, что энхансер должен лежать «вплотную» к гену и только перед ним. 3) Говорят, что «перестройка генов» — это мутация: правильнее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запрограммированная рекомбинация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(иммуноглобулины) или патологическая (транслокации). 4) Забывают про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амплификацию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как регуляторный механизм (не только «опухолевый»). 5) Путают V(D)J (сборка гена из сегментов) и соматическую гипермутацию (точечные замены в готовом гене). 6) Утверждают, что у эукариот есть опероны — нет.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7. Генетический код и трансляция: инициация, элонгация, терминация. Ферменты и факторы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Трансляция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синтез полипептида на матрице мРНК в рибосоме. Смысл кодонов задаёт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генетический код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(триплеты, 64 кодона, 3 стоп-кодона). Аминокислота сначала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активируется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(аминоацил-тРНК-синтетаза, АТФ) и «прикрепляется» к тРНК, затем рибосома читает мРНК по кодонам: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инициация → элонгация (доставка тРНК → транспептидация → транслокация) → терминация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Пептидная связь катализируется не белком, 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рРНК (рибозимом)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7.1. Генетический код: свойства и таблица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Триплетность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(кодон = 3 нуклеотида),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вырожденность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(до 6 кодонов на аминокислоту, исключения — Met и Trp по 1),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однозначность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(кодон → одна аминокислота),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неперекрываемость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непрерывность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(без «запятых»),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универсальность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(с исключениями),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колинеарность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(порядок кодонов = порядок аминокислот).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64 кодона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61 смысловой + 3 стоп (</w:t>
      </w:r>
      <w:r>
        <w:rPr>
          <w:rFonts w:ascii="Times New Roman" w:hAnsi="Times New Roman" w:eastAsia="Times New Roman" w:cs="Times New Roman"/>
          <w:b/>
          <w:i w:val="0"/>
          <w:sz w:val="22"/>
        </w:rPr>
        <w:t>UAA, UAG, UGA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); старт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AUG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(редко GUG у прокариот).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Исключения из универсальности: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митохондриальный код (UGA = Trp, AUA = Met, AGA/AGG = стоп у человека); селеноцистеин (UGA + SECIS-элемент) и пирролизин (UAG) — «двадцать первая и двадцать вторая» аминокислоты.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Запомнить «стопы»: </w:t>
      </w:r>
      <w:r>
        <w:rPr>
          <w:rFonts w:ascii="Times New Roman" w:hAnsi="Times New Roman" w:eastAsia="Times New Roman" w:cs="Times New Roman"/>
          <w:b/>
          <w:i w:val="0"/>
          <w:sz w:val="22"/>
        </w:rPr>
        <w:t>UAA, UAG, UGA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мнемоника: UAA — «U Are Away», UAG — «U Are Gone», UGA — «U Go Away».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Таблица кодонов (стандартный ядерный код; указана РНК, а не ДНК):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Аминокислота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Кодоны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Аминокислота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Кодоны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Ala (A)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GCU, GCC, GCA, GCG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Met (M)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AUG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(старт)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Arg (R)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CGU, CGC, CGA, CGG, AGA, AGG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Phe (F)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UUU, UUC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Asn (N)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AAU, AAC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Pro (P)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CCU, CCC, CCA, CCG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Asp (D)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GAU, GAC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Ser (S)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UCU, UCC, UCA, UCG, AGU, AGC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Cys (C)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UGU, UGC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Thr (T)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ACU, ACC, ACA, ACG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Gln (Q)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CAA, CAG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Trp (W)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UGG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Glu (E)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GAA, GAG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Tyr (Y)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UAU, UAC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Gly (G)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GGU, GGC, GGA, GGG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Val (V)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GUU, GUC, GUA, GUG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His (H)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CAU, CAC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Стоп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UAA, UAG, UGA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Ile (I)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AUU, AUC, AUA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Leu (L)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UUA, UUG, CUU, CUC, CUA, CUG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Lys (K)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AAA, AAG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/>
          <w:sz w:val="22"/>
        </w:rPr>
        <w:t>В митохондриях человека код немного другой (UGA = Trp, AUA = Met, AGA/AGG = стоп) — см. выше. Для семинара достаточно уметь назвать старт (AUG), три стопа (UAA/UAG/UGA) и «вырожденность на третьем основании».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7.2. Активация аминокислот (первый, «цитозольный» этап)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Аминокислота +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АТФ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→ аминоацил-АМФ + пирофосфат (фермент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аминоацил-тРНК-синтетаза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, «кодаза»).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Аминоацил-АМФ + тРНК →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аминоацил-тРНК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АМФ.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Точность: кодаза «узнаёт» и аминокислоту, и тРНК — это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«двойное сито»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: синтетический центр отбирает по размеру («не больше»), а корректирующий гидролитический центр уничтожает ошибочные аминоацил-АМФ («не меньше»).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Итог: тРНК «заряжена» аминокислотой; энергия запасается в макроэргической связи.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7.3. Рибосома: «фабрика» и её центры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Структура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Прокариоты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Эукариоты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Рибосома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70S (30S + 50S)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80S (40S + 60S)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16S; 23S + 5S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18S; 28S + 5,8S + 5S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Белки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~55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~80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Сайты тРНК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 (аминоацильный), P (пептидильный), E (выход)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A, P, E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Катализ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23S рРНК (пептидилтрансфераза — рибозим)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28S рРНК</w:t>
            </w:r>
          </w:p>
        </w:tc>
      </w:tr>
    </w:tbl>
    <w:p>
      <w:pPr>
        <w:spacing w:after="40"/>
      </w:pP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Точность трансляции — около 99,99% (Alberts); обеспечивается «двойной проверкой» при доставке аа-тРНК и гидролизом ГТФ.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Рибосома «читает» мРНК 5′→3′, а белок растёт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от N-конца к C-концу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7.4. Инициация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Прокариоты: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IF3 и IF1 связываются с 30S и не дают ей соединиться с 50S преждевременно.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IF2·ГТФ доставляет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fMet-тРНК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(формилметионин) в P-сайт.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30S «садится» на мРНК в области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последовательности Шайн–Дальгарно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(5′-AGGAGGU-3′), комплементарной 3′-концу 16S рРНК, — обычно в ~10 нуклеотидах перед AUG.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Присоединяется 50S, гидролиз ГТФ, факторы уходят → готовая 70S-рибосома с мРНК и fMet-тРНК; полицистронные мРНК позволяют независимо инициировать трансляцию нескольких белков.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Эукариоты (кэп-зависимая инициация):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Белки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eIF4E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(узнаёт кэп),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eIF4G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eIF4A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(хеликаза),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eIF4B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PABP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(поли(А)-хвост) собирают «шапку» на 5′-конце.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Образуется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43S-преинициаторный комплекс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40S + eIF1, eIF1A, eIF3 +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eIF2·ГТФ·Met-тРНКi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Сканирование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5′→3′ до первого AUG в «удобном» контексте (правило Козак: пурин в −3, G в +4).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 Гидролиз ГТФ, eIF2-GDP уходит (его «перезаряжает»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eIF2B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), присоединяется 60S (eIF5B) → 80S.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Исключение: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2"/>
        </w:rPr>
        <w:t>IRES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внутренняя инициация (пикорнавирусы, некоторые клеточные мРНК при стрессе).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Регуляция инициации через eIF2α (стресс-ответ):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при стрессе киназы </w:t>
      </w:r>
      <w:r>
        <w:rPr>
          <w:rFonts w:ascii="Times New Roman" w:hAnsi="Times New Roman" w:eastAsia="Times New Roman" w:cs="Times New Roman"/>
          <w:b/>
          <w:i w:val="0"/>
          <w:sz w:val="22"/>
        </w:rPr>
        <w:t>PKR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(вирусная двуцепочечная РНК),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PERK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(стресс эндоплазматического ретикулума), </w:t>
      </w:r>
      <w:r>
        <w:rPr>
          <w:rFonts w:ascii="Times New Roman" w:hAnsi="Times New Roman" w:eastAsia="Times New Roman" w:cs="Times New Roman"/>
          <w:b/>
          <w:i w:val="0"/>
          <w:sz w:val="22"/>
        </w:rPr>
        <w:t>GCN2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(голодание по аминокислотам)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HRI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(дефицит гема) фосфорилируют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eIF2α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фосфорилированный eIF2 не может обменять ГДФ на ГТФ, общая трансляция подавляется (OpenStax 16.6; обзор «Mammalian integrated stress responses», PMC11130345).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7.5. Элонгация: три повторяющихся шага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Кодон-специфический выбор аа-тРНК: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фактор </w:t>
      </w:r>
      <w:r>
        <w:rPr>
          <w:rFonts w:ascii="Times New Roman" w:hAnsi="Times New Roman" w:eastAsia="Times New Roman" w:cs="Times New Roman"/>
          <w:b/>
          <w:i w:val="0"/>
          <w:sz w:val="22"/>
        </w:rPr>
        <w:t>EF-Tu·ГТФ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(эукариоты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eEF1A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доставляет аа-тРНК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A-сайт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; после правильного спаривания ГТФ гидролизуется, EF-Tu уходит (EF-Ts обменивает ГДФ→ГТФ — «перезарядка»).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2.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Транспептидация: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пептидил-тРНК из P-сайта переносит свою цепь на аминогруппу аа-тРНК в A-сайте; катализирует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рРНК большой субъединицы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(рибозим!). Связь образуется в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пептидилтрансферазном центре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Транслокация: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фактор </w:t>
      </w:r>
      <w:r>
        <w:rPr>
          <w:rFonts w:ascii="Times New Roman" w:hAnsi="Times New Roman" w:eastAsia="Times New Roman" w:cs="Times New Roman"/>
          <w:b/>
          <w:i w:val="0"/>
          <w:sz w:val="22"/>
        </w:rPr>
        <w:t>EF-G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(эукариоты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eEF2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вместе с ГТФ передвигает мРНК и тРНК на один кодон: аа-тРНК из A → P, пептидил-тРНК из P → E, пустая тРНК уходит.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Энергетика: при активации аминокислоты расходуется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АТФ → АМФ + пирофосфат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две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макроэргические связи (молекула АТФ одна), а при доставке и транслокации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две ГТФ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Итого на одну пептидную связь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≈4 макроэргические связи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(формулировка Кольмана: «Две молекулы АТФ гидролизуются при активации аминокислоты… и две молекулы ГТФ расходуются во время элонгации»).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Полисомы: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одну мРНК одновременно транслируют несколько рибосом — резкое повышение «производительности»; цикл синтеза одной белковой молекулы занимает в среднем 1–3 с (по учебному пособию Farabi University).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7.6. Терминация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В A-сайт попадает стоп-кодон (UAA, UAG, UGA) — тРНК для них нет.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Прокариоты: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RF1 (узнаёт UAA/UAG), RF2 (UAA/UGA), RF3 (ГТФ-зависимый), затем RRF и EF-G «разбирают» рибосому.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Эукариоты: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eRF1 (узнаёт все три стопа) + eRF3 + ABCE1.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Полипептид высвобождается, рибосома распадается на субъединицы и может начать новый цикл.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7.7. Ингибиторы трансляции (медицинская часть)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Вещество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Мишень/механизм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Особенности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Стрептомицин/аминогликозиды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30S: нарушают инициацию, вызывают ошибки прочтения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бактерицидное; ото- и нефротоксичность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Тетрациклины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30S: блокируют посадку аа-тРНК в A-сайт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широкий спектр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Эритромицин (макролиды)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50S: блокируют транслокацию/выход пептида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кокки, «атипичные»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Хлорамфеникол (левомицетин)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50S: ингибирует пептидилтрансферазную активность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угнетение кроветворения (риск апластической анемии)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Пуромицин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аналог аминоацил-тРНК → преждевременная терминация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действует и на про-, и на эукариот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Фузидиевая кислота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блокирует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бактериальный EF-G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(транслокация); действует на прокариот — на eEF2 человека как равнозначный ингибитор её не приводят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стафилококки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Циклогексимид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80S (эукариоты): ингибитор элонгации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лабораторный инструмент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Дифтерийный токсин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АДФ-рибозилирует eEF2 → блок транслокации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 молекула токсина «выключает» сотни факторов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Рицин/абрин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депуринизируют 28S рРНК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чрезвычайно токсичны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Понимание этих механизмов = понимание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избирательности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антибиотиков (почему они не действуют на рибосому человека)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побочных эффектов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(митохондриальные рибосомы похожи на бактериальные!).</w:t>
      </w: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</w:t>
      </w:r>
      <w:r>
        <w:rPr>
          <w:rFonts w:ascii="Times New Roman" w:hAnsi="Times New Roman" w:eastAsia="Times New Roman" w:cs="Times New Roman"/>
          <w:b w:val="0"/>
          <w:i/>
          <w:sz w:val="22"/>
        </w:rPr>
        <w:t>Инициация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К малой субъединице рибосомы присоединяется мРНК… прикрепление мРНК к малой субъединице происходит именно в области 5'-конца вблизи стартового кодона АУГ… </w:t>
      </w:r>
      <w:r>
        <w:rPr>
          <w:rFonts w:ascii="Times New Roman" w:hAnsi="Times New Roman" w:eastAsia="Times New Roman" w:cs="Times New Roman"/>
          <w:b w:val="0"/>
          <w:i/>
          <w:sz w:val="22"/>
        </w:rPr>
        <w:t>Элонгация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… первая аминокислота (метионин) отщепляется от инициаторной тРНК и переносится из П-центра ко второй аминокислоте, находящейся в А-центре. Между двумя аминокислотами возникает пептидная связь… Подобный перенос и образование пептидной связи катализирует не один из рибосомальных белков, а молекула рРНК, т. е. </w:t>
      </w:r>
      <w:r>
        <w:rPr>
          <w:rFonts w:ascii="Times New Roman" w:hAnsi="Times New Roman" w:eastAsia="Times New Roman" w:cs="Times New Roman"/>
          <w:b w:val="0"/>
          <w:i/>
          <w:sz w:val="22"/>
        </w:rPr>
        <w:t>рибозим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… </w:t>
      </w:r>
      <w:r>
        <w:rPr>
          <w:rFonts w:ascii="Times New Roman" w:hAnsi="Times New Roman" w:eastAsia="Times New Roman" w:cs="Times New Roman"/>
          <w:b w:val="0"/>
          <w:i/>
          <w:sz w:val="22"/>
        </w:rPr>
        <w:t>Терминация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 Биосинтез белка продолжается до тех пор, пока в аминоацильный центр рибосомы не попадет один из стоп-кодонов мРНК — УАА, УАГ или УГА. В клетках не существуют тРНК, антикодоны которых соответствовали бы этим кодонам… Поставщиками энергии для синтеза белка служат макроэргические соединения АТФ и ГТФ. Для образования каждой пептидной связи необходимо разорвать четыре макроэргические [связи]».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§ 24-1. Трансляция. Созревание белков (учебное пособие, Национальный образовательный портал) — </w:t>
      </w:r>
      <w:hyperlink r:id="rId48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https://profil.adu.by/mod/book/view.php?id=3965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«Аминокислота способна присоединиться к акцепторному хвосту тРНК только в том случае, если она была предварительно активирована энергией, выделившейся при расщеплении одной молекулы АТФ. Активацию аминокислот и их последующее связывание с молекулами тРНК осуществляют ферменты </w:t>
      </w:r>
      <w:r>
        <w:rPr>
          <w:rFonts w:ascii="Times New Roman" w:hAnsi="Times New Roman" w:eastAsia="Times New Roman" w:cs="Times New Roman"/>
          <w:b w:val="0"/>
          <w:i/>
          <w:sz w:val="22"/>
        </w:rPr>
        <w:t>аминоацил-тРНК-синтетазы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</w:t>
      </w:r>
      <w:r>
        <w:rPr>
          <w:rFonts w:ascii="Times New Roman" w:hAnsi="Times New Roman" w:eastAsia="Times New Roman" w:cs="Times New Roman"/>
          <w:b w:val="0"/>
          <w:i/>
          <w:sz w:val="22"/>
        </w:rPr>
        <w:t>кодазы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). При этом для каждой из 20 белокобразующих аминокислот существует особая кодаза».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тот же § 24-1 — </w:t>
      </w:r>
      <w:hyperlink r:id="rId48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https://profil.adu.by/mod/book/view.php?id=3965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«Большая группа антибиотиков является ингибиторами трансляции… тетрациклины, эритромицин, пуромицин, хлорамфеникол и аминогликозиды. Так, один из наиболее известных аминогликозидов </w:t>
      </w:r>
      <w:r>
        <w:rPr>
          <w:rFonts w:ascii="Times New Roman" w:hAnsi="Times New Roman" w:eastAsia="Times New Roman" w:cs="Times New Roman"/>
          <w:b w:val="0"/>
          <w:i/>
          <w:sz w:val="22"/>
        </w:rPr>
        <w:t>стрептомицин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ингибирует инициацию синтеза белка у прокариотов и вызывает ошибки в прочтении информации, закодированной в мРНК».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Северин Е. С. «Биохимия», раздел «Ингибиторы матричных биосинтезов» — </w:t>
      </w:r>
      <w:hyperlink r:id="rId13">
        <w:r>
          <w:rPr>
            <w:color w:val="1155CC"/>
            <w:u w:val="single"/>
            <w:rFonts w:ascii="Times New Roman" w:hAnsi="Times New Roman"/>
          </w:rPr>
          <w:t xml:space="preserve">https://lifelib.info/biochemistry/biochemistry_4/25.html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(дословно, англ.).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«Each amino acid is added to the C-terminal end of the growing polypeptide by means of a cycle of three sequential steps: aminoacyl-tRNA binding, followed by peptide bond formation, followed by ribosome translocation… A release factor then binds to the ribosome, terminating translation and releasing the completed polypeptide… this two-step mechanism is largely responsible for the 99.99% accuracy of the ribosome».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Alberts B. et al., «Molecular Biology of the Cell», раздел «From RNA to Protein» (NCBI Bookshelf) — </w:t>
      </w:r>
      <w:hyperlink r:id="rId49">
        <w:r>
          <w:rPr>
            <w:color w:val="1155CC"/>
            <w:u w:val="single"/>
            <w:rFonts w:ascii="Times New Roman" w:hAnsi="Times New Roman"/>
          </w:rPr>
          <w:t xml:space="preserve">https://www.ncbi.nlm.nih.gov/books/NBK26829/</w:t>
        </w:r>
      </w:hyperlink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2"/>
        </w:rPr>
        <w:t>(страница защищена от автоматических проверок — открывайте в браузере; смысловой дубль по элонгации: Кольман, с. 248 и OpenStax 15.5)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(дословно), по Кольману: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«Синтез белка требует высоких энергетических затрат. При присоединении одной аминокислоты к растущему полипептиду гидролизуется четыре макроэргические связи. Две молекулы АТФ гидролизуются при активации аминокислоты (АТФ → АМФ + неорганический фосфат), и две молекулы ГТФ расходуются во время элонгации».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Кольман Я., Рём К.-Г. «Наглядная биохимия» (издание МГУ) — </w:t>
      </w:r>
      <w:hyperlink r:id="rId50">
        <w:r>
          <w:rPr>
            <w:color w:val="1155CC"/>
            <w:u w:val="single"/>
            <w:rFonts w:ascii="Times New Roman" w:hAnsi="Times New Roman"/>
          </w:rPr>
          <w:t xml:space="preserve">https://www.chem.msu.ru/rus/teaching/kolman/248.htm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Важно (медицинская часть).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Механизм действия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дифтерийного токсина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АДФ-рибозилирование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eEF2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→ блок транслокации (ошибочное «eIF2» встречается в старых пособиях; правильно — eEF2). Общая таблица ингибиторов — в § 7.7.</w:t>
      </w:r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§ 23. «Генетический код и его свойства» (учебное пособие) — таблица кодонов и свойства кода. </w:t>
      </w:r>
      <w:hyperlink r:id="rId51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https://profil.adu.by/mod/book/view.php?id=3963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§ 24-1. «Трансляция. Созревание белков» — этапы трансляции «пошагово». </w:t>
      </w:r>
      <w:hyperlink r:id="rId48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https://profil.adu.by/mod/book/view.php?id=3965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«Трансляция у прокариот» (ВолгГМУ, PDF) — Шайн–Дальгарно, IF1-3, EF-Tu/Ts/G, таблица этапов. </w:t>
      </w:r>
      <w:hyperlink r:id="rId52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https://elearning.volgmed.ru/pluginfile.php/103438/mod_resource/content/1/Общая%20схема%20матричного%20синтеза%20белка.%20Трансляция%20у%20прокариот..pdf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«Трансляция» (лекция 10-11, Farabi University, PDF) — полисомы, скорость 5–6 триплетов/с, энергетика. </w:t>
      </w:r>
      <w:hyperlink r:id="rId53">
        <w:r>
          <w:rPr>
            <w:color w:val="1155CC"/>
            <w:u w:val="single"/>
            <w:rFonts w:ascii="Times New Roman" w:hAnsi="Times New Roman"/>
          </w:rPr>
          <w:t xml:space="preserve">https://farabi.university/storage/files/2494159159661cf1001c207364961599_Жусупова_Л10-11_МБ_Трансляция%20(1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).pdf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Alberts «From RNA to Protein» (NCBI Bookshelf) — рибозимная природа рибосомы, полисомы, tmRNA-контроль качества. </w:t>
      </w:r>
      <w:hyperlink r:id="rId49">
        <w:r>
          <w:rPr>
            <w:color w:val="1155CC"/>
            <w:u w:val="single"/>
            <w:rFonts w:ascii="Times New Roman" w:hAnsi="Times New Roman"/>
          </w:rPr>
          <w:t xml:space="preserve">https://www.ncbi.nlm.nih.gov/books/NBK26829/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Свойства генетического кода — перечислите 5. — Триплетность, вырожденность, однозначность, неперекрываемость/непрерывность, универсальность (+ колинеарность).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Какие кодоны стартовые и стоп-кодоны? — Старт AUG (редко GUG); стоп UAA, UAG, UGA.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Что делает аминоацил-тРНК-синтетаза? — Активирует аминокислоту (АТФ→АМФ) и присоединяет её к тРНК.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Какие факторы инициации есть у прокариот? — IF1, IF2, IF3.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Что узнаёт IF2? — fMet-тРНК и место её посадки в P-сайт.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Что узнаёт eIF4E? — Кэп мРНК.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Назовите три шага элонгации. — Доставка аа-тРНК (EF-Tu/eEF1A), транспептидация (рРНК-рибозим), транслокация (EF-G/eEF2).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 Какие факторы терминации у про- и эукариот? — RF1, RF2, RF3, RRF; eRF1, eRF3 (и ABCE1).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9.  Сколько макроэргических связей тратится на одну пептидную связь? — Около четырёх (2 АТФ + 2 ГТФ).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10.  Почему стрептомицин не действует на человека? — Он связывается с 30S-субъединицей бактериальной рибосомы, у эукариот рибосома 80S другой структуры.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Путают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транскрипционный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трансляционный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этапы. 2) Пишут, что пептидную связь образует белок — катализирует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рРНК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(рибозим). 3) Считают, что синтез белка идёт «от первого кодона к последнему» и добавляет аминокислоты к N-концу — растёт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C-конец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4) Путают Шайн–Дальгарно (прокариоты) и кэп-сканирование (эукариоты). 5) Забывают, что у эукариот инициация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самая регулируемая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стадия. 6) Считают, что «рибосома — это только белок»: рибосома — рибонуклеопротеид, катализ — за рРНК. 7) Забывают про три стоп-кодона и про их распознавание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белковыми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факторами, а не тРНК.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Вопрос 8. Посттрансляционные модификации белков. Фолдинг белков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Ключевая идея.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Синтез полипептида — не финал. Белок должен </w:t>
      </w:r>
      <w:r>
        <w:rPr>
          <w:rFonts w:ascii="Times New Roman" w:hAnsi="Times New Roman" w:eastAsia="Times New Roman" w:cs="Times New Roman"/>
          <w:b/>
          <w:i w:val="0"/>
          <w:sz w:val="22"/>
        </w:rPr>
        <w:t>свернуться в нативную конформацию (фолдинг)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и часто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химически модифицироваться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(фосфорилирование, гликозилирование, протеолиз и др. — всего описано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более 100 типов реакций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). Ошибочный фолдинг и агрегация белков — причина целого класса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конформационных болезней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(прионные болезни, Альцгеймер, Паркинсон, Хантингтон, амилоидозы).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8.1. Что такое посттрансляционные модификации (ПТМ)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Это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ковалентные изменения белка, происходящие после синтеза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(или ко-трансляционно): либо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химическое «украшение»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боковых цепей, либо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присоединение целых групп/белков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либо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разрезание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цепи.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Реакции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нематричные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(не кодируются в мРНК напрямую), поэтому один и тот же белок может существовать в нескольких «формах» — множественные формы белка.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Многие белки синтезируются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 неактивной форме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(проферменты, зимогены) и активируются разрезанием.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8.2. Основные типы ПТМ (таблица для запоминания)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Тип модификации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присоединяется/меняется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Примеры и значение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Частичный протеолиз (ограниченный)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отрезается фрагмент цепи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проинсулин → инсулин + C-пептид; трипсиноген → трипсин; прокаспазы; β-липотропин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Фосфорилирование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фосфат на Ser/Thr/Tyr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«главный переключатель» сигнальных путей (протеинкиназы/фосфатазы); онкогенная активация тирозинкиназ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Гликозилирование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олигосахариды (N- к Asn, O- к Ser/Thr)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N-гликопротеины ЭПР/Гольджи: иммуноглобулины, гормоны (ТТГ), рецепторы; обеспечивает фолдинг, стабильность, «адресную доставку»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Гидроксилирование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OH на Pro/Lys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коллаген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(стабильность тройной спирали); нужен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витамин 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→ при цинге коллаген «сырой» (кровоточивость, выпадение зубов)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Карбоксилирование глутамата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COO⁻ (γ-карбокси-Glu,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Gla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витамин K-зависимые факторы свёртывания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II, VII, IX, 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, протеин C, остеокальцин; антагонисты витамина K (варфарин)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Ацетилирование/метилирование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ацетил, метил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гистоны («гистоновый код»), регуляция транскрипции; мишени HDAC/HDM-ингибиторов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Убиквитинирование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цепочки убиквитина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«метка на уничтожение» →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протеасома 26S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; также регуляция сигнальных путей (моноубиквитин)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SUMO-илирование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белок SUMO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ядерный транспорт, регуляция транскрипции, ответ на стресс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Липидирование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жирные кислоты (палмитоил, миристоил, фарнезил, геранилгеранил)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заякоривание белков в мембране;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Ras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(фарнезилирование — мишень ингибиторов)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Образование дисульфидных связей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S–S между Cys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правильная укладка секреторных белков (инсулин, антитела); фермент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PDI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в ЭПР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АДФ-рибозилирование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остаток АДФ-рибозы (из НАД⁺)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дифтерийный токсин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инактивирует eEF2;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коклюшный токсин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— Gi-белок; PARP — репарация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Дезамидирование, изомеризация пролина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NH₂ → O; цис/транс Pro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старение белков (хрусталик, амилоид), фермент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PPI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8.3. Медицинское значение ПТМ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Ингибиторы тирозинкиназ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(иматиниб при ХМЛ — против BCR–ABL; эрлотиниб — против EGFR);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трастузумаб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это моноклональное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антитело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к HER2 (не киназный ингибитор), оно блокирует сигнализацию рецептора.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Ингибиторы протеасом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(бортезомиб) — при миеломе: блокируют убиквитин-зависимую деградацию.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Ингибиторы фарнезилирования Ras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экспериментальная противоопухолевая стратегия.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Витамин K и антагонисты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прямое следствие понимания γ-карбоксилирования.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Биотехнологии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: инсулин человека, моноклональные антитела, эритропоэтин производятся как </w:t>
      </w:r>
      <w:r>
        <w:rPr>
          <w:rFonts w:ascii="Times New Roman" w:hAnsi="Times New Roman" w:eastAsia="Times New Roman" w:cs="Times New Roman"/>
          <w:b/>
          <w:i w:val="0"/>
          <w:sz w:val="22"/>
        </w:rPr>
        <w:t>гликопротеины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гликозилирование критично для эффективности и иммуногенности.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8.4. Фолдинг белков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Принцип Анфинсена: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последовательность аминокислот сама определяет нативную конформацию белка (опыты на рибонуклеазе: денатурация → самопроизвольная ренатурация). В 1972 г. Анфинсен получил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половину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Нобелевской премии по химии (вторую половину — С. Мур и У. Стайн).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Фолдинг </w:t>
      </w:r>
      <w:r>
        <w:rPr>
          <w:rFonts w:ascii="Times New Roman" w:hAnsi="Times New Roman" w:eastAsia="Times New Roman" w:cs="Times New Roman"/>
          <w:b/>
          <w:i w:val="0"/>
          <w:sz w:val="22"/>
        </w:rPr>
        <w:t>начинается ещё при синтезе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(N-конец покидает рибосому раньше C-конца) —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котрансляционный фолдинг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Порядок уровней: первичная → вторичная (α-спирали, β-слои) → третичная (домены, глобула) → четвертичная (олигомеры).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•   «Нарушения» фолдинга → агрегаты (амилоид), а не «плохо нарисованная схема».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8.5. Помощники фолдинга: шапероны и изомеразы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Система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Роль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Триггер-фактор (TF)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связывается с рибосомой, «холдит» растущую цепь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первичный фолдинг почти всех белков у бактерий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Hsp70 (DnaK)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Hsp40 (DnaJ)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NEF (GrpE)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АТФ-зависимое «распутывание» и повторные попытки фолдинга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цитозоль, митохондрии;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BiP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— в ЭПР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Hsp60/Hsp10 (шаперонин GroEL/GroES)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изолированная «камера Анфинсена»: белок сворачивается, не контактируя с другими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~15% белков E. coli; у эукариот — TRiC/CCT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Hsp90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созревание сигнальных белков (рецепторы, киназы)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мишень ингибиторов (гелданамицин) в онкологии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Hsp100 (ClpB)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«разбирает» агрегаты вместе с Hsp70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устойчивость к стрессу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Малые шапероны (sHsp)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удерживают частично свёрнутые белки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хрусталик (α-кристаллин)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PDI (протеиндисульфидизомераза)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формирование/перестройка S–S-связей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ЭПР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PPI (пептидил-пролилизомераза)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цис/транс-изомеризация пролина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ускоряет «медленные» шаги фолдинга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HSF1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«выключатель» шаперонов теплового шока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 стрессе запускает синтез Hsp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8.6. Конформационные («фолдинговые») болезни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Болезнь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Белок/механизм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Прионные болезни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(болезнь Крейтцфельдта–Якоба, куру, синдром Герстманна–Штройсслера, скрейпи, BSE)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PrP^C →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PrP^Sc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(изменение конформации, «инфекционный» белок; концепция С. Прузинера, 1982; Нобель 1997)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Болезнь Альцгеймера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агрегация Aβ-пептида (амилоидные бляшки) и гиперфосфорилированного тау-белка (нейрофибриллярные клубки)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Болезнь Паркинсона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агрегация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α-синуклеина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→ тельца Леви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Болезнь Хантингтона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полиглутаминовые «растяжки» → агрегация хантингтина (полиQ)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Боковой амиотрофический склероз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агрегация SOD1, TDP-43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Муковисцидоз (ΔF508-CFTR)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мутантный белок «застревает» в ЭПР и деградирует — не доезжает до мембраны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Дефицит α1-антитрипсина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мутантный белок агрегирует в гепатоцитах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Фамильный амилоидоз (транстиретин)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агрегация транстиретина; есть стабилизаторы (тафамидис)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Терапевтические подходы: фармакологические шапероны, ингибиторы агрегации, стабилизаторы фолдинга, «корректоры» CFTR (ивакафтор/лумакафтор при муковисцидозе), антисмысловые олигонуклеотиды (при полиQ-болезнях).</w:t>
      </w:r>
    </w:p>
    <w:p>
      <w:pPr>
        <w:spacing w:before="120" w:after="160"/>
        <w:pBdr>
          <w:bottom w:val="single" w:sz="6" w:space="2" w:color="BFBFBF"/>
        </w:pBdr>
      </w:pP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«Многие белки синтезируются в неактивном виде (предшественники) и после схождения с рибосом подвергаются постсинтетическим структурным модификациям. Эти конформационные и структурные изменения полипептидных цепей получили название посттрансляционных изменений. Они включают удаление части полипептидной цепи (</w:t>
      </w:r>
      <w:r>
        <w:rPr>
          <w:rFonts w:ascii="Times New Roman" w:hAnsi="Times New Roman" w:eastAsia="Times New Roman" w:cs="Times New Roman"/>
          <w:b w:val="0"/>
          <w:i/>
          <w:sz w:val="22"/>
        </w:rPr>
        <w:t>частичный протеолиз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), ковалентное присоединение одного или нескольких низкомолекулярных лигандов, связывание между собой субъединиц олигомерного белка, приобретение белком нативной конформации (</w:t>
      </w:r>
      <w:r>
        <w:rPr>
          <w:rFonts w:ascii="Times New Roman" w:hAnsi="Times New Roman" w:eastAsia="Times New Roman" w:cs="Times New Roman"/>
          <w:b w:val="0"/>
          <w:i/>
          <w:sz w:val="22"/>
        </w:rPr>
        <w:t>фолдинг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«Курс лекций по биохимии», раздел «Посттрансляционные изменения белков» (учебное пособие, Гродно) — </w:t>
      </w:r>
      <w:hyperlink r:id="rId54">
        <w:r>
          <w:rPr>
            <w:color w:val="1155CC"/>
            <w:u w:val="single"/>
            <w:rFonts w:ascii="Times New Roman" w:hAnsi="Times New Roman"/>
          </w:rPr>
          <w:t xml:space="preserve">https://studfile.net/preview/5242479/page:27/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 w:val="0"/>
          <w:i/>
          <w:sz w:val="22"/>
        </w:rPr>
        <w:t>(Цитата сверена с текстом источника; в OCR-версии источника возможны искажения отдельных слов.)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«Описано более 100 типов посттрансляционных модификаций белков. Один белок может подвергаться разным модификациям (активно модифицируются гистоны)… изменения в структуре белка (образование дисульфидных мостиков между цистеинами)… присоединение пептидов или небольших белков (убиквитинирование — добавление цепей из убиквитина в качестве сигнала для деградации этого белка)».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М. Р. Шарипова. «Геномика и протеомика. Лекция 6. Протеомика» (Казанский федеральный университет, PDF) — </w:t>
      </w:r>
      <w:hyperlink r:id="rId55">
        <w:r>
          <w:rPr>
            <w:color w:val="1155CC"/>
            <w:u w:val="single"/>
            <w:rFonts w:ascii="Times New Roman" w:hAnsi="Times New Roman"/>
          </w:rPr>
          <w:t xml:space="preserve">https://kpfu.ru/staff_files/F1743752116/SharipovaMR_Genomika_i_proteomika_Lekciya6.pdf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«Фолдинг белков, т.е. принятие ими нативной конформации, происходит по мере синтеза растущей полипептидной цепи. В этом процессе участвуют белки-шапероны. Модификация аминокислотных остатков в белке может осуществляться во время и после трансляции».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Учебный материал по биохимии «Фолдинг и посттрансляционная модификация белков» — </w:t>
      </w:r>
      <w:hyperlink r:id="rId56">
        <w:r>
          <w:rPr>
            <w:color w:val="1155CC"/>
            <w:u w:val="single"/>
            <w:rFonts w:ascii="Times New Roman" w:hAnsi="Times New Roman"/>
          </w:rPr>
          <w:t xml:space="preserve">https://studfile.net/preview/6172116/page:50/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«Основная группа шаперонов, принимающая непосредственное участие в процессах фолдинга и рефолдинга белков — это Hsp70 (мол. масса 70 кДа). В клетках </w:t>
      </w:r>
      <w:r>
        <w:rPr>
          <w:rFonts w:ascii="Times New Roman" w:hAnsi="Times New Roman" w:eastAsia="Times New Roman" w:cs="Times New Roman"/>
          <w:b w:val="0"/>
          <w:i/>
          <w:sz w:val="22"/>
        </w:rPr>
        <w:t>Escherichia coli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это шаперон DnaK… Шаперонины GroEL/GroES… Особое место в ряду шаперонов занимает АТФ-независимый Триггер Фактор (ТФ), который формирует тесный комплекс с рибосомой и участвует в первичной сборке (фолдинг) практически всех синтезируемых белков».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диссертация И. И. Горянина (ФГУП ГосНИИгенетика, PDF) — </w:t>
      </w:r>
      <w:r>
        <w:rPr>
          <w:rFonts w:ascii="Times New Roman" w:hAnsi="Times New Roman" w:eastAsia="Times New Roman" w:cs="Times New Roman"/>
          <w:b w:val="0"/>
          <w:i/>
          <w:sz w:val="22"/>
        </w:rPr>
        <w:t>научный источник (диссертация), не учебник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 В оригинале опечатка «непосредственной участие» — в цитате приведено «непосредственное участие» [исправлено].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«…как нейродегенеративные болезни: болезни Альцгеймера, Паркинсона, Хантингтона, прионовые болезни – вызываются агрегацией различных групп белков с их конверсией в амилоидоподобные надмолекулярные структуры».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та же диссертация — </w:t>
      </w:r>
      <w:hyperlink r:id="rId57">
        <w:r>
          <w:rPr>
            <w:color w:val="1155CC"/>
            <w:u w:val="single"/>
            <w:rFonts w:ascii="Times New Roman" w:hAnsi="Times New Roman"/>
          </w:rPr>
          <w:t xml:space="preserve">http://www.genetika.ru/aaa%20Ucheniy%20Sovet/2014/Goryanin/2014_05_Goryanin_fulltext.pdf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Цитата (дословно).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«Основные пункты прионовой концепции С. Прузинера, сформулированной в 1982 г. … Различать амилоиды и прионы. Описывать конформационный переход прионов».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Источник: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Методическое пособие «Прионовые болезни» (Северо-Осетинская государственная медицинская академия — СОГМА, Владикавказ; PDF) — </w:t>
      </w:r>
      <w:hyperlink r:id="rId58">
        <w:r>
          <w:rPr>
            <w:color w:val="1155CC"/>
            <w:u w:val="single"/>
            <w:rFonts w:ascii="Times New Roman" w:hAnsi="Times New Roman"/>
          </w:rPr>
          <w:t xml:space="preserve">https://sogma.ru/?cleanname=METODI%7E2&amp;ext=pdf&amp;filename=fa5bebcf5ea787b12e056da53bbd8684&amp;page%5Bcommon%5D=download&amp;path=0</w:t>
        </w:r>
      </w:hyperlink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«Курс лекций по биохимии» (Гродно) — шапероны, фолдинг, болезни фолдинга, посттрансляционные изменения. </w:t>
      </w:r>
      <w:hyperlink r:id="rId54">
        <w:r>
          <w:rPr>
            <w:color w:val="1155CC"/>
            <w:u w:val="single"/>
            <w:rFonts w:ascii="Times New Roman" w:hAnsi="Times New Roman"/>
          </w:rPr>
          <w:t xml:space="preserve">https://studfile.net/preview/5242479/page:27/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«Геномика и протеомика» (КФУ, PDF) — &gt;100 типов ПТМ, убиквитинирование, масс-спектрометрия. </w:t>
      </w:r>
      <w:hyperlink r:id="rId55">
        <w:r>
          <w:rPr>
            <w:color w:val="1155CC"/>
            <w:u w:val="single"/>
            <w:rFonts w:ascii="Times New Roman" w:hAnsi="Times New Roman"/>
          </w:rPr>
          <w:t xml:space="preserve">https://kpfu.ru/staff_files/F1743752116/SharipovaMR_Genomika_i_proteomika_Lekciya6.pdf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«Посттрансляционная модификация белков» (учебные лекции по биохимии) — таблицы модификаций и клинические примеры. </w:t>
      </w:r>
      <w:hyperlink r:id="rId59">
        <w:r>
          <w:rPr>
            <w:color w:val="1155CC"/>
            <w:u w:val="single"/>
            <w:rFonts w:ascii="Times New Roman" w:hAnsi="Times New Roman"/>
          </w:rPr>
          <w:t xml:space="preserve">https://studfile.net/preview/6659418/page:71/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Прионы и прионные болезни: «Прионные болезни» (методическое пособие СОГМА, Владикавказ; PDF) — тесты, шапероны, амилоиды; новость о прионовой концепции С. Прузинера (Нобель 1997). </w:t>
      </w:r>
      <w:hyperlink r:id="rId58">
        <w:r>
          <w:rPr>
            <w:color w:val="1155CC"/>
            <w:u w:val="single"/>
            <w:rFonts w:ascii="Times New Roman" w:hAnsi="Times New Roman"/>
          </w:rPr>
          <w:t xml:space="preserve">https://sogma.ru/?cleanname=METODI%7E2&amp;ext=pdf&amp;filename=fa5bebcf5ea787b12e056da53bbd8684&amp;page%5Bcommon%5D=download&amp;path=0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; </w:t>
      </w:r>
      <w:hyperlink r:id="rId60">
        <w:r>
          <w:rPr>
            <w:color w:val="1155CC"/>
            <w:u w:val="single"/>
            <w:rFonts w:ascii="Times New Roman" w:hAnsi="Times New Roman"/>
          </w:rPr>
          <w:t xml:space="preserve">https://psychiatr.ru/news/160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Методическое пособие «Прионовые болезни» (СОГМА, Владикавказ) — тесты и контрольные вопросы по шаперонам, амилоидам, прионам. </w:t>
      </w:r>
      <w:hyperlink r:id="rId58">
        <w:r>
          <w:rPr>
            <w:color w:val="1155CC"/>
            <w:u w:val="single"/>
            <w:rFonts w:ascii="Times New Roman" w:hAnsi="Times New Roman"/>
          </w:rPr>
          <w:t xml:space="preserve">https://sogma.ru/?cleanname=METODI%7E2&amp;ext=pdf&amp;filename=fa5bebcf5ea787b12e056da53bbd8684&amp;page%5Bcommon%5D=download&amp;path=0</w:t>
        </w:r>
      </w:hyperlink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Проверь себя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 Что такое посттрансляционная модификация? — Ковалентное изменение белка после (или во время) синтеза: присоединение групп, разрезание цепи, изменение конформации.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 Сколько типов ПТМ описано? — Более 100.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 Приведите пример ограниченного протеолиза. — Проинсулин → инсулин; трипсиноген → трипсин.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 Какой витамин нужен для гидроксилирования пролина в коллагене? — Витамин C (аскорбиновая кислота); при дефиците — цинга.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 Какой витамин нужен для γ-карбоксилирования факторов свёртывания? — Витамин K; антагонист — варфарин.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 Что такое убиквитинирование? — Присоединение цепей убиквитина — метка для деградации в протеасоме 26S.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 Кто открыл принцип «структура белка определяется его последовательностью»? — Кристиан Анфинсен (Нобель 1972).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 Назовите три семейства шаперонов и их «задачу». — Hsp70 (+Hsp40, NEF) — рефолдинг; Hsp60/GroEL-GroES — изолированная камера; Hsp90 — сборка сигнальных белков; плюс Hsp100 (дезагрегация) и sHsp (удержание).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9.  Что такое прион? — Белок, меняющий конформацию на «инфекционную» (PrP^Sc) и «заражающий» другие молекулы; причина БКЯ, куру, ГСС.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10.  Приведите три «болезни фолдинга». — Альцгеймера, Паркинсона, Хантингтона (также прионные болезни, ΔF508-муковисцидоз, α1-антитрипсиновая недостаточность).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Внимание: частые ошибки.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1) Считают, что фолдинг происходит «только после того, как белок полностью синтезирован» — он идёт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котрансляционно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. 2) Путают </w:t>
      </w:r>
      <w:r>
        <w:rPr>
          <w:rFonts w:ascii="Times New Roman" w:hAnsi="Times New Roman" w:eastAsia="Times New Roman" w:cs="Times New Roman"/>
          <w:b/>
          <w:i w:val="0"/>
          <w:sz w:val="22"/>
        </w:rPr>
        <w:t>шапероны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(помогают свернуться) и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протеазы/протеасому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(разрушают). 3) Утверждают, что прионы — «вирусы», у которых нет нуклеиновой кислоты: строже — это </w:t>
      </w:r>
      <w:r>
        <w:rPr>
          <w:rFonts w:ascii="Times New Roman" w:hAnsi="Times New Roman" w:eastAsia="Times New Roman" w:cs="Times New Roman"/>
          <w:b/>
          <w:i w:val="0"/>
          <w:sz w:val="22"/>
        </w:rPr>
        <w:t>белковая инфекционная частица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(не вирус). 4) Путают фосфорилирование (обратимый «переключатель») и протеолиз (необратимое «включение»). 5) Считают, что гликозилирование бывает только N-связанным — есть и O-связанное. 6) Забывают, что ПТМ могут быть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патологическими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(гиперфосфорилирование тау при Альцгеймере).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1. Все этапы и ферменты «одним взглядом» (для быстрого повторения)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1А. Транскрипция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Этап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происходит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Ключевые ферменты/факторы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Инициация (прокариоты)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узнавание промотора (−35/−10), закрытый → открытый комплекс, первые связи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холофермент α₂ββ′ωσ, σ⁷⁰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Инициация (эукариоты)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ТАТА-бокс, сборка преинициаторного комплекса, плавление ДНК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TFIID (TBP), TFIIA/B/E/F/H, Mediator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Элонгация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транскрипционный пузырь, рост РНК 5′→3′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кор-фермент; NusA/NusG, P-TEFb, SPT6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Терминация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остановка и освобождение 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ρ-фактор; Xrn2/Rat1, TTF-I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1Б. Процессинг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Процесс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Ферменты/факторы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Продукт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Кэпирование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РНК-трифосфатаза → гуанилилтрансфераза → N7-метилтрансфераза → 2′-O-метилтрансферазы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кэп-0/1/2 на 5′-конце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Сплайсинг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сплайсосома (U1, U2, U4, U5, U6 + белки), АТФ-зависимые хеликазы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зрелые экзоны, интрон-лассо удалён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Полиаденилирование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CPSF, CstF, CFI/CFII, эндонуклеаза, PAP, PABP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поли(А)-хвост ~200 нт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Процессинг рРНК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РНКаза MRP, экзо/эндонуклеазы, snoRNA (C/D, H/ACA)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18S, 5,8S, 28S (+5S отдельно)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Процессинг тРНК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РНКаза P (5′-лидер) → РНКаза Z (3′-трейлер) → CCA-трансфераза (у человека TRNT1) → эндонуклеаза (дрожжи: Sen-комплекс; человек: TSEN) + лигаза (дрожжи: Trl1; человек: RtcB), модифицирующие ферменты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зрелая тРНК с CCA и Ψ/D/I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1В. Трансляция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Этап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Прокариоты</w:t>
            </w:r>
          </w:p>
        </w:tc>
        <w:tc>
          <w:tcPr>
            <w:tcW w:type="dxa" w:w="3213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Эукариоты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Активация АК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аминоацил-тРНК-синтетазы (АТФ→АМФ)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 же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Инициация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IF1, IF2, IF3; Шайн–Дальгарно; fMet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eIF4E/F/G/A, eIF1/1A/3, eIF2·ГТФ; кэп + сканирование; IRES-исключение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Элонгация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EF-Tu/Ts, EF-G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eEF1A, eEF2</w:t>
            </w:r>
          </w:p>
        </w:tc>
      </w:tr>
      <w:tr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Терминация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RF1, RF2, RF3, RRF</w:t>
            </w:r>
          </w:p>
        </w:tc>
        <w:tc>
          <w:tcPr>
            <w:tcW w:type="dxa" w:w="3213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eRF1, eRF3, ABCE1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Энергия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~4 макроэргические связи на пептидную связь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 же</w:t>
            </w:r>
          </w:p>
        </w:tc>
      </w:tr>
    </w:tbl>
    <w:p>
      <w:pPr>
        <w:spacing w:after="40"/>
      </w:pP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1Г. Посттрансляционные «ручки» и фолдинг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Процесс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«Инструменты»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Фолдинг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триггер-фактор, Hsp70+Hsp40+NEF, GroEL/GroES, Hsp90, Hsp100, sHsp, PDI, PPI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Модификации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киназы/фосфатазы, гликозилтрансферазы, гидроксилазы, карбоксилазы, убиквитин-лигазы, SUMO-лигазы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Деградация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убиквитин → 26S-протеасома; аутофагия/лизосомы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2. Цифры, которые спрашивают на занятии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Процесс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Число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Направление синтеза РНК / чтения матрицы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5′→3′ / 3′→5′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Промотор прокариот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−35 (TTGACA), −10 (TATAAT), интервал 17 ± 1 п.н.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Транскрипционный пузырь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≈13–17 (по разным источникам 17–18) п.н.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Скорость элонгации у бактерий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≈30–50 нуклеотидов/с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Когда происходит кэпирование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 длине транскрипта ≈20–30 нуклеотидов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Сигнал полиаденилирования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AAUAAA (на ДНК AATAAA); разрез ~10–30 нт после сигнала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Длина поли(А)-хвоста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≈200 (иногда 200–250) адениловых нуклеотидов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Границы интрона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GU…AG (5′-донор, 3′-акцептор)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мяРНК сплайсосомы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U1, U2, U4, U5, U6 (+ ~150–200 белков)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45S пре-рРНК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≈13 000–14 000 нт → 18S (~2000), 5,8S (~160), 28S (~5000) + 5S отдельно (Pol III)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30S пре-рРНК (прокариоты)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≈5600 нт → 16S, 23S, 5S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Субъединицы рибосом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70S = 30S + 50S (про-); 80S = 40S + 60S (эу)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тРНК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70–90 нуклеотидов; акцептор CCA; модифицировано ~10–20% нуклеотидов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Активация аминокислоты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АТФ → АМФ + пирофосфат (расход двух макроэргических связей)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Пептидная связь: энергетика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≈4 макроэргические связи: 2 при активации аминокислоты (АТФ→АМФ) + 2 ГТФ в элонгации (Кольман)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Точность трансляции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≈99,99%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Кодоны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64 = 61 смысловой + 3 стопа (UAA, UAG, UGA); старт AUG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Скорость трансляции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источники расходятся — не приравнивать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: по русским учебным пособиям (Farabi) рибосома проходит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5–6 триплетов/с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, т. е. ≈5–6 аминокислот/с; в англоязычных учебниках для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E. coli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обычно приводят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≈15–20 аминокислот/с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; у эукариот медленнее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Время синтеза одной белковой молекулы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≈1–3 с (цикл трансляции; по учебному пособию Farabi University)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Типы посттрансляционных модификаций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больше 100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α-Аманитин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необратимо ингибирует РНК-полимеразу II; специфического антидота нет (цифру ЛД₅₀ не приводим — источники расходятся)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Эффект аттенюации trp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 избытке Trp ~9 из 10 РНК-полимераз прекращают синтез на аттенюаторе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3. Глоссарий основных терминов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Экспрессия гена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весь путь реализации информации гена: транскрипция → процессинг → трансляция → модификации → функция.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Транскриптон / оперон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единица транскрипции у эукариот / у прокариот.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Промотор / терминатор / оператор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элементы ДНК: старт, стоп и «замок» для регулятора.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σ-фактор, TF, Mediator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белки, обеспечивающие узнавание и включение транскрипции.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Кэп, поли(А)-хвост, сплайсосома, лассо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элементы и «машины» процессинга мРНК.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Рибозим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РНК, обладающая каталитической активностью (РНКаза P, рРНК, интроны группы I).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SnoRNA (C/D, H/ACA)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малые ядрышковые РНК, направляющие модификации рРНК.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Индуктор / корепрессор / репрессор / активатор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«детали» регуляции оперонов.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Аттенюация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регулируемая терминация, связанная с трансляцией лидерного пептида.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Энхансер / сайленсер / инсулятор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дистанционные регуляторные элементы эукариот.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CpG-островок, гистоновый код, импринтинг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эпигенетические механизмы.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Амплификация генов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увеличение числа копий гена;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перестройка генов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рекомбинационные изменения.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V(D)J-рекомбинация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сборка генов антител/ТКР; ферменты RAG1/2.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Аминоацил-тРНК-синтетаза (кодаза)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«заряжает» тРНК аминокислотой.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A-, P-, E-сайты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центры рибосомы для тРНК.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Транспептидация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перенос пептида; катализируется рРНК.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Шаперон / кошаперон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белок, помогающий фолдингу/рефолдингу.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Протеасома 26S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«мусорный контейнер» клетки для убиквитинированных белков.</w:t>
      </w:r>
    </w:p>
    <w:p>
      <w:pPr>
        <w:spacing w:before="0" w:after="40"/>
        <w:ind w:left="198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 w:eastAsia="Times New Roman" w:cs="Times New Roman"/>
          <w:b/>
          <w:i w:val="0"/>
          <w:sz w:val="22"/>
        </w:rPr>
        <w:t>Конформационные болезни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— болезни неправильного фолдинга (прионные, Альцгеймер, Паркинсон…).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4. Карточки для повторения (закройте правый столбец)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Вопрос</w:t>
            </w:r>
          </w:p>
        </w:tc>
        <w:tc>
          <w:tcPr>
            <w:tcW w:type="dxa" w:w="481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Ответ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Направление роста РНК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5′→3′ (матрица читается 3′→5′)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РНК-полимеразы эукариот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 — рРНК; II — мРНК; III — тРНК, 5S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синтезирует Pol II?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мРНК, мяРНК, микроРНК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Состав холофермента E. coli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α₂ββ′ω + σ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Функция σ-фактора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узнаёт промотор, уходит при элонгации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Два блока промотора прокариот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−35 и −10 (TATAAT)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 этапа транскрипции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инициация, элонгация, терминация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Как терминируется транскрипция у про?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шпилька + поли-U или ρ-фактор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Роль ρ-фактора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Rho-хеликаза, терминирует транскрипцию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Чем Rho-независимая терминация отличается от Rho-зависимой?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первой шпилька РНК + поли-U сами останавливают фермент; во второй ρ «стаскивает» полимеразу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такое процессинг?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Созревание РНК из первичного транскрипта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 реакции процессинга мРНК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кэпирование, сплайсинг, полиаденилирование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Кэп — что это?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7-метилгуанозин через 5′→5′-трифосфатную связь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Функции кэпа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защита, инициация трансляции (eIF4E), сплайсинг, экспорт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Сигнал полиаденилирования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AAUAAA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Сколько А в поли(А)-хвосте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~200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Границы интрона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GU…AG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катализирует сплайсинг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сплайсосома (мяРНП + белки)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Участвует ли АТФ в сплайсинге?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Да (хеликазы-ремоделлеры)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образует интрон при сплайсинге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лассо (ларки)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Альтернативный сплайсинг — пример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кальцитонин/CGRP; SMN2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Из чего происходит 45S пре-рРНК и где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ядрышке, РНК-полимеразой I; → 18S, 5,8S, 28S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Где синтезируется 5S рРНК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Pol III, отдельно от 45S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направляет модификации рРНК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snoRNA (C/D — метилирование, H/ACA — псевдоуридин)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Четыре этапа процессинга тРНК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удаление 5′-лидера, 3′-трейлера, +CCA, сплайсинг; + модификации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Какой фермент отрезает 5′-лидер тРНК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РНКаза P (рибозим)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добавляют к 3′-концу тРНК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CCA (нуклеотидилтрансфераза)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Нобель 1989 — за что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каталитические свойства РНК (Альтман, Чек)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Индуктор lac — это…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аллолактоза (лактоза слабая)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Ферменты lacZ, lacY, lacA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β-галактозидаза, пермеаза, трансацетилаза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Двойной контроль lac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репрессор LacI (негативный) + CAP-цАМФ (позитивный)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делает CAP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Активатор; связывается при низком уровне глюкозы (цАМФ↑)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Корепрессор trp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триптофан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такое аттенюация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Терминация на аттенюаторе при избытке Trp (шпилька 3–4)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Лидерный пептид trp — особенность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 аминокислот; два триптофановых остатка подряд (кодоны UGG)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Энхансер — свойства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Усиливает транскрипцию, любая ориентация, любое расстояние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Сайленсер/инсулятор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Подавляет / ограничивает действие регуляторов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Пример амплификации генов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DHFR (метотрексат), MYCN, HER2, рДНК в оогенезе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V(D)J-рекомбинация — ферменты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RAG1/RAG2 (RSS, NHEJ)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такое t(9;22)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«Филадельфийская хромосома», BCR–ABL; мишень иматиниба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Свойства генетического кода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Триплетность, вырожденность, однозначность, непрерывность, неперекрываемость, универсальность, колинеарность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Старт и стоп-кодоны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AUG; UAA, UAG, UGA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делает кодаза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Активирует АК (АТФ) и присоединяет к тРНК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Факторы инициации у прокариот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IF1, IF2, IF3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Шайн–Дальгарно — что это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Сайт связывания рибосомы на мРНК прокариот (5′-AGGAGGU-3′)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узнаёт eIF4E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Кэп мРНК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Три шага элонгации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Доставка аа-тРНК (EF-Tu/eEF1A) → транспептидация (рРНК) → транслокация (EF-G/eEF2)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Факторы терминации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RF1/RF2/RF3/RRF; eRF1/eRF3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Точность трансляции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≈99,99%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такое полисома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Несколько рибосом на одной мРНК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Активация АК — сколько энергии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АТФ → АМФ (2 макроэргические связи)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 пептидную связь — энергия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~4 макроэргические связи (2 АТФ + 2 ГТФ)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Более 100 — чего?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Типов посттрансляционных модификаций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Пример частичного протеолиза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проинсулин → инсулин; трипсиноген → трипсин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Витамин для коллагена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витамин C (гидроксилирование Pro/Lys)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Витамин для факторов свёртывания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витамин K (γ-карбоксилирование Glu)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Убиквитинирование — зачем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Метка деградации (протеасома 26S)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Принцип Анфинсена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Структура белка определяется его последовательностью (Нобель 1972)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Шапероны — три семейства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Hsp70 (+Hsp40/NEF), Hsp60 (GroEL/GroES), Hsp90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делает PDI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Формирует/перестраивает дисульфидные связи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Прионные болезни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БКЯ, куру, ГСС, скрейпи (PrP^Sc; Прузинер, 1982; Нобель 1997)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«Болезни фолдинга» — примеры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Альцгеймер, Паркинсон, Хантингтон, амилоидозы, ΔF508-CFTR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Почему стрептомицин безопасен для человека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Мишень — 30S-субъединица бактерий; у человека рибосома 80S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ингибирует рифампицин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Инициацию транскрипции у бактерий (β-субъединица РНКП)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Что ингибирует α-аманитин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РНК-полимеразу II эукариот</w:t>
            </w:r>
          </w:p>
        </w:tc>
      </w:tr>
      <w:tr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Чем опасен α-аманитин</w:t>
            </w:r>
          </w:p>
        </w:tc>
        <w:tc>
          <w:tcPr>
            <w:tcW w:type="dxa" w:w="481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Необратимо выключает РНК-полимеразу II → тяжёлая печёночно-почечная недостаточность; специфического антидота нет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5. Расхождения в источниках: как отвечать, чтобы не «попасть»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Спорный вопрос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Позиция 1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Позиция 2</w:t>
            </w:r>
          </w:p>
        </w:tc>
        <w:tc>
          <w:tcPr>
            <w:tcW w:type="dxa" w:w="2409"/>
            <w:shd w:val="clear" w:fill="DEEAF6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Рекомендация для ответа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Когда происходит кэпирование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~20 нт (упрощённые конспекты)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~30 нт (ВолгГМУ, слайд)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«Когда длина первичного транскрипта достигает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примерно 20–30 нуклеотидов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» (у Ленинджера: «после присоединения первых 20-30 нуклеотидов транскрипта»)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Длина поли(А)-хвоста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«около 200 А» (учебники)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200–250 А (обзоры)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«Около 200 адениловых нуклеотидов»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Размер 45S пре-рРНК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45S (≈13 000 нт)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47S (у части авторов)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«45S (в некоторых источниках 47S)», уточнив, что это один и тот же предшественник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Есть ли процессинг мРНК у прокариот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«практически нет»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«у ряда бактерий есть короткое полиаденилирование, но как сигнал деградации»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«мРНК прокариот в основном не процессируется; короткое полиаденилирование ускоряет деградацию»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РНКаза P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«рибозим» (классические учебники: РНК-субъединица катализирует; Нобель 1989)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у человека описаны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белковые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формы: митохондриальная РНКаза P — PRORP (MRPP3) в комплексе с TRMT10C/SDR5C1; ядерная — РНК-белковый комплекс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Для ответа: «Классическая РНКаза P — рибозим. У человека наряду с РНП-формой есть и белковые формы: митохондриальная PRORP»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Терминология терминации у прокариот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«ρ-зависимая и ρ-независимая»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иногда «ρ-фактор зависимая/независимая» — одно и то же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Использовать «ρ-зависимая / ρ-независимая»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Число участков аттенюатора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упрощённых пересказах: «1–2 антитерминатор, 3–4 терминатор»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 ННГУ: мРНК образует «две взаимоисключающие комбинации — либо две шпильки (из участков 1–2 и 3–4), либо только одну шпильку (из участков 2–3)»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Правильно: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3–4 — терминатор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2–3 — антитерминатор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; участок 1 — вспомогательный. При избытке Trp рибосома закрывает участок 2 и «разрешает» терминатор 3–4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Регуляция trp у разных бактерий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E. coli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— аттенюация, зависит от трансляции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B. subtilis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— TRAP-белок, трансляция не нужна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Сказать: «У E. coli — аттенюация; у B. subtilis — TRAP-зависимая регуляция»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«Оперон» и «транскриптон»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транскриптон = единица транскрипции эукариот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иногда термины используют как синонимы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Для эукариот — «транскриптон», для прокариот — «оперон»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Скорость трансляции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5–6 триплетов/с (русские пособия, Farabi) — это ≈5–6 аминокислот/с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≈15–20 аминокислот/с для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E. coli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(англоязычные учебники)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Не смешивать! Формулировка: «по русским пособиям — около 5–6 триплетов в секунду; в англоязычных учебниках для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9"/>
              </w:rPr>
              <w:t>E. coli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— порядка 15–20 аминокислот в секунду»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Сколько макроэргов на пептидную связь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«4 АТФ» (упрощённо)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АТФ→АМФ (2 эквивалента) + 2 ГТФ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«Около 4 макроэргических связей: две при активации аминокислоты (АТФ → АМФ + ФФн) и две ГТФ при элонгации» (Кольман)</w:t>
            </w:r>
          </w:p>
        </w:tc>
      </w:tr>
      <w:tr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Есть ли у человека РНКаза P-рибозим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классическая схема «РНКаза P — рибозим»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 человека: ядерная РНКаза P — РНК-белковый комплекс, митохондриальная — белковая (PRORP)</w:t>
            </w:r>
          </w:p>
        </w:tc>
        <w:tc>
          <w:tcPr>
            <w:tcW w:type="dxa" w:w="2409"/>
            <w:shd w:val="clear" w:fill="F7F9FC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«Бактериальная РНКаза P — рибозим; у человека работают и РНП-, и белковые (PRORP) формы»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α-Аманитин и Pol III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Pol III «нечувствительна»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Pol III чувствительна при высоких концентрациях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«Pol II — высокочувствительна, Pol III — чувствительна при высоких концентрациях, Pol I — устойчива»</w:t>
            </w:r>
          </w:p>
        </w:tc>
      </w:tr>
    </w:tbl>
    <w:p>
      <w:pPr>
        <w:spacing w:after="40"/>
      </w:pP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6. Чек-лист «Готов(а) ли я к занятию»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Объясняю, что такое транскрипция, за 1 минуту: матрица, направление, три этапа.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Рисую схему промотора прокариот (−35/−10) и транскрипционный пузырь.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Называю три РНК-полимеразы эукариот и что каждая синтезирует.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Рассказываю про кэп: химию, ферменты по шагам, пять функций.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Рассказываю про полиаденилирование: AAUAAA, ~20 нт, ~200 А, роль PABP.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Рисую сплайсосому и объясняю две трансэтерификации и лассо.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Отвечаю: как из 45S получаются 18S, 5,8S, 28S и откуда берётся 5S.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Перечисляю четыре этапа процессинга тРНК и говорю, почему РНКаза P — рибозим.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Рисую lac-оперон и объясняю двойной контроль (репрессор + CAP-цАМФ).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Рисую шпильки аттенюатора trp-оперона и объясняю, что решает рибосома.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Различаю энхансер, сайленсер, инсулятор и промотор.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Привожу 2 примера амплификации генов и 2 примера перестройки (V(D)J, транслокации).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Рассказываю три этапа трансляции с факторами (IF/EF/RF; eIF/eEF/eRF).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Помню, что пептидную связь катализирует рРНК (рибозим), и что точность ≈99,99%.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Называю 5 типов посттрансляционных модификаций с примерами болезней.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Называю три семейства шаперонов и объясняю роль шаперонина GroEL/GroES.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Привожу 3 «болезни фолдинга» и объясняю, что такое прион.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Отвечаю на 60 карточек из Приложения 4 без ошибок.</w:t>
      </w:r>
    </w:p>
    <w:p>
      <w:pPr>
        <w:spacing w:before="0"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☐   Помню ключевые цифры из Приложения 2.</w:t>
      </w:r>
    </w:p>
    <w:p>
      <w:pPr>
        <w:spacing w:before="120" w:after="160"/>
        <w:pBdr>
          <w:bottom w:val="single" w:sz="6" w:space="2" w:color="BFBFBF"/>
        </w:pBdr>
      </w:pPr>
    </w:p>
    <w:p>
      <w:pPr>
        <w:keepNext/>
        <w:spacing w:before="280" w:after="120"/>
        <w:shd w:val="clear" w:fill="1F3864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Приложение 7. Источники (полный список с прямыми ссылками)</w:t>
      </w:r>
    </w:p>
    <w:p>
      <w:pPr>
        <w:spacing w:before="0" w:after="80"/>
      </w:pPr>
      <w:r>
        <w:rPr>
          <w:rFonts w:ascii="Times New Roman" w:hAnsi="Times New Roman" w:eastAsia="Times New Roman" w:cs="Times New Roman"/>
          <w:b/>
          <w:i w:val="0"/>
          <w:sz w:val="22"/>
        </w:rPr>
        <w:t>Как пользоваться списком: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раздел А — учебные пособия и вузовские лекции (основная опора для подготовки ответа), раздел Б — международные учебники и открытые образовательные ресурсы, раздел В — обзоры, энциклопедии и научно-популярные разборы (для истории, наглядных объяснений и медицинских примеров).</w:t>
      </w:r>
    </w:p>
    <w:p>
      <w:pPr>
        <w:spacing w:before="80" w:after="120"/>
        <w:ind w:left="340"/>
        <w:pBdr>
          <w:left w:val="single" w:sz="18" w:space="8" w:color="8EAADB"/>
        </w:pBdr>
      </w:pPr>
      <w:r>
        <w:rPr>
          <w:rFonts w:ascii="Times New Roman" w:hAnsi="Times New Roman" w:eastAsia="Times New Roman" w:cs="Times New Roman"/>
          <w:b/>
          <w:i w:val="0"/>
          <w:color w:val="333333"/>
          <w:sz w:val="21"/>
        </w:rPr>
        <w:t>Уровень источников (по итогам аудита).</w:t>
      </w:r>
      <w:r>
        <w:rPr>
          <w:rFonts w:ascii="Times New Roman" w:hAnsi="Times New Roman" w:eastAsia="Times New Roman" w:cs="Times New Roman"/>
          <w:b w:val="0"/>
          <w:i w:val="0"/>
          <w:color w:val="333333"/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333333"/>
          <w:sz w:val="21"/>
        </w:rPr>
        <w:t>А</w:t>
      </w:r>
      <w:r>
        <w:rPr>
          <w:rFonts w:ascii="Times New Roman" w:hAnsi="Times New Roman" w:eastAsia="Times New Roman" w:cs="Times New Roman"/>
          <w:b w:val="0"/>
          <w:i w:val="0"/>
          <w:color w:val="333333"/>
          <w:sz w:val="21"/>
        </w:rPr>
        <w:t xml:space="preserve">: вузовские пособия и лекции — основная опора (УлГУ, ННГУ, ВолгГМУ, ОрГМУ, ГомГМУ, БГУ, КФУ, НГУ, СГУ). profil.adu.by — учебник «Биология, 11 класс» (Беларусь): цитаты верны, но это </w:t>
      </w:r>
      <w:r>
        <w:rPr>
          <w:rFonts w:ascii="Times New Roman" w:hAnsi="Times New Roman" w:eastAsia="Times New Roman" w:cs="Times New Roman"/>
          <w:b/>
          <w:i w:val="0"/>
          <w:color w:val="333333"/>
          <w:sz w:val="21"/>
        </w:rPr>
        <w:t>школьное</w:t>
      </w:r>
      <w:r>
        <w:rPr>
          <w:rFonts w:ascii="Times New Roman" w:hAnsi="Times New Roman" w:eastAsia="Times New Roman" w:cs="Times New Roman"/>
          <w:b w:val="0"/>
          <w:i w:val="0"/>
          <w:color w:val="333333"/>
          <w:sz w:val="21"/>
        </w:rPr>
        <w:t xml:space="preserve"> пособие (вспомогательное). </w:t>
      </w:r>
      <w:r>
        <w:rPr>
          <w:rFonts w:ascii="Times New Roman" w:hAnsi="Times New Roman" w:eastAsia="Times New Roman" w:cs="Times New Roman"/>
          <w:b w:val="0"/>
          <w:i/>
          <w:color w:val="333333"/>
          <w:sz w:val="21"/>
        </w:rPr>
        <w:t>Б</w:t>
      </w:r>
      <w:r>
        <w:rPr>
          <w:rFonts w:ascii="Times New Roman" w:hAnsi="Times New Roman" w:eastAsia="Times New Roman" w:cs="Times New Roman"/>
          <w:b w:val="0"/>
          <w:i w:val="0"/>
          <w:color w:val="333333"/>
          <w:sz w:val="21"/>
        </w:rPr>
        <w:t xml:space="preserve">: Alberts/OpenStax/LibreTexts — международные учебники. </w:t>
      </w:r>
      <w:r>
        <w:rPr>
          <w:rFonts w:ascii="Times New Roman" w:hAnsi="Times New Roman" w:eastAsia="Times New Roman" w:cs="Times New Roman"/>
          <w:b w:val="0"/>
          <w:i/>
          <w:color w:val="333333"/>
          <w:sz w:val="21"/>
        </w:rPr>
        <w:t>В</w:t>
      </w:r>
      <w:r>
        <w:rPr>
          <w:rFonts w:ascii="Times New Roman" w:hAnsi="Times New Roman" w:eastAsia="Times New Roman" w:cs="Times New Roman"/>
          <w:b w:val="0"/>
          <w:i w:val="0"/>
          <w:color w:val="333333"/>
          <w:sz w:val="21"/>
        </w:rPr>
        <w:t xml:space="preserve">: lifelib.info — </w:t>
      </w:r>
      <w:r>
        <w:rPr>
          <w:rFonts w:ascii="Times New Roman" w:hAnsi="Times New Roman" w:eastAsia="Times New Roman" w:cs="Times New Roman"/>
          <w:b/>
          <w:i w:val="0"/>
          <w:color w:val="333333"/>
          <w:sz w:val="21"/>
        </w:rPr>
        <w:t>неофициальная электронная библиотека</w:t>
      </w:r>
      <w:r>
        <w:rPr>
          <w:rFonts w:ascii="Times New Roman" w:hAnsi="Times New Roman" w:eastAsia="Times New Roman" w:cs="Times New Roman"/>
          <w:b w:val="0"/>
          <w:i w:val="0"/>
          <w:color w:val="333333"/>
          <w:sz w:val="21"/>
        </w:rPr>
        <w:t xml:space="preserve"> (тексты совпадают с печатными учебниками, сверено; используйте как «читать онлайн»); studfile.net — студенческие загрузки (возможны 404 и OCR-ошибки); studme/studref/wikireading — агрегаторы (не опирайте на них ключевые цифры без дубля по вузовскому PDF).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А. Учебники, учебные пособия и вузовские лекции (рус.)</w:t>
      </w:r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§ 24. Транскрипция. Созревание РНК (учебное пособие по биологии, профильное обучение). Промотор, терминатор, три этапа, РНК-полимеразы. </w:t>
      </w:r>
      <w:hyperlink r:id="rId11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https://profil.adu.by/mod/book/view.php?id=3964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§ 23. Генетический код и его свойства — таблица кодонов и свойства кода. </w:t>
      </w:r>
      <w:hyperlink r:id="rId51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https://profil.adu.by/mod/book/view.php?id=3963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§ 24-1. Трансляция. Созревание белков — этапы трансляции, кодазы, рибозим, энергетика. </w:t>
      </w:r>
      <w:hyperlink r:id="rId48">
        <w:r>
          <w:rPr>
            <w:color w:val="1155CC"/>
            <w:u w:val="single"/>
            <w:rFonts w:ascii="Times New Roman" w:hAnsi="Times New Roman"/>
          </w:rPr>
          <w:t xml:space="preserve">https://profil.adu.by/mod/book/view.php?id=3965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«Основы молекулярной биологии» (Ульяновский государственный университет, PDF). Транскрипция, процессинг (кэп, сплайсинг, поли(А)), трансляция. </w:t>
      </w:r>
      <w:hyperlink r:id="rId12">
        <w:r>
          <w:rPr>
            <w:color w:val="1155CC"/>
            <w:u w:val="single"/>
            <w:rFonts w:ascii="Times New Roman" w:hAnsi="Times New Roman"/>
          </w:rPr>
          <w:t xml:space="preserve">https://ulsu.ru/media/documents/Основы_молекулярной_биологии.pdf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§ «Молекулярные основы наследственности. Реализация генетической информации» (Оренбургский ГМУ, PDF: методические материалы по биологии). Холофермент и сигма-фактор, ЦААТ-блок и ТАТА-блок, кэпирование при длине транскрипта ~20 нуклеотидов (гуанозилтрансфераза). </w:t>
      </w:r>
      <w:hyperlink r:id="rId61">
        <w:r>
          <w:rPr>
            <w:color w:val="1155CC"/>
            <w:u w:val="single"/>
            <w:rFonts w:ascii="Times New Roman" w:hAnsi="Times New Roman"/>
          </w:rPr>
          <w:t xml:space="preserve">https://www.orgma.ru/files/kafedry/kafedra-biologii/informatsiya-dlya-studentov/MPF/1_kurs/Biologiya/МПФ_1%20курс_Биология_Лекция%205_Реализация%20генетической%20информации.pdf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«Регуляция биосинтеза белка» (Нижегородский государственный университет, PDF). lac-, trp-опероны, катаболитная репрессия, аттенюация. </w:t>
      </w:r>
      <w:hyperlink r:id="rId35">
        <w:r>
          <w:rPr>
            <w:color w:val="1155CC"/>
            <w:u w:val="single"/>
            <w:rFonts w:ascii="Times New Roman" w:hAnsi="Times New Roman"/>
          </w:rPr>
          <w:t xml:space="preserve">http://www.unn.ru/books/met_files/reg_bios_belka.pdf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«Геномы про- и эукариот. Регуляция экспрессии генов» (Саратовский ГУ, PDF). Лактозный оперон как модель негативного контроля, аттенюация. </w:t>
      </w:r>
      <w:hyperlink r:id="rId36">
        <w:r>
          <w:rPr>
            <w:color w:val="1155CC"/>
            <w:u w:val="single"/>
            <w:rFonts w:ascii="Times New Roman" w:hAnsi="Times New Roman"/>
          </w:rPr>
          <w:t xml:space="preserve">http://elibrary.sgu.ru/uch_lit/1939.pdf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«Регуляция экспрессии генов» (Гомельский ГМУ, PDF, 1 курс). Опероны, регуляция у эукариот, экспрессия гемоглобина. </w:t>
      </w:r>
      <w:hyperlink r:id="rId38">
        <w:r>
          <w:rPr>
            <w:color w:val="1155CC"/>
            <w:u w:val="single"/>
            <w:rFonts w:ascii="Times New Roman" w:hAnsi="Times New Roman"/>
          </w:rPr>
          <w:t xml:space="preserve">https://gsmu.by/upload/file/kafedra%20studentu/medbiogen/4-10.pdf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«Транскрипция у эукариот. Процессинг» (ВолгГМУ, PDF). Кэп при ~30 нт, AAUAAA, U1–U6, процессинг рРНК и тРНК (4 этапа). </w:t>
      </w:r>
      <w:hyperlink r:id="rId16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https://elearning.volgmed.ru/pluginfile.php/50855/mod_resource/content/1/Транскрипция%20у%20эукариот.%20Процессинг..pdf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«Общая схема матричного синтеза белка. Трансляция у прокариот» (ВолгГМУ, PDF). Кодазы, IF1–3, Шайн–Дальгарно, EF-Tu/Ts/G. </w:t>
      </w:r>
      <w:hyperlink r:id="rId52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https://elearning.volgmed.ru/pluginfile.php/103438/mod_resource/content/1/Общая%20схема%20матричного%20синтеза%20белка.%20Трансляция%20у%20прокариот..pdf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«Трансляция у эукариот. Регуляция. Ингибиторы» (ВолгГМУ, PDF). eIF2, IRP/IRE, ингибиторы. </w:t>
      </w:r>
      <w:hyperlink r:id="rId62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https://elearning.volgmed.ru/pluginfile.php/103440/mod_resource/content/1/Трансляция%20у%20эукариот.%20Регуляция.%20Ингибиторы..pdf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«Регуляция действия генов прокариот» (ВолгГМУ, PDF). Оперонные системы, САР-цАМФ, аттенюация. </w:t>
      </w:r>
      <w:hyperlink r:id="rId37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https://elearning.volgmed.ru/pluginfile.php/204895/mod_resource/content/0/3%20Регуляция%20действия%20генов%20прокариот.pdf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М. Ю. Скоблова «Регуляция» (ВолгГМУ, PDF). Амплификация, перестройка генов, транспозоны. </w:t>
      </w:r>
      <w:hyperlink r:id="rId34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https://elearning.volgmed.ru/pluginfile.php/387904/mod_resource/content/1/Регуляция%20активности%20генов%20у%20прокариот.pdf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«Эпигенетическая регуляция экспрессии генов у эукариот. Регуляторные РНК» (ВолгГМУ, PDF). Метилирование, CpG, микроРНК. </w:t>
      </w:r>
      <w:hyperlink r:id="rId41">
        <w:r>
          <w:rPr>
            <w:color w:val="1155CC"/>
            <w:u w:val="single"/>
            <w:rFonts w:ascii="Times New Roman" w:hAnsi="Times New Roman"/>
          </w:rPr>
          <w:t xml:space="preserve">https://elearning.volgmed.ru/pluginfile.php/50873/mod_resource/content/1/Эпигенетическая%20регуляция%20экспрессии%20генов%20эукариот.%20Регуляторные%20РНК.pdf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«Механизмы регуляции транскрипции» (Новосибирский ГУ, PDF). Энхансеры, сайленсеры, инсуляторы, MAR, eRNA. </w:t>
      </w:r>
      <w:hyperlink r:id="rId40">
        <w:r>
          <w:rPr>
            <w:color w:val="1155CC"/>
            <w:u w:val="single"/>
            <w:rFonts w:ascii="Times New Roman" w:hAnsi="Times New Roman"/>
          </w:rPr>
          <w:t xml:space="preserve">https://kib.nsu.ru/wp-content/uploads/2016/12/Lection42016_eignat.pdf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М. Р. Шарипова «Геномика и протеомика. Лекция 6» (КФУ, PDF). Более 100 типов ПТМ, убиквитинирование. </w:t>
      </w:r>
      <w:hyperlink r:id="rId55">
        <w:r>
          <w:rPr>
            <w:color w:val="1155CC"/>
            <w:u w:val="single"/>
            <w:rFonts w:ascii="Times New Roman" w:hAnsi="Times New Roman"/>
          </w:rPr>
          <w:t xml:space="preserve">https://kpfu.ru/staff_files/F1743752116/SharipovaMR_Genomika_i_proteomika_Lekciya6.pdf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«Созревание РНК» (учебный конспект, PDF). РНКаза P как рибозим, цикл сплайсосомы, кэпирование. </w:t>
      </w:r>
      <w:hyperlink r:id="rId20">
        <w:r>
          <w:rPr>
            <w:color w:val="1155CC"/>
            <w:u w:val="single"/>
            <w:rFonts w:ascii="Times New Roman" w:hAnsi="Times New Roman"/>
          </w:rPr>
          <w:t xml:space="preserve">https://engrailed.narod.ru/molbiol/editing.pdf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«Инициация трансляции» (Соросовский образовательный журнал, PDF). IF2/IF3, сканирование у эукариот, IRES. </w:t>
      </w:r>
      <w:hyperlink r:id="rId63">
        <w:r>
          <w:rPr>
            <w:color w:val="1155CC"/>
            <w:u w:val="single"/>
            <w:rFonts w:ascii="Times New Roman" w:hAnsi="Times New Roman"/>
          </w:rPr>
          <w:t xml:space="preserve">https://engrailed.narod.ru/molbiol/INICIACIYA_TRANSLYACII.pdf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Лекция 10–11 «Трансляция» (Farabi University, PDF). Стадии трансляции, полисомы, скорость. </w:t>
      </w:r>
      <w:hyperlink r:id="rId53">
        <w:r>
          <w:rPr>
            <w:color w:val="1155CC"/>
            <w:u w:val="single"/>
            <w:rFonts w:ascii="Times New Roman" w:hAnsi="Times New Roman"/>
          </w:rPr>
          <w:t xml:space="preserve">https://farabi.university/storage/files/2494159159661cf1001c207364961599_Жусупова_Л10-11_МБ_Трансляция%20(1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).pdf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УМК «Молекулярная биология» (БГУ, PDF). Лекции № 6–9: транскрипция, процессинг, терминация Pol I/II/III, рибозимы. </w:t>
      </w:r>
      <w:hyperlink r:id="rId21">
        <w:r>
          <w:rPr>
            <w:color w:val="1155CC"/>
            <w:u w:val="single"/>
            <w:rFonts w:ascii="Times New Roman" w:hAnsi="Times New Roman"/>
          </w:rPr>
          <w:t xml:space="preserve">https://elib.bsu.by/bitstream/123456789/158337/1/umk_2015_mol_biol.pdf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</w:rPr>
        <w:t>(репозиторий БГУ может не открываться из-за рубежа — дубли по теме: Ленинджер, УлГУ, ВолгГМУ)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«Практические задания по медицинской биологии и общей генетике» (БГМУ, PDF, для 1 курса; репозиторий БГМУ недоступен из-за рубежа — дубль по профилю: практикум ГомГМУ </w:t>
      </w:r>
      <w:hyperlink r:id="rId38">
        <w:r>
          <w:rPr>
            <w:color w:val="1155CC"/>
            <w:u w:val="single"/>
            <w:rFonts w:ascii="Times New Roman" w:hAnsi="Times New Roman"/>
          </w:rPr>
          <w:t xml:space="preserve">https://gsmu.by/upload/file/kafedra%20studentu/medbiogen/4-10.pdf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«Курс лекций по биохимии» (Гродно). Шапероны, болезни фолдинга, посттрансляционные изменения. </w:t>
      </w:r>
      <w:hyperlink r:id="rId54">
        <w:r>
          <w:rPr>
            <w:color w:val="1155CC"/>
            <w:u w:val="single"/>
            <w:rFonts w:ascii="Times New Roman" w:hAnsi="Times New Roman"/>
          </w:rPr>
          <w:t xml:space="preserve">https://studfile.net/preview/5242479/page:27/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Учебные материалы по биохимии: посттрансляционная модификация белков. </w:t>
      </w:r>
      <w:hyperlink r:id="rId59">
        <w:r>
          <w:rPr>
            <w:color w:val="1155CC"/>
            <w:u w:val="single"/>
            <w:rFonts w:ascii="Times New Roman" w:hAnsi="Times New Roman"/>
          </w:rPr>
          <w:t xml:space="preserve">https://studfile.net/preview/6659418/page:71/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«Посттрансляционный процессинг… шапероны, прионы» (учебные материалы по биохимии). </w:t>
      </w:r>
      <w:hyperlink r:id="rId64">
        <w:r>
          <w:rPr>
            <w:color w:val="1155CC"/>
            <w:u w:val="single"/>
            <w:rFonts w:ascii="Times New Roman" w:hAnsi="Times New Roman"/>
          </w:rPr>
          <w:t xml:space="preserve">https://studfile.net/preview/5246024/page:19/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Методическое пособие «Прионовые болезни» (СОГМА, Владикавказ; PDF). Прионовая концепция Прузинера, шапероны. </w:t>
      </w:r>
      <w:hyperlink r:id="rId58">
        <w:r>
          <w:rPr>
            <w:color w:val="1155CC"/>
            <w:u w:val="single"/>
            <w:rFonts w:ascii="Times New Roman" w:hAnsi="Times New Roman"/>
          </w:rPr>
          <w:t xml:space="preserve">https://sogma.ru/?cleanname=METODI%7E2&amp;ext=pdf&amp;filename=fa5bebcf5ea787b12e056da53bbd8684&amp;page%5Bcommon%5D=download&amp;path=0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Рабочая тетрадь «Цитология с основами молекулярной биологии» (кафедра медицинской биологии и генетики РостГМУ; для 1 курса, в т.ч. медико-профилактического дела). Страница кафедры: </w:t>
      </w:r>
      <w:hyperlink r:id="rId65">
        <w:r>
          <w:rPr>
            <w:color w:val="1155CC"/>
            <w:u w:val="single"/>
            <w:rFonts w:ascii="Times New Roman" w:hAnsi="Times New Roman"/>
          </w:rPr>
          <w:t xml:space="preserve">https://rostgmu.ru/archives/kafedra/медицинской-биологии-и-генетики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(архив: </w:t>
      </w:r>
      <w:hyperlink r:id="rId66">
        <w:r>
          <w:rPr>
            <w:color w:val="1155CC"/>
            <w:u w:val="single"/>
            <w:rFonts w:ascii="Times New Roman" w:hAnsi="Times New Roman"/>
          </w:rPr>
          <w:t xml:space="preserve">https://old.rostgmu.ru/образование/факультеты/медико-профилактический-факультет/кафедра-медицинской-биологии-и-генетики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</w:t>
      </w:r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Б. Международные учебники и открытые образовательные ресурсы</w:t>
      </w:r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Alberts B. et al. «Molecular Biology of the Cell», «From RNA to Protein» (NCBI Bookshelf). Рибосома-рибозим, Шайн–Дальгарно (5′-AGGAGGU-3′), полисомы, точность 99,99%, tmRNA. </w:t>
      </w:r>
      <w:hyperlink r:id="rId49">
        <w:r>
          <w:rPr>
            <w:color w:val="1155CC"/>
            <w:u w:val="single"/>
            <w:rFonts w:ascii="Times New Roman" w:hAnsi="Times New Roman"/>
          </w:rPr>
          <w:t xml:space="preserve">https://www.ncbi.nlm.nih.gov/books/NBK26829/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15.1 «The Genetic Code». </w:t>
      </w:r>
      <w:hyperlink r:id="rId67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https://openstax.org/books/biology-2e/pages/15-1-the-genetic-code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15.2 «Prokaryotic Transcription». </w:t>
      </w:r>
      <w:hyperlink r:id="rId14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https://openstax.org/books/biology-2e/pages/15-2-prokaryotic-transcription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15.3 «Eukaryotic Transcription». </w:t>
      </w:r>
      <w:hyperlink r:id="rId15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https://openstax.org/books/biology-2e/pages/15-3-eukaryotic-transcription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15.4 «RNA Processing in Eukaryotes». </w:t>
      </w:r>
      <w:hyperlink r:id="rId19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https://openstax.org/books/biology-2e/pages/15-4-rna-processing-in-eukaryotes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15.5 «Ribosomes and Protein Synthesis». </w:t>
      </w:r>
      <w:hyperlink r:id="rId68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https://openstax.org/books/biology-2e/pages/15-5-ribosomes-and-protein-synthesis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16.1 «Regulation of Gene Expression» и 16.2 «Prokaryotic Gene Regulation». </w:t>
      </w:r>
      <w:hyperlink r:id="rId69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https://openstax.org/books/biology-2e/pages/16-1-regulation-of-gene-expression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, </w:t>
      </w:r>
      <w:hyperlink r:id="rId39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https://openstax.org/books/biology-2e/pages/16-2-prokaryotic-gene-regulation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16.3 «Eukaryotic Epigenetic Gene Regulation». </w:t>
      </w:r>
      <w:hyperlink r:id="rId70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https://openstax.org/books/biology-2e/pages/16-3-eukaryotic-epigenetic-gene-regulation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 Biology 2e, 16.6 «Eukaryotic Translational and Post-translational Gene Regulation» — регуляция трансляции, eIF2, ПТМ. </w:t>
      </w:r>
      <w:hyperlink r:id="rId71">
        <w:r>
          <w:rPr>
            <w:color w:val="1155CC"/>
            <w:u w:val="single"/>
            <w:rFonts w:ascii="Times New Roman" w:hAnsi="Times New Roman"/>
          </w:rPr>
          <w:t xml:space="preserve">https://openstax.org/books/biology-2e/pages/16-6-eukaryotic-translational-and-post-translational-gene-regulation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LibreTexts: «Ribosomal RNA Processing in Eukaryotic Nuclei» — 45S пре-рРНК, сборка субъединиц. </w:t>
      </w:r>
      <w:hyperlink r:id="rId26">
        <w:r>
          <w:rPr>
            <w:color w:val="1155CC"/>
            <w:u w:val="single"/>
            <w:rFonts w:ascii="Times New Roman" w:hAnsi="Times New Roman"/>
          </w:rPr>
          <w:t xml:space="preserve">https://bio.libretexts.org/Bookshelves/Cell_and_Molecular_Biology/Basic_Cell_and_Molecular_Biology_(Bergtrom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)/10%3A_Transcription_and_RNA_Processing/10.05%3A_Ribosomal_RNA_Processing_in_Eukaryotic_Nuclei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LibreTexts/Boundless: «Processing of tRNAs and rRNAs» — пять шагов созревания тРНК; 40S/60S. </w:t>
      </w:r>
      <w:hyperlink r:id="rId29">
        <w:r>
          <w:rPr>
            <w:color w:val="1155CC"/>
            <w:u w:val="single"/>
            <w:rFonts w:ascii="Times New Roman" w:hAnsi="Times New Roman"/>
          </w:rPr>
          <w:t xml:space="preserve">https://bio.libretexts.org/Bookshelves/Introductory_and_General_Biology/General_Biology_(Boundless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)/15:_Genes_and_Proteins/15.09:_RNA_Processing_in_Eukaryotes_-_Processing_of_tRNAs_and_rRNAs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Holland-Frei Cancer Medicine (NCBI Bookshelf): «Gene Expression: mRNA Transcript Analysis» — РНК-полимераза II, сплайсинг, кэп, поли(А). </w:t>
      </w:r>
      <w:hyperlink r:id="rId72">
        <w:r>
          <w:rPr>
            <w:color w:val="1155CC"/>
            <w:u w:val="single"/>
            <w:rFonts w:ascii="Times New Roman" w:hAnsi="Times New Roman"/>
          </w:rPr>
          <w:t xml:space="preserve">https://www.ncbi.nlm.nih.gov/books/NBK12777/</w:t>
        </w:r>
      </w:hyperlink>
    </w:p>
    <w:p>
      <w:pPr>
        <w:keepNext/>
        <w:spacing w:before="200" w:after="80"/>
        <w:pBdr>
          <w:bottom w:val="single" w:sz="6" w:space="2" w:color="8EAADB"/>
        </w:pBdr>
      </w:pPr>
      <w:r>
        <w:rPr>
          <w:rFonts w:ascii="Times New Roman" w:hAnsi="Times New Roman" w:eastAsia="Times New Roman" w:cs="Times New Roman"/>
          <w:b/>
          <w:i w:val="0"/>
          <w:color w:val="1F3864"/>
          <w:sz w:val="24"/>
        </w:rPr>
        <w:t>В. Обзоры, энциклопедии и научно-популярные разборы</w:t>
      </w:r>
    </w:p>
    <w:p>
      <w:pPr>
        <w:keepNext/>
        <w:spacing w:before="120" w:after="60"/>
      </w:pPr>
      <w:r>
        <w:rPr>
          <w:rFonts w:ascii="Times New Roman" w:hAnsi="Times New Roman" w:eastAsia="Times New Roman" w:cs="Times New Roman"/>
          <w:b w:val="0"/>
          <w:i w:val="0"/>
          <w:color w:val="1F3864"/>
          <w:sz w:val="22"/>
        </w:rPr>
        <w:t xml:space="preserve">→ </w:t>
      </w:r>
      <w:r>
        <w:rPr>
          <w:rFonts w:ascii="Times New Roman" w:hAnsi="Times New Roman" w:eastAsia="Times New Roman" w:cs="Times New Roman"/>
          <w:b/>
          <w:i w:val="0"/>
          <w:color w:val="1F3864"/>
          <w:sz w:val="22"/>
        </w:rPr>
        <w:t>Открыть и прочитать целиком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«Каталитическая РНК: лекарство из добиологической жизни» (журнал «Наука из первых рук»). Открытие рибозимов, Альтман и Чек (Нобель 1989), устройство РНКазы P. </w:t>
      </w:r>
      <w:hyperlink r:id="rId32">
        <w:r>
          <w:rPr>
            <w:color w:val="1155CC"/>
            <w:u w:val="single"/>
            <w:rFonts w:ascii="Times New Roman" w:hAnsi="Times New Roman"/>
          </w:rPr>
          <w:t xml:space="preserve">https://scfh.ru/papers/kataliticheskaya-rnk-lekarstvo-iz-dobiologicheskoy-zhizni/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Северин Е. С. «Биохимия», раздел «Ингибиторы матричных биосинтезов». Таблица антибиотиков-ингибиторов транскрипции и трансляции. </w:t>
      </w:r>
      <w:hyperlink r:id="rId13">
        <w:r>
          <w:rPr>
            <w:color w:val="1155CC"/>
            <w:u w:val="single"/>
            <w:rFonts w:ascii="Times New Roman" w:hAnsi="Times New Roman"/>
          </w:rPr>
          <w:t xml:space="preserve">https://lifelib.info/biochemistry/biochemistry_4/25.html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Страйер Л. «Биохимия», гл. 25, § 25.18 «Антибиотики — ингибиторы транскрипции: рифамицин и актиномицин». Механизмы «в деталях». </w:t>
      </w:r>
      <w:hyperlink r:id="rId17">
        <w:r>
          <w:rPr>
            <w:color w:val="1155CC"/>
            <w:u w:val="single"/>
            <w:rFonts w:ascii="Times New Roman" w:hAnsi="Times New Roman"/>
          </w:rPr>
          <w:t xml:space="preserve">https://lifelib.info/biochemistry/strajer_2/21.html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Северин Е. С. «Биохимия», «Ингибиторы матричных биосинтезов» (тетрациклины, эритромицин, пуромицин, хлорамфеникол, аминогликозиды, стрептомицин; дифтерийный токсин). </w:t>
      </w:r>
      <w:hyperlink r:id="rId13">
        <w:r>
          <w:rPr>
            <w:color w:val="1155CC"/>
            <w:u w:val="single"/>
            <w:rFonts w:ascii="Times New Roman" w:hAnsi="Times New Roman"/>
          </w:rPr>
          <w:t xml:space="preserve">https://lifelib.info/biochemistry/biochemistry_4/25.html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Кольман Я., Рём К.-Г. «Наглядная биохимия» (МГУ) — пептидилтрансфераза-рибозим, EF-Tu/Ts/G, «четыре макроэргические связи». </w:t>
      </w:r>
      <w:hyperlink r:id="rId50">
        <w:r>
          <w:rPr>
            <w:color w:val="1155CC"/>
            <w:u w:val="single"/>
            <w:rFonts w:ascii="Times New Roman" w:hAnsi="Times New Roman"/>
          </w:rPr>
          <w:t xml:space="preserve">https://www.chem.msu.ru/rus/teaching/kolman/248.htm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«Основы биохимии Ленинджера», гл. 26 «Метаболизм РНК» и гл. 28 «Регуляция экспрессии генов». Классический учебник. </w:t>
      </w:r>
      <w:hyperlink r:id="rId18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https://lifelib.info/biochemistry/leninger_2/11.html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, </w:t>
      </w:r>
      <w:hyperlink r:id="rId73">
        <w:r>
          <w:rPr>
            <w:color w:val="1155CC"/>
            <w:u w:val="single"/>
            <w:rFonts w:ascii="Times New Roman" w:hAnsi="Times New Roman"/>
          </w:rPr>
          <w:t xml:space="preserve">https://lifelib.info/biochemistry/leninger_2/20.html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«Регуляция транскрипции» (учебный материал по биохимии) — опероны, энхансеры/сайленсеры, амплификация и перестройка генов. </w:t>
      </w:r>
      <w:hyperlink r:id="rId43">
        <w:r>
          <w:rPr>
            <w:color w:val="1155CC"/>
            <w:u w:val="single"/>
            <w:rFonts w:ascii="Times New Roman" w:hAnsi="Times New Roman"/>
          </w:rPr>
          <w:t xml:space="preserve">https://biokhimija.ru/matrichnye-biosintezy/reguljacija-transkripcii.html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«Процессинг тРНК и рРНК у эукариот» (учебный материал по молекулярной биологии) — 45S, ССА, «ёлочки». </w:t>
      </w:r>
      <w:hyperlink r:id="rId25">
        <w:r>
          <w:rPr>
            <w:color w:val="1155CC"/>
            <w:u w:val="single"/>
            <w:rFonts w:ascii="Times New Roman" w:hAnsi="Times New Roman"/>
          </w:rPr>
          <w:t xml:space="preserve">https://studme.org/396722/meditsina/protsessing_trnk_rrnk_eukariot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«Процессинг пре-тРНК» (учебный материал по биохимии) — 45S пре-рРНК и 30S пре-рРНК, сравнение про- и эукариот. </w:t>
      </w:r>
      <w:hyperlink r:id="rId23">
        <w:r>
          <w:rPr>
            <w:color w:val="1155CC"/>
            <w:u w:val="single"/>
            <w:rFonts w:ascii="Times New Roman" w:hAnsi="Times New Roman"/>
          </w:rPr>
          <w:t xml:space="preserve">https://studref.com/595129/ekologiya/protsessing_trnk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OpenStax-материалы «RNA processing» (для сравнения формулировок). </w:t>
      </w:r>
      <w:hyperlink r:id="rId29">
        <w:r>
          <w:rPr>
            <w:color w:val="1155CC"/>
            <w:u w:val="single"/>
            <w:rFonts w:ascii="Times New Roman" w:hAnsi="Times New Roman"/>
          </w:rPr>
          <w:t xml:space="preserve">https://bio.libretexts.org/Bookshelves/Introductory_and_General_Biology/General_Biology_(Boundless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>)/15:_Genes_and_Proteins/15.09:_RNA_Processing_in_Eukaryotes_-_Processing_of_tRNAs_and_rRNAs</w:t>
      </w:r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«Посттрансляционный процессинг, шапероны, прионы» (учебные материалы по биохимии) — HSP70/sHSP, прионные болезни. </w:t>
      </w:r>
      <w:hyperlink r:id="rId64">
        <w:r>
          <w:rPr>
            <w:color w:val="1155CC"/>
            <w:u w:val="single"/>
            <w:rFonts w:ascii="Times New Roman" w:hAnsi="Times New Roman"/>
          </w:rPr>
          <w:t xml:space="preserve">https://studfile.net/preview/5246024/page:19/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; прионы (обзор) </w:t>
      </w:r>
      <w:hyperlink r:id="rId74">
        <w:r>
          <w:rPr>
            <w:color w:val="1155CC"/>
            <w:u w:val="single"/>
            <w:rFonts w:ascii="Times New Roman" w:hAnsi="Times New Roman"/>
          </w:rPr>
          <w:t xml:space="preserve">https://studfile.net/preview/21487130/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Локус </w:t>
      </w:r>
      <w:r>
        <w:rPr>
          <w:rFonts w:ascii="Times New Roman" w:hAnsi="Times New Roman" w:eastAsia="Times New Roman" w:cs="Times New Roman"/>
          <w:b w:val="0"/>
          <w:i/>
          <w:sz w:val="21"/>
        </w:rPr>
        <w:t>bar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(FlyBase, англ.) — тандемная дупликация участка 16A; «первый зарегистрированный случай эффекта положения». </w:t>
      </w:r>
      <w:hyperlink r:id="rId45">
        <w:r>
          <w:rPr>
            <w:color w:val="1155CC"/>
            <w:u w:val="single"/>
            <w:rFonts w:ascii="Times New Roman" w:hAnsi="Times New Roman"/>
          </w:rPr>
          <w:t xml:space="preserve">https://flybase.org/reports/FBgn0000154.html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Киназы eIF2α (открытый обзор PMC11130345) — PERK, PKR, GCN2, HRI. </w:t>
      </w:r>
      <w:hyperlink r:id="rId75">
        <w:r>
          <w:rPr>
            <w:color w:val="1155CC"/>
            <w:u w:val="single"/>
            <w:rFonts w:ascii="Times New Roman" w:hAnsi="Times New Roman"/>
          </w:rPr>
          <w:t xml:space="preserve">https://pmc.ncbi.nlm.nih.gov/articles/PMC11130345/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tRNA-сплайсинг: TSEN/Sen-комплекс, Trl1/RtcB (PMC10213494). </w:t>
      </w:r>
      <w:hyperlink r:id="rId31">
        <w:r>
          <w:rPr>
            <w:color w:val="1155CC"/>
            <w:u w:val="single"/>
            <w:rFonts w:ascii="Times New Roman" w:hAnsi="Times New Roman"/>
          </w:rPr>
          <w:t xml:space="preserve">https://pmc.ncbi.nlm.nih.gov/articles/PMC10213494/</w:t>
        </w:r>
      </w:hyperlink>
    </w:p>
    <w:p>
      <w:pPr>
        <w:spacing w:before="0" w:after="2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•   Энциклопедические статьи (быстрый справочник): Транскрипция, Трансляция, Сплайсосома, Рибозимы, Лактозный оперон, Триптофановый оперон, РНК-полимераза, Шапероны, Посттрансляционная модификация, Прионы. </w:t>
      </w:r>
      <w:hyperlink r:id="rId76">
        <w:r>
          <w:rPr>
            <w:color w:val="1155CC"/>
            <w:u w:val="single"/>
            <w:rFonts w:ascii="Times New Roman" w:hAnsi="Times New Roman"/>
          </w:rPr>
          <w:t xml:space="preserve">https://ru.wikipedia.org/wiki/Транскрипция_(биология</w:t>
        </w:r>
      </w:hyperlink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) , </w:t>
      </w:r>
      <w:hyperlink r:id="rId33">
        <w:r>
          <w:rPr>
            <w:color w:val="1155CC"/>
            <w:u w:val="single"/>
            <w:rFonts w:ascii="Times New Roman" w:hAnsi="Times New Roman"/>
          </w:rPr>
          <w:t xml:space="preserve">https://ru.wikipedia.org/wiki/Рибозимы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595959"/>
        <w:sz w:val="17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595959"/>
        <w:sz w:val="17"/>
      </w:rPr>
      <w:t>Занятие № 4 · Биология · Гайнутдинова С. С., 1 курс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fil.adu.by/mod/book/view.php?id=3964" TargetMode="External"/><Relationship Id="rId12" Type="http://schemas.openxmlformats.org/officeDocument/2006/relationships/hyperlink" Target="https://ulsu.ru/media/documents/&#1054;&#1089;&#1085;&#1086;&#1074;&#1099;_&#1084;&#1086;&#1083;&#1077;&#1082;&#1091;&#1083;&#1103;&#1088;&#1085;&#1086;&#1081;_&#1073;&#1080;&#1086;&#1083;&#1086;&#1075;&#1080;&#1080;.pdf" TargetMode="External"/><Relationship Id="rId13" Type="http://schemas.openxmlformats.org/officeDocument/2006/relationships/hyperlink" Target="https://lifelib.info/biochemistry/biochemistry_4/25.html" TargetMode="External"/><Relationship Id="rId14" Type="http://schemas.openxmlformats.org/officeDocument/2006/relationships/hyperlink" Target="https://openstax.org/books/biology-2e/pages/15-2-prokaryotic-transcription" TargetMode="External"/><Relationship Id="rId15" Type="http://schemas.openxmlformats.org/officeDocument/2006/relationships/hyperlink" Target="https://openstax.org/books/biology-2e/pages/15-3-eukaryotic-transcription" TargetMode="External"/><Relationship Id="rId16" Type="http://schemas.openxmlformats.org/officeDocument/2006/relationships/hyperlink" Target="https://elearning.volgmed.ru/pluginfile.php/50855/mod_resource/content/1/&#1058;&#1088;&#1072;&#1085;&#1089;&#1082;&#1088;&#1080;&#1087;&#1094;&#1080;&#1103;%20&#1091;%20&#1101;&#1091;&#1082;&#1072;&#1088;&#1080;&#1086;&#1090;.%20&#1055;&#1088;&#1086;&#1094;&#1077;&#1089;&#1089;&#1080;&#1085;&#1075;..pdf" TargetMode="External"/><Relationship Id="rId17" Type="http://schemas.openxmlformats.org/officeDocument/2006/relationships/hyperlink" Target="https://lifelib.info/biochemistry/strajer_2/21.html" TargetMode="External"/><Relationship Id="rId18" Type="http://schemas.openxmlformats.org/officeDocument/2006/relationships/hyperlink" Target="https://lifelib.info/biochemistry/leninger_2/11.html" TargetMode="External"/><Relationship Id="rId19" Type="http://schemas.openxmlformats.org/officeDocument/2006/relationships/hyperlink" Target="https://openstax.org/books/biology-2e/pages/15-4-rna-processing-in-eukaryotes" TargetMode="External"/><Relationship Id="rId20" Type="http://schemas.openxmlformats.org/officeDocument/2006/relationships/hyperlink" Target="https://engrailed.narod.ru/molbiol/editing.pdf" TargetMode="External"/><Relationship Id="rId21" Type="http://schemas.openxmlformats.org/officeDocument/2006/relationships/hyperlink" Target="https://elib.bsu.by/bitstream/123456789/158337/1/umk_2015_mol_biol.pdf" TargetMode="External"/><Relationship Id="rId22" Type="http://schemas.openxmlformats.org/officeDocument/2006/relationships/hyperlink" Target="https://ru.wikipedia.org/wiki/&#1050;&#1101;&#1087;" TargetMode="External"/><Relationship Id="rId23" Type="http://schemas.openxmlformats.org/officeDocument/2006/relationships/hyperlink" Target="https://studref.com/595129/ekologiya/protsessing_trnk" TargetMode="External"/><Relationship Id="rId24" Type="http://schemas.openxmlformats.org/officeDocument/2006/relationships/hyperlink" Target="https://lifelib.info/microbiology/fundamental_2/31.html" TargetMode="External"/><Relationship Id="rId25" Type="http://schemas.openxmlformats.org/officeDocument/2006/relationships/hyperlink" Target="https://studme.org/396722/meditsina/protsessing_trnk_rrnk_eukariot" TargetMode="External"/><Relationship Id="rId26" Type="http://schemas.openxmlformats.org/officeDocument/2006/relationships/hyperlink" Target="https://bio.libretexts.org/Bookshelves/Cell_and_Molecular_Biology/Basic_Cell_and_Molecular_Biology_(Bergtrom" TargetMode="External"/><Relationship Id="rId27" Type="http://schemas.openxmlformats.org/officeDocument/2006/relationships/hyperlink" Target="https://ru.wikipedia.org/wiki/&#1071;&#1076;&#1088;&#1099;&#1096;&#1082;&#1086;&#1074;&#1099;&#1077;_&#1086;&#1088;&#1075;&#1072;&#1085;&#1080;&#1079;&#1072;&#1090;&#1086;&#1088;&#1099;" TargetMode="External"/><Relationship Id="rId28" Type="http://schemas.openxmlformats.org/officeDocument/2006/relationships/hyperlink" Target="http://www.cellbiol.ru/book/export/html/145" TargetMode="External"/><Relationship Id="rId29" Type="http://schemas.openxmlformats.org/officeDocument/2006/relationships/hyperlink" Target="https://bio.libretexts.org/Bookshelves/Introductory_and_General_Biology/General_Biology_(Boundless" TargetMode="External"/><Relationship Id="rId30" Type="http://schemas.openxmlformats.org/officeDocument/2006/relationships/hyperlink" Target="https://studfile.net/preview/21551427/page:3/" TargetMode="External"/><Relationship Id="rId31" Type="http://schemas.openxmlformats.org/officeDocument/2006/relationships/hyperlink" Target="https://pmc.ncbi.nlm.nih.gov/articles/PMC10213494/" TargetMode="External"/><Relationship Id="rId32" Type="http://schemas.openxmlformats.org/officeDocument/2006/relationships/hyperlink" Target="https://scfh.ru/papers/kataliticheskaya-rnk-lekarstvo-iz-dobiologicheskoy-zhizni/" TargetMode="External"/><Relationship Id="rId33" Type="http://schemas.openxmlformats.org/officeDocument/2006/relationships/hyperlink" Target="https://ru.wikipedia.org/wiki/&#1056;&#1080;&#1073;&#1086;&#1079;&#1080;&#1084;&#1099;" TargetMode="External"/><Relationship Id="rId34" Type="http://schemas.openxmlformats.org/officeDocument/2006/relationships/hyperlink" Target="https://elearning.volgmed.ru/pluginfile.php/387904/mod_resource/content/1/&#1056;&#1077;&#1075;&#1091;&#1083;&#1103;&#1094;&#1080;&#1103;%20&#1072;&#1082;&#1090;&#1080;&#1074;&#1085;&#1086;&#1089;&#1090;&#1080;%20&#1075;&#1077;&#1085;&#1086;&#1074;%20&#1091;%20&#1087;&#1088;&#1086;&#1082;&#1072;&#1088;&#1080;&#1086;&#1090;.pdf" TargetMode="External"/><Relationship Id="rId35" Type="http://schemas.openxmlformats.org/officeDocument/2006/relationships/hyperlink" Target="http://www.unn.ru/books/met_files/reg_bios_belka.pdf" TargetMode="External"/><Relationship Id="rId36" Type="http://schemas.openxmlformats.org/officeDocument/2006/relationships/hyperlink" Target="http://elibrary.sgu.ru/uch_lit/1939.pdf" TargetMode="External"/><Relationship Id="rId37" Type="http://schemas.openxmlformats.org/officeDocument/2006/relationships/hyperlink" Target="https://elearning.volgmed.ru/pluginfile.php/204895/mod_resource/content/0/3%20&#1056;&#1077;&#1075;&#1091;&#1083;&#1103;&#1094;&#1080;&#1103;%20&#1076;&#1077;&#1081;&#1089;&#1090;&#1074;&#1080;&#1103;%20&#1075;&#1077;&#1085;&#1086;&#1074;%20&#1087;&#1088;&#1086;&#1082;&#1072;&#1088;&#1080;&#1086;&#1090;.pdf" TargetMode="External"/><Relationship Id="rId38" Type="http://schemas.openxmlformats.org/officeDocument/2006/relationships/hyperlink" Target="https://gsmu.by/upload/file/kafedra%20studentu/medbiogen/4-10.pdf" TargetMode="External"/><Relationship Id="rId39" Type="http://schemas.openxmlformats.org/officeDocument/2006/relationships/hyperlink" Target="https://openstax.org/books/biology-2e/pages/16-2-prokaryotic-gene-regulation" TargetMode="External"/><Relationship Id="rId40" Type="http://schemas.openxmlformats.org/officeDocument/2006/relationships/hyperlink" Target="https://kib.nsu.ru/wp-content/uploads/2016/12/Lection42016_eignat.pdf" TargetMode="External"/><Relationship Id="rId41" Type="http://schemas.openxmlformats.org/officeDocument/2006/relationships/hyperlink" Target="https://elearning.volgmed.ru/pluginfile.php/50873/mod_resource/content/1/&#1069;&#1087;&#1080;&#1075;&#1077;&#1085;&#1077;&#1090;&#1080;&#1095;&#1077;&#1089;&#1082;&#1072;&#1103;%20&#1088;&#1077;&#1075;&#1091;&#1083;&#1103;&#1094;&#1080;&#1103;%20&#1101;&#1082;&#1089;&#1087;&#1088;&#1077;&#1089;&#1089;&#1080;&#1080;%20&#1075;&#1077;&#1085;&#1086;&#1074;%20&#1101;&#1091;&#1082;&#1072;&#1088;&#1080;&#1086;&#1090;.%20&#1056;&#1077;&#1075;&#1091;&#1083;&#1103;&#1090;&#1086;&#1088;&#1085;&#1099;&#1077;%20&#1056;&#1053;&#1050;.pdf" TargetMode="External"/><Relationship Id="rId42" Type="http://schemas.openxmlformats.org/officeDocument/2006/relationships/hyperlink" Target="https://bio.wikireading.ru/450" TargetMode="External"/><Relationship Id="rId43" Type="http://schemas.openxmlformats.org/officeDocument/2006/relationships/hyperlink" Target="https://biokhimija.ru/matrichnye-biosintezy/reguljacija-transkripcii.html" TargetMode="External"/><Relationship Id="rId44" Type="http://schemas.openxmlformats.org/officeDocument/2006/relationships/hyperlink" Target="https://genetics_dictionary.academic.ru/405/&#1040;&#1084;&#1087;&#1083;&#1080;&#1092;&#1080;&#1082;&#1072;&#1094;&#1080;&#1103;_&#1075;&#1077;&#1085;&#1086;&#1074;_" TargetMode="External"/><Relationship Id="rId45" Type="http://schemas.openxmlformats.org/officeDocument/2006/relationships/hyperlink" Target="https://flybase.org/reports/FBgn0000154.html" TargetMode="External"/><Relationship Id="rId46" Type="http://schemas.openxmlformats.org/officeDocument/2006/relationships/hyperlink" Target="https://medicalplanet.su/genetica/94.html" TargetMode="External"/><Relationship Id="rId47" Type="http://schemas.openxmlformats.org/officeDocument/2006/relationships/hyperlink" Target="http://www.vir.nw.ru/wp-content/uploads/2018/09/Ekspressiya-genov-Patrushev_molekulyarnaya_genetika.pdf" TargetMode="External"/><Relationship Id="rId48" Type="http://schemas.openxmlformats.org/officeDocument/2006/relationships/hyperlink" Target="https://profil.adu.by/mod/book/view.php?id=3965" TargetMode="External"/><Relationship Id="rId49" Type="http://schemas.openxmlformats.org/officeDocument/2006/relationships/hyperlink" Target="https://www.ncbi.nlm.nih.gov/books/NBK26829/" TargetMode="External"/><Relationship Id="rId50" Type="http://schemas.openxmlformats.org/officeDocument/2006/relationships/hyperlink" Target="https://www.chem.msu.ru/rus/teaching/kolman/248.htm" TargetMode="External"/><Relationship Id="rId51" Type="http://schemas.openxmlformats.org/officeDocument/2006/relationships/hyperlink" Target="https://profil.adu.by/mod/book/view.php?id=3963" TargetMode="External"/><Relationship Id="rId52" Type="http://schemas.openxmlformats.org/officeDocument/2006/relationships/hyperlink" Target="https://elearning.volgmed.ru/pluginfile.php/103438/mod_resource/content/1/&#1054;&#1073;&#1097;&#1072;&#1103;%20&#1089;&#1093;&#1077;&#1084;&#1072;%20&#1084;&#1072;&#1090;&#1088;&#1080;&#1095;&#1085;&#1086;&#1075;&#1086;%20&#1089;&#1080;&#1085;&#1090;&#1077;&#1079;&#1072;%20&#1073;&#1077;&#1083;&#1082;&#1072;.%20&#1058;&#1088;&#1072;&#1085;&#1089;&#1083;&#1103;&#1094;&#1080;&#1103;%20&#1091;%20&#1087;&#1088;&#1086;&#1082;&#1072;&#1088;&#1080;&#1086;&#1090;..pdf" TargetMode="External"/><Relationship Id="rId53" Type="http://schemas.openxmlformats.org/officeDocument/2006/relationships/hyperlink" Target="https://farabi.university/storage/files/2494159159661cf1001c207364961599_&#1046;&#1091;&#1089;&#1091;&#1087;&#1086;&#1074;&#1072;_&#1051;10-11_&#1052;&#1041;_&#1058;&#1088;&#1072;&#1085;&#1089;&#1083;&#1103;&#1094;&#1080;&#1103;%20(1" TargetMode="External"/><Relationship Id="rId54" Type="http://schemas.openxmlformats.org/officeDocument/2006/relationships/hyperlink" Target="https://studfile.net/preview/5242479/page:27/" TargetMode="External"/><Relationship Id="rId55" Type="http://schemas.openxmlformats.org/officeDocument/2006/relationships/hyperlink" Target="https://kpfu.ru/staff_files/F1743752116/SharipovaMR_Genomika_i_proteomika_Lekciya6.pdf" TargetMode="External"/><Relationship Id="rId56" Type="http://schemas.openxmlformats.org/officeDocument/2006/relationships/hyperlink" Target="https://studfile.net/preview/6172116/page:50/" TargetMode="External"/><Relationship Id="rId57" Type="http://schemas.openxmlformats.org/officeDocument/2006/relationships/hyperlink" Target="http://www.genetika.ru/aaa%20Ucheniy%20Sovet/2014/Goryanin/2014_05_Goryanin_fulltext.pdf" TargetMode="External"/><Relationship Id="rId58" Type="http://schemas.openxmlformats.org/officeDocument/2006/relationships/hyperlink" Target="https://sogma.ru/?cleanname=METODI%7E2&amp;ext=pdf&amp;filename=fa5bebcf5ea787b12e056da53bbd8684&amp;page%5Bcommon%5D=download&amp;path=0" TargetMode="External"/><Relationship Id="rId59" Type="http://schemas.openxmlformats.org/officeDocument/2006/relationships/hyperlink" Target="https://studfile.net/preview/6659418/page:71/" TargetMode="External"/><Relationship Id="rId60" Type="http://schemas.openxmlformats.org/officeDocument/2006/relationships/hyperlink" Target="https://psychiatr.ru/news/160" TargetMode="External"/><Relationship Id="rId61" Type="http://schemas.openxmlformats.org/officeDocument/2006/relationships/hyperlink" Target="https://www.orgma.ru/files/kafedry/kafedra-biologii/informatsiya-dlya-studentov/MPF/1_kurs/Biologiya/&#1052;&#1055;&#1060;_1%20&#1082;&#1091;&#1088;&#1089;_&#1041;&#1080;&#1086;&#1083;&#1086;&#1075;&#1080;&#1103;_&#1051;&#1077;&#1082;&#1094;&#1080;&#1103;%205_&#1056;&#1077;&#1072;&#1083;&#1080;&#1079;&#1072;&#1094;&#1080;&#1103;%20&#1075;&#1077;&#1085;&#1077;&#1090;&#1080;&#1095;&#1077;&#1089;&#1082;&#1086;&#1081;%20&#1080;&#1085;&#1092;&#1086;&#1088;&#1084;&#1072;&#1094;&#1080;&#1080;.pdf" TargetMode="External"/><Relationship Id="rId62" Type="http://schemas.openxmlformats.org/officeDocument/2006/relationships/hyperlink" Target="https://elearning.volgmed.ru/pluginfile.php/103440/mod_resource/content/1/&#1058;&#1088;&#1072;&#1085;&#1089;&#1083;&#1103;&#1094;&#1080;&#1103;%20&#1091;%20&#1101;&#1091;&#1082;&#1072;&#1088;&#1080;&#1086;&#1090;.%20&#1056;&#1077;&#1075;&#1091;&#1083;&#1103;&#1094;&#1080;&#1103;.%20&#1048;&#1085;&#1075;&#1080;&#1073;&#1080;&#1090;&#1086;&#1088;&#1099;..pdf" TargetMode="External"/><Relationship Id="rId63" Type="http://schemas.openxmlformats.org/officeDocument/2006/relationships/hyperlink" Target="https://engrailed.narod.ru/molbiol/INICIACIYA_TRANSLYACII.pdf" TargetMode="External"/><Relationship Id="rId64" Type="http://schemas.openxmlformats.org/officeDocument/2006/relationships/hyperlink" Target="https://studfile.net/preview/5246024/page:19/" TargetMode="External"/><Relationship Id="rId65" Type="http://schemas.openxmlformats.org/officeDocument/2006/relationships/hyperlink" Target="https://rostgmu.ru/archives/kafedra/&#1084;&#1077;&#1076;&#1080;&#1094;&#1080;&#1085;&#1089;&#1082;&#1086;&#1081;-&#1073;&#1080;&#1086;&#1083;&#1086;&#1075;&#1080;&#1080;-&#1080;-&#1075;&#1077;&#1085;&#1077;&#1090;&#1080;&#1082;&#1080;" TargetMode="External"/><Relationship Id="rId66" Type="http://schemas.openxmlformats.org/officeDocument/2006/relationships/hyperlink" Target="https://old.rostgmu.ru/&#1086;&#1073;&#1088;&#1072;&#1079;&#1086;&#1074;&#1072;&#1085;&#1080;&#1077;/&#1092;&#1072;&#1082;&#1091;&#1083;&#1100;&#1090;&#1077;&#1090;&#1099;/&#1084;&#1077;&#1076;&#1080;&#1082;&#1086;-&#1087;&#1088;&#1086;&#1092;&#1080;&#1083;&#1072;&#1082;&#1090;&#1080;&#1095;&#1077;&#1089;&#1082;&#1080;&#1081;-&#1092;&#1072;&#1082;&#1091;&#1083;&#1100;&#1090;&#1077;&#1090;/&#1082;&#1072;&#1092;&#1077;&#1076;&#1088;&#1072;-&#1084;&#1077;&#1076;&#1080;&#1094;&#1080;&#1085;&#1089;&#1082;&#1086;&#1081;-&#1073;&#1080;&#1086;&#1083;&#1086;&#1075;&#1080;&#1080;-&#1080;-&#1075;&#1077;&#1085;&#1077;&#1090;&#1080;&#1082;&#1080;" TargetMode="External"/><Relationship Id="rId67" Type="http://schemas.openxmlformats.org/officeDocument/2006/relationships/hyperlink" Target="https://openstax.org/books/biology-2e/pages/15-1-the-genetic-code" TargetMode="External"/><Relationship Id="rId68" Type="http://schemas.openxmlformats.org/officeDocument/2006/relationships/hyperlink" Target="https://openstax.org/books/biology-2e/pages/15-5-ribosomes-and-protein-synthesis" TargetMode="External"/><Relationship Id="rId69" Type="http://schemas.openxmlformats.org/officeDocument/2006/relationships/hyperlink" Target="https://openstax.org/books/biology-2e/pages/16-1-regulation-of-gene-expression" TargetMode="External"/><Relationship Id="rId70" Type="http://schemas.openxmlformats.org/officeDocument/2006/relationships/hyperlink" Target="https://openstax.org/books/biology-2e/pages/16-3-eukaryotic-epigenetic-gene-regulation" TargetMode="External"/><Relationship Id="rId71" Type="http://schemas.openxmlformats.org/officeDocument/2006/relationships/hyperlink" Target="https://openstax.org/books/biology-2e/pages/16-6-eukaryotic-translational-and-post-translational-gene-regulation" TargetMode="External"/><Relationship Id="rId72" Type="http://schemas.openxmlformats.org/officeDocument/2006/relationships/hyperlink" Target="https://www.ncbi.nlm.nih.gov/books/NBK12777/" TargetMode="External"/><Relationship Id="rId73" Type="http://schemas.openxmlformats.org/officeDocument/2006/relationships/hyperlink" Target="https://lifelib.info/biochemistry/leninger_2/20.html" TargetMode="External"/><Relationship Id="rId74" Type="http://schemas.openxmlformats.org/officeDocument/2006/relationships/hyperlink" Target="https://studfile.net/preview/21487130/" TargetMode="External"/><Relationship Id="rId75" Type="http://schemas.openxmlformats.org/officeDocument/2006/relationships/hyperlink" Target="https://pmc.ncbi.nlm.nih.gov/articles/PMC11130345/" TargetMode="External"/><Relationship Id="rId76" Type="http://schemas.openxmlformats.org/officeDocument/2006/relationships/hyperlink" Target="https://ru.wikipedia.org/wiki/&#1058;&#1088;&#1072;&#1085;&#1089;&#1082;&#1088;&#1080;&#1087;&#1094;&#1080;&#1103;_(&#1073;&#1080;&#1086;&#1083;&#1086;&#1075;&#1080;&#1103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