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Культурология. Семинарское занятие 4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Культура Древней Индии и Древнего Китая</w:t>
      </w:r>
    </w:p>
    <w:p>
      <w:r>
        <w:rPr>
          <w:b/>
        </w:rPr>
        <w:t>Гайнутдинова София Станиславовна</w:t>
      </w:r>
      <w:r>
        <w:rPr>
          <w:b w:val="0"/>
          <w:i w:val="0"/>
        </w:rPr>
        <w:t>, 1 курс, медико-профилактический факультет, РОСТГМУ</w:t>
      </w:r>
    </w:p>
    <w:p>
      <w:r>
        <w:rPr>
          <w:i/>
        </w:rPr>
        <w:t>Конспект для семинара: только схемы, таблицы и даты. Разборы, цитаты из учебников и ссылки на источники — в отдельном файле «Подготовка».</w:t>
      </w:r>
    </w:p>
    <w:p>
      <w:pPr>
        <w:spacing w:before="120" w:after="120"/>
        <w:pBdr>
          <w:bottom w:val="single" w:sz="6" w:space="2" w:color="C9D4D9"/>
        </w:pBdr>
      </w:pP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0. Навигация: что спрашивают по каждому вопросу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72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373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518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Три слова, которые обязательно должны прозвучать</w:t>
            </w:r>
          </w:p>
        </w:tc>
      </w:tr>
      <w:tr>
        <w:trPr>
          <w:cantSplit/>
        </w:trPr>
        <w:tc>
          <w:tcPr>
            <w:tcW w:type="dxa" w:w="72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73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Варны и кастовый строй Древней Индии</w:t>
            </w:r>
          </w:p>
        </w:tc>
        <w:tc>
          <w:tcPr>
            <w:tcW w:type="dxa" w:w="51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пуруша-сукта, четыре варны, джати (каста)</w:t>
            </w:r>
          </w:p>
        </w:tc>
      </w:tr>
      <w:tr>
        <w:trPr>
          <w:cantSplit/>
        </w:trPr>
        <w:tc>
          <w:tcPr>
            <w:tcW w:type="dxa" w:w="72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73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Эпос и религиозно-философские произведения Индии</w:t>
            </w:r>
          </w:p>
        </w:tc>
        <w:tc>
          <w:tcPr>
            <w:tcW w:type="dxa" w:w="518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Веды и Упанишады, Махабхарата и Рамаяна, Бхагавадгита</w:t>
            </w:r>
          </w:p>
        </w:tc>
      </w:tr>
      <w:tr>
        <w:trPr>
          <w:cantSplit/>
        </w:trPr>
        <w:tc>
          <w:tcPr>
            <w:tcW w:type="dxa" w:w="72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73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Буддизм и индуизм в Древней Индии</w:t>
            </w:r>
          </w:p>
        </w:tc>
        <w:tc>
          <w:tcPr>
            <w:tcW w:type="dxa" w:w="51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Четыре благородные истины, сансара–карма–мокша, тримурти</w:t>
            </w:r>
          </w:p>
        </w:tc>
      </w:tr>
      <w:tr>
        <w:trPr>
          <w:cantSplit/>
        </w:trPr>
        <w:tc>
          <w:tcPr>
            <w:tcW w:type="dxa" w:w="72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73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Архитектура и ремёсла Древней Индии</w:t>
            </w:r>
          </w:p>
        </w:tc>
        <w:tc>
          <w:tcPr>
            <w:tcW w:type="dxa" w:w="518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ступа и чайтья, Хараппа (канализация), хлопок и металл</w:t>
            </w:r>
          </w:p>
        </w:tc>
      </w:tr>
      <w:tr>
        <w:trPr>
          <w:cantSplit/>
        </w:trPr>
        <w:tc>
          <w:tcPr>
            <w:tcW w:type="dxa" w:w="72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73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Материальная культура Древнего Китая</w:t>
            </w:r>
          </w:p>
        </w:tc>
        <w:tc>
          <w:tcPr>
            <w:tcW w:type="dxa" w:w="51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просо и рис, бронза и шёлк, Великий шёлковый путь</w:t>
            </w:r>
          </w:p>
        </w:tc>
      </w:tr>
      <w:tr>
        <w:trPr>
          <w:cantSplit/>
        </w:trPr>
        <w:tc>
          <w:tcPr>
            <w:tcW w:type="dxa" w:w="72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73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Даосизм и конфуцианство</w:t>
            </w:r>
          </w:p>
        </w:tc>
        <w:tc>
          <w:tcPr>
            <w:tcW w:type="dxa" w:w="518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дао и у-вэй, жэнь и ли, культ Неба и предков</w:t>
            </w:r>
          </w:p>
        </w:tc>
      </w:tr>
      <w:tr>
        <w:trPr>
          <w:cantSplit/>
        </w:trPr>
        <w:tc>
          <w:tcPr>
            <w:tcW w:type="dxa" w:w="72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73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Развитие науки в Древнем Китае</w:t>
            </w:r>
          </w:p>
        </w:tc>
        <w:tc>
          <w:tcPr>
            <w:tcW w:type="dxa" w:w="51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«Математика в девяти книгах», наблюдение неба, медицина</w:t>
            </w:r>
          </w:p>
        </w:tc>
      </w:tr>
    </w:tbl>
    <w:p>
      <w:pPr>
        <w:spacing w:after="40"/>
      </w:pPr>
    </w:p>
    <w:p>
      <w:r>
        <w:rPr>
          <w:b/>
        </w:rPr>
        <w:t>Сквозные понятия семинара:</w:t>
      </w:r>
      <w:r>
        <w:rPr>
          <w:b w:val="0"/>
          <w:i w:val="0"/>
        </w:rPr>
        <w:t xml:space="preserve"> первобытная культура, анимизм, магия, тотемизм, фетишизм, мифология, зиккурат, веды, Ригведа, буддизм, индуизм, конфуцианство, даосизм (см. раздел 8).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1. Варны и кастовый строй Древней Индии</w:t>
      </w:r>
    </w:p>
    <w:p>
      <w:r>
        <w:rPr>
          <w:b/>
        </w:rPr>
        <w:t>Хронология.</w:t>
      </w:r>
      <w:r>
        <w:rPr>
          <w:b w:val="0"/>
          <w:i w:val="0"/>
        </w:rPr>
        <w:t xml:space="preserve"> Индская (Хараппская) цивилизация — XXIII–XVIII вв. до н. э. (по современной хронологии зрелая фаза — 2600–1900 гг. до н. э.) → приход индоариев — середина II тыс. до н. э. → ведийский период — XVI–VI вв. до н. э. → оформление варн → «Законы Ману» — II в. до н. э. – I в. н. э. → касты-джати фиксируются в источниках с I тыс. н. э.</w:t>
      </w:r>
    </w:p>
    <w:p>
      <w:r>
        <w:rPr>
          <w:b/>
        </w:rPr>
        <w:t>Схема: четыре варны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87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Варна</w:t>
            </w:r>
          </w:p>
        </w:tc>
        <w:tc>
          <w:tcPr>
            <w:tcW w:type="dxa" w:w="288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Кто это</w:t>
            </w:r>
          </w:p>
        </w:tc>
        <w:tc>
          <w:tcPr>
            <w:tcW w:type="dxa" w:w="450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Занятия по дхарме</w:t>
            </w:r>
          </w:p>
        </w:tc>
        <w:tc>
          <w:tcPr>
            <w:tcW w:type="dxa" w:w="136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Дваждырождённые?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Брахманы</w:t>
            </w:r>
          </w:p>
        </w:tc>
        <w:tc>
          <w:tcPr>
            <w:tcW w:type="dxa" w:w="28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жреческо-учёная варна</w:t>
            </w:r>
          </w:p>
        </w:tc>
        <w:tc>
          <w:tcPr>
            <w:tcW w:type="dxa" w:w="45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изучение Вед, обучение, жертвоприношение</w:t>
            </w:r>
          </w:p>
        </w:tc>
        <w:tc>
          <w:tcPr>
            <w:tcW w:type="dxa" w:w="13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да (упанаяна)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Кшатрии</w:t>
            </w:r>
          </w:p>
        </w:tc>
        <w:tc>
          <w:tcPr>
            <w:tcW w:type="dxa" w:w="28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воины и правители</w:t>
            </w:r>
          </w:p>
        </w:tc>
        <w:tc>
          <w:tcPr>
            <w:tcW w:type="dxa" w:w="450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война, управление, защита</w:t>
            </w:r>
          </w:p>
        </w:tc>
        <w:tc>
          <w:tcPr>
            <w:tcW w:type="dxa" w:w="13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Вайшьи</w:t>
            </w:r>
          </w:p>
        </w:tc>
        <w:tc>
          <w:tcPr>
            <w:tcW w:type="dxa" w:w="28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«народ»: все остальные арии</w:t>
            </w:r>
          </w:p>
        </w:tc>
        <w:tc>
          <w:tcPr>
            <w:tcW w:type="dxa" w:w="45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земледелие, скотоводство, ремесло, торговля</w:t>
            </w:r>
          </w:p>
        </w:tc>
        <w:tc>
          <w:tcPr>
            <w:tcW w:type="dxa" w:w="13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Шудры</w:t>
            </w:r>
          </w:p>
        </w:tc>
        <w:tc>
          <w:tcPr>
            <w:tcW w:type="dxa" w:w="28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слуги, неарийское население</w:t>
            </w:r>
          </w:p>
        </w:tc>
        <w:tc>
          <w:tcPr>
            <w:tcW w:type="dxa" w:w="450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служение трём высшим варнам</w:t>
            </w:r>
          </w:p>
        </w:tc>
        <w:tc>
          <w:tcPr>
            <w:tcW w:type="dxa" w:w="13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нет</w:t>
            </w:r>
          </w:p>
        </w:tc>
      </w:tr>
    </w:tbl>
    <w:p>
      <w:pPr>
        <w:spacing w:after="40"/>
      </w:pPr>
    </w:p>
    <w:p>
      <w:pPr>
        <w:spacing w:after="40"/>
        <w:ind w:left="510" w:hanging="255"/>
      </w:pPr>
      <w:r>
        <w:rPr>
          <w:b w:val="0"/>
          <w:i w:val="0"/>
        </w:rPr>
        <w:t xml:space="preserve">•  Происхождение — миф о </w:t>
      </w:r>
      <w:r>
        <w:rPr>
          <w:b/>
        </w:rPr>
        <w:t>Пуруше</w:t>
      </w:r>
      <w:r>
        <w:rPr>
          <w:b w:val="0"/>
          <w:i w:val="0"/>
        </w:rPr>
        <w:t xml:space="preserve"> (Ригведа, X.90, поздний слой памятника): из рта первочеловека — брахманы, из рук — кшатрии, из бёдер — вайшьи, из ступней — шудры.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Варна</w:t>
      </w:r>
      <w:r>
        <w:rPr>
          <w:b w:val="0"/>
          <w:i w:val="0"/>
        </w:rPr>
        <w:t xml:space="preserve"> = «цвет», «разряд», «сущность»; это сословие по рождению, а не класс по доходу.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Три высшие варны — «дваждырождённые»</w:t>
      </w:r>
      <w:r>
        <w:rPr>
          <w:b w:val="0"/>
          <w:i w:val="0"/>
        </w:rPr>
        <w:t>, прошедшие обряд посвящения (упанаяна); шудры — «рождённые один раз».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Вне варн</w:t>
      </w:r>
      <w:r>
        <w:rPr>
          <w:b w:val="0"/>
          <w:i w:val="0"/>
        </w:rPr>
        <w:t xml:space="preserve"> — неприкасаемые (чандалы и другие «нечистые» группы); в текстах варн именно четыре, поэтому корректно говорить «вневарновые», а не «пятая варна».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Касты (джати)</w:t>
      </w:r>
      <w:r>
        <w:rPr>
          <w:b w:val="0"/>
          <w:i w:val="0"/>
        </w:rPr>
        <w:t xml:space="preserve"> — более дробные замкнутые группы (ремесленные, профессиональные, племенные). Слово «каста» — португальское (XVI в.), в Индии — «джати». Оценка их числа (2–3 тыс.) дана Л. С. Васильевым; точного единого числа нет.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Правило варны:</w:t>
      </w:r>
      <w:r>
        <w:rPr>
          <w:b w:val="0"/>
          <w:i w:val="0"/>
        </w:rPr>
        <w:t xml:space="preserve"> каждому — своя </w:t>
      </w:r>
      <w:r>
        <w:rPr>
          <w:b/>
        </w:rPr>
        <w:t>дхарма</w:t>
      </w:r>
      <w:r>
        <w:rPr>
          <w:b w:val="0"/>
          <w:i w:val="0"/>
        </w:rPr>
        <w:t xml:space="preserve"> (права и обязанности). В «Законах Ману»: брахману — учить и жертвовать, вайшье — «пастьба скота, торговля, земледелие», шудре — «только одно занятие… служение этим варнам со смирением». По варнам различались и наказания, и проценты по долгам.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Зачем это индийскому обществу:</w:t>
      </w:r>
      <w:r>
        <w:rPr>
          <w:b w:val="0"/>
          <w:i w:val="0"/>
        </w:rPr>
        <w:t xml:space="preserve"> варна объясняется </w:t>
      </w:r>
      <w:r>
        <w:rPr>
          <w:b/>
        </w:rPr>
        <w:t>кармой</w:t>
      </w:r>
      <w:r>
        <w:rPr>
          <w:b w:val="0"/>
          <w:i w:val="0"/>
        </w:rPr>
        <w:t xml:space="preserve"> — рождение в варне есть следствие поступков прошлых жизней, поэтому исполнение своей дхармы — путь к лучшему рождению или освобождению (мокше).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Опора системы:</w:t>
      </w:r>
      <w:r>
        <w:rPr>
          <w:b w:val="0"/>
          <w:i w:val="0"/>
        </w:rPr>
        <w:t xml:space="preserve"> религия (ритуальная чистота), право (дхармашастры), община и семья (брак только внутри группы), наследственная профессия.</w:t>
      </w:r>
    </w:p>
    <w:p>
      <w:r>
        <w:rPr>
          <w:b/>
        </w:rPr>
        <w:t>«Не путать»</w:t>
      </w:r>
    </w:p>
    <w:p>
      <w:pPr>
        <w:spacing w:after="40"/>
        <w:ind w:left="510" w:hanging="255"/>
      </w:pPr>
      <w:r>
        <w:rPr>
          <w:b w:val="0"/>
          <w:i w:val="0"/>
        </w:rPr>
        <w:t>•  варна ≠ каста: варн четыре, каст (джати) — тысячи;</w:t>
      </w:r>
    </w:p>
    <w:p>
      <w:pPr>
        <w:spacing w:after="40"/>
        <w:ind w:left="510" w:hanging="255"/>
      </w:pPr>
      <w:r>
        <w:rPr>
          <w:b w:val="0"/>
          <w:i w:val="0"/>
        </w:rPr>
        <w:t>•  шудра не «раб»: он лично свободен, но неполноправен;</w:t>
      </w:r>
    </w:p>
    <w:p>
      <w:pPr>
        <w:spacing w:after="40"/>
        <w:ind w:left="510" w:hanging="255"/>
      </w:pPr>
      <w:r>
        <w:rPr>
          <w:b w:val="0"/>
          <w:i w:val="0"/>
        </w:rPr>
        <w:t>•  варновый строй закреплялся постепенно, а не появился в готовом виде в ведийскую эпоху.</w:t>
      </w:r>
    </w:p>
    <w:p>
      <w:r>
        <w:rPr>
          <w:b/>
        </w:rPr>
        <w:t>Ответ за 30 секунд:</w:t>
      </w:r>
      <w:r>
        <w:rPr>
          <w:b w:val="0"/>
          <w:i w:val="0"/>
        </w:rPr>
        <w:t xml:space="preserve"> варны — четыре сословия (брахманы, кшатрии, вайшьи, шудры), сложившиеся у индоариев и закреплённые в дхармашастрах; они замкнуты, наследуемы и обоснованы религиозно (карма, дхарма); на их основе к началу нашей эры развилась дробная система каст-джати, включая вневарновых неприкасаемых.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2. Эпическая литература и религиозно-философские произведения Древней Индии</w:t>
      </w:r>
    </w:p>
    <w:p>
      <w:r>
        <w:rPr>
          <w:b/>
        </w:rPr>
        <w:t>Две группы текстов:</w:t>
      </w:r>
      <w:r>
        <w:rPr>
          <w:b w:val="0"/>
          <w:i w:val="0"/>
        </w:rPr>
        <w:t xml:space="preserve"> </w:t>
      </w:r>
      <w:r>
        <w:rPr>
          <w:i/>
        </w:rPr>
        <w:t>шрути</w:t>
      </w:r>
      <w:r>
        <w:rPr>
          <w:b w:val="0"/>
          <w:i w:val="0"/>
        </w:rPr>
        <w:t xml:space="preserve"> («услышанное», откровение) — Веды; </w:t>
      </w:r>
      <w:r>
        <w:rPr>
          <w:i/>
        </w:rPr>
        <w:t>смрити</w:t>
      </w:r>
      <w:r>
        <w:rPr>
          <w:b w:val="0"/>
          <w:i w:val="0"/>
        </w:rPr>
        <w:t xml:space="preserve"> («запомненное», предание) — эпос, пураны, дхармашастры.</w:t>
      </w:r>
    </w:p>
    <w:p>
      <w:r>
        <w:rPr>
          <w:b/>
        </w:rPr>
        <w:t>Структура ведийского корпуса (от старшего к младшему):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77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Слой</w:t>
            </w:r>
          </w:p>
        </w:tc>
        <w:tc>
          <w:tcPr>
            <w:tcW w:type="dxa" w:w="590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это</w:t>
            </w:r>
          </w:p>
        </w:tc>
        <w:tc>
          <w:tcPr>
            <w:tcW w:type="dxa" w:w="295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7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Самхиты</w:t>
            </w:r>
          </w:p>
        </w:tc>
        <w:tc>
          <w:tcPr>
            <w:tcW w:type="dxa" w:w="5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четыре Веды: Ригведа, Самаведа, Яджурведа, Атхарваведа</w:t>
            </w:r>
          </w:p>
        </w:tc>
        <w:tc>
          <w:tcPr>
            <w:tcW w:type="dxa" w:w="29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гимны, жертвенные формулы, заклинания</w:t>
            </w:r>
          </w:p>
        </w:tc>
      </w:tr>
      <w:tr>
        <w:trPr>
          <w:cantSplit/>
        </w:trPr>
        <w:tc>
          <w:tcPr>
            <w:tcW w:type="dxa" w:w="7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Брахманы</w:t>
            </w:r>
          </w:p>
        </w:tc>
        <w:tc>
          <w:tcPr>
            <w:tcW w:type="dxa" w:w="590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прозаические комментарии</w:t>
            </w:r>
          </w:p>
        </w:tc>
        <w:tc>
          <w:tcPr>
            <w:tcW w:type="dxa" w:w="29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объяснение и правила обрядов</w:t>
            </w:r>
          </w:p>
        </w:tc>
      </w:tr>
      <w:tr>
        <w:trPr>
          <w:cantSplit/>
        </w:trPr>
        <w:tc>
          <w:tcPr>
            <w:tcW w:type="dxa" w:w="7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Араньяки</w:t>
            </w:r>
          </w:p>
        </w:tc>
        <w:tc>
          <w:tcPr>
            <w:tcW w:type="dxa" w:w="5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«лесные книги»</w:t>
            </w:r>
          </w:p>
        </w:tc>
        <w:tc>
          <w:tcPr>
            <w:tcW w:type="dxa" w:w="29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наставления для отшельников</w:t>
            </w:r>
          </w:p>
        </w:tc>
      </w:tr>
      <w:tr>
        <w:trPr>
          <w:cantSplit/>
        </w:trPr>
        <w:tc>
          <w:tcPr>
            <w:tcW w:type="dxa" w:w="7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Упанишады</w:t>
            </w:r>
          </w:p>
        </w:tc>
        <w:tc>
          <w:tcPr>
            <w:tcW w:type="dxa" w:w="590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философские тексты (древнейшие — поздневедийская эпоха, поздние создавались столетиями позже)</w:t>
            </w:r>
          </w:p>
        </w:tc>
        <w:tc>
          <w:tcPr>
            <w:tcW w:type="dxa" w:w="29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учение о Брахмане и Атмане</w:t>
            </w:r>
          </w:p>
        </w:tc>
      </w:tr>
    </w:tbl>
    <w:p>
      <w:pPr>
        <w:spacing w:after="40"/>
      </w:pP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Ригведа</w:t>
      </w:r>
      <w:r>
        <w:rPr>
          <w:b w:val="0"/>
          <w:i w:val="0"/>
        </w:rPr>
        <w:t xml:space="preserve"> — древнейшая: 10 мандал, 1028 гимнов, около 10,5 тыс. стихов; главные боги — Индра, Агни, Варуна, Сома, Ушас.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Упанишады</w:t>
      </w:r>
      <w:r>
        <w:rPr>
          <w:b w:val="0"/>
          <w:i w:val="0"/>
        </w:rPr>
        <w:t xml:space="preserve"> — ядро индийской философии: Брахман (абсолют), Атман (душа), их тождество, а также сансара, карма, мокша. Отсюда выросли философские школы (веданта и др.).</w:t>
      </w:r>
    </w:p>
    <w:p>
      <w:r>
        <w:rPr>
          <w:b/>
        </w:rPr>
        <w:t>Эпос и религиозно-философские тексты (смрити):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81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Памятник</w:t>
            </w:r>
          </w:p>
        </w:tc>
        <w:tc>
          <w:tcPr>
            <w:tcW w:type="dxa" w:w="564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Объём и датировка</w:t>
            </w:r>
          </w:p>
        </w:tc>
        <w:tc>
          <w:tcPr>
            <w:tcW w:type="dxa" w:w="318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Содержание и значение</w:t>
            </w:r>
          </w:p>
        </w:tc>
      </w:tr>
      <w:tr>
        <w:trPr>
          <w:cantSplit/>
        </w:trPr>
        <w:tc>
          <w:tcPr>
            <w:tcW w:type="dxa" w:w="81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Махабхарата</w:t>
            </w:r>
          </w:p>
        </w:tc>
        <w:tc>
          <w:tcPr>
            <w:tcW w:type="dxa" w:w="56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ок. 100 тыс. двустиший-шлок, 18 книг; складывалась примерно с IV в. до н. э. до IV в. н. э.</w:t>
            </w:r>
          </w:p>
        </w:tc>
        <w:tc>
          <w:tcPr>
            <w:tcW w:type="dxa" w:w="31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война Пандавов и Кауравов; «энциклопедия» индийской жизни, идеал дхармы</w:t>
            </w:r>
          </w:p>
        </w:tc>
      </w:tr>
      <w:tr>
        <w:trPr>
          <w:cantSplit/>
        </w:trPr>
        <w:tc>
          <w:tcPr>
            <w:tcW w:type="dxa" w:w="81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Рамаяна (Вальмики)</w:t>
            </w:r>
          </w:p>
        </w:tc>
        <w:tc>
          <w:tcPr>
            <w:tcW w:type="dxa" w:w="564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ок. 24 тыс. шлок, 7 книг; первые сказания — V–IV вв. до н. э., оформление — между IV в. до н. э. и IV в. н. э.</w:t>
            </w:r>
          </w:p>
        </w:tc>
        <w:tc>
          <w:tcPr>
            <w:tcW w:type="dxa" w:w="31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Рама, Сита, Хануман; образец героя и верной жены</w:t>
            </w:r>
          </w:p>
        </w:tc>
      </w:tr>
      <w:tr>
        <w:trPr>
          <w:cantSplit/>
        </w:trPr>
        <w:tc>
          <w:tcPr>
            <w:tcW w:type="dxa" w:w="81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Бхагавадгита</w:t>
            </w:r>
          </w:p>
        </w:tc>
        <w:tc>
          <w:tcPr>
            <w:tcW w:type="dxa" w:w="56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VI книга Махабхараты (Бхишмапарва), 18 глав, ок. 700 стихов; датировки в литературе расходятся (IV в. до н. э. – II в. н. э.)</w:t>
            </w:r>
          </w:p>
        </w:tc>
        <w:tc>
          <w:tcPr>
            <w:tcW w:type="dxa" w:w="31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диалог Кришны и Арджуны: дхарма, пути к освобождению</w:t>
            </w:r>
          </w:p>
        </w:tc>
      </w:tr>
    </w:tbl>
    <w:p>
      <w:pPr>
        <w:spacing w:after="40"/>
      </w:pPr>
    </w:p>
    <w:p>
      <w:r>
        <w:rPr>
          <w:b/>
        </w:rPr>
        <w:t>Главные идеи Бхагавадгиты (то, что чаще всего спрашивают):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карма-йога</w:t>
      </w:r>
      <w:r>
        <w:rPr>
          <w:b w:val="0"/>
          <w:i w:val="0"/>
        </w:rPr>
        <w:t xml:space="preserve"> — действовать по своей дхарме, не привязываясь к результату;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бхакти-йога</w:t>
      </w:r>
      <w:r>
        <w:rPr>
          <w:b w:val="0"/>
          <w:i w:val="0"/>
        </w:rPr>
        <w:t xml:space="preserve"> — путь любви и преданности богу;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джняна-йога</w:t>
      </w:r>
      <w:r>
        <w:rPr>
          <w:b w:val="0"/>
          <w:i w:val="0"/>
        </w:rPr>
        <w:t xml:space="preserve"> — путь знания;</w:t>
      </w:r>
    </w:p>
    <w:p>
      <w:pPr>
        <w:spacing w:after="40"/>
        <w:ind w:left="510" w:hanging="255"/>
      </w:pPr>
      <w:r>
        <w:rPr>
          <w:b w:val="0"/>
          <w:i w:val="0"/>
        </w:rPr>
        <w:t>•  атман бессмертен, гибель тела не есть гибель души.</w:t>
      </w:r>
    </w:p>
    <w:p>
      <w:r>
        <w:rPr>
          <w:b/>
        </w:rPr>
        <w:t>Прочая религиозно-философская литература:</w:t>
      </w:r>
      <w:r>
        <w:rPr>
          <w:b w:val="0"/>
          <w:i w:val="0"/>
        </w:rPr>
        <w:t xml:space="preserve"> пураны (мифологические своды), «Законы Ману» (дхармашастра), «Артхашастра» Каутильи (наука управления), аюрведическая медицинская традиция и её трактаты, буддийский канон </w:t>
      </w:r>
      <w:r>
        <w:rPr>
          <w:b/>
        </w:rPr>
        <w:t>Трипитака</w:t>
      </w:r>
      <w:r>
        <w:rPr>
          <w:b w:val="0"/>
          <w:i w:val="0"/>
        </w:rPr>
        <w:t xml:space="preserve"> (Сутта/Сутра, Виная, Абхидхарма).</w:t>
      </w:r>
    </w:p>
    <w:p>
      <w:r>
        <w:rPr>
          <w:b/>
        </w:rPr>
        <w:t>Ответ за 30 секунд:</w:t>
      </w:r>
      <w:r>
        <w:rPr>
          <w:b w:val="0"/>
          <w:i w:val="0"/>
        </w:rPr>
        <w:t xml:space="preserve"> ведийский корпус — это четыре самхиты, к которым примыкают Брахманы, Араньяки и Упанишады; философское ядро — учение о Брахмане и Атмане, карме, сансаре и мокше; эпос — Махабхарата (ок. 100 тыс. шлок) и Рамаяна; ключевой религиозно-философский текст — Бхагавадгита о трёх путях спасения.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3. Буддизм и индуизм в Древней Индии</w:t>
      </w:r>
    </w:p>
    <w:p>
      <w:r>
        <w:rPr>
          <w:b/>
        </w:rPr>
        <w:t>Буддизм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Основатель — </w:t>
      </w:r>
      <w:r>
        <w:rPr>
          <w:b/>
        </w:rPr>
        <w:t>Сиддхартха Гаутама (Будда Шакьямуни)</w:t>
      </w:r>
      <w:r>
        <w:rPr>
          <w:b w:val="0"/>
          <w:i w:val="0"/>
        </w:rPr>
        <w:t>; традиционные даты жизни — VI–V вв. до н. э., современные реконструкции чаще относят его к V–IV вв. до н. э. (точная датировка спорна). Просветление — в Бодхгае, первая проповедь — в Варанаси.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Четыре благородные истины:</w:t>
      </w:r>
      <w:r>
        <w:rPr>
          <w:b w:val="0"/>
          <w:i w:val="0"/>
        </w:rPr>
        <w:t xml:space="preserve"> 1) жизнь есть страдание; 2) причина страдания — жажда, желание, привязанность; 3) страдание прекратимо (нирвана); 4) к этому ведёт восьмеричный путь. Сами истины построены как схема лечения: диагноз — причина — прогноз — рецепт.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Восьмеричный путь:</w:t>
      </w:r>
      <w:r>
        <w:rPr>
          <w:b w:val="0"/>
          <w:i w:val="0"/>
        </w:rPr>
        <w:t xml:space="preserve"> правильные воззрение, решимость, речь, поведение, образ жизни, усилие, внимательность, сосредоточение (группы: праджня — мудрость, шила — нравственность, самадхи — сосредоточение).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Срединный путь:</w:t>
      </w:r>
      <w:r>
        <w:rPr>
          <w:b w:val="0"/>
          <w:i w:val="0"/>
        </w:rPr>
        <w:t xml:space="preserve"> без крайностей чувственности и самоистязания. </w:t>
      </w:r>
      <w:r>
        <w:rPr>
          <w:b/>
        </w:rPr>
        <w:t>Анатмавада</w:t>
      </w:r>
      <w:r>
        <w:rPr>
          <w:b w:val="0"/>
          <w:i w:val="0"/>
        </w:rPr>
        <w:t xml:space="preserve"> — нет неизменного «я».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Сангха</w:t>
      </w:r>
      <w:r>
        <w:rPr>
          <w:b w:val="0"/>
          <w:i w:val="0"/>
        </w:rPr>
        <w:t xml:space="preserve"> — монашеская община; канон </w:t>
      </w:r>
      <w:r>
        <w:rPr>
          <w:b/>
        </w:rPr>
        <w:t>Трипитака</w:t>
      </w:r>
      <w:r>
        <w:rPr>
          <w:b w:val="0"/>
          <w:i w:val="0"/>
        </w:rPr>
        <w:t>. Буддизм не считал варну препятствием к освобождению и не требовал жреческого посредничества, поэтому в общину принимались люди из разных варн.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Ашока (268–232 до н. э., династия Маурьев)</w:t>
      </w:r>
      <w:r>
        <w:rPr>
          <w:b w:val="0"/>
          <w:i w:val="0"/>
        </w:rPr>
        <w:t xml:space="preserve"> — покровитель буддизма: третий собор в Паталипутре, миссии за пределы Индии, строительство ступ (Санчи).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 рубежу н. э. — раскол: </w:t>
      </w:r>
      <w:r>
        <w:rPr>
          <w:b/>
        </w:rPr>
        <w:t>тхеравада</w:t>
      </w:r>
      <w:r>
        <w:rPr>
          <w:b w:val="0"/>
          <w:i w:val="0"/>
        </w:rPr>
        <w:t xml:space="preserve"> (самоназвание, «учение старейшин», юг и Юго-Восточная Азия) и </w:t>
      </w:r>
      <w:r>
        <w:rPr>
          <w:b/>
        </w:rPr>
        <w:t>махаяна</w:t>
      </w:r>
      <w:r>
        <w:rPr>
          <w:b w:val="0"/>
          <w:i w:val="0"/>
        </w:rPr>
        <w:t xml:space="preserve"> («большая колесница»: бодхисатвы, идеал спасения всех существ). Слово «хинаяна» — полемический термин махаяны, тхеравадины его не принимают.</w:t>
      </w:r>
    </w:p>
    <w:p>
      <w:r>
        <w:rPr>
          <w:b/>
        </w:rPr>
        <w:t>Индуизм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Складывается на рубеже н. э. как развитие и переработка брахманизма; </w:t>
      </w:r>
      <w:r>
        <w:rPr>
          <w:b/>
        </w:rPr>
        <w:t>основателя нет</w:t>
      </w:r>
      <w:r>
        <w:rPr>
          <w:b w:val="0"/>
          <w:i w:val="0"/>
        </w:rPr>
        <w:t>, единого символа веры и церкви нет.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Тримурти:</w:t>
      </w:r>
      <w:r>
        <w:rPr>
          <w:b w:val="0"/>
          <w:i w:val="0"/>
        </w:rPr>
        <w:t xml:space="preserve"> Брахма — творец, Вишну — хранитель, Шива — разрушитель.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Основные понятия: </w:t>
      </w:r>
      <w:r>
        <w:rPr>
          <w:b/>
        </w:rPr>
        <w:t>сансара</w:t>
      </w:r>
      <w:r>
        <w:rPr>
          <w:b w:val="0"/>
          <w:i w:val="0"/>
        </w:rPr>
        <w:t xml:space="preserve"> (круговорот рождений), </w:t>
      </w:r>
      <w:r>
        <w:rPr>
          <w:b/>
        </w:rPr>
        <w:t>карма</w:t>
      </w:r>
      <w:r>
        <w:rPr>
          <w:b w:val="0"/>
          <w:i w:val="0"/>
        </w:rPr>
        <w:t xml:space="preserve"> (закон причин и следствий), </w:t>
      </w:r>
      <w:r>
        <w:rPr>
          <w:b/>
        </w:rPr>
        <w:t>дхарма</w:t>
      </w:r>
      <w:r>
        <w:rPr>
          <w:b w:val="0"/>
          <w:i w:val="0"/>
        </w:rPr>
        <w:t xml:space="preserve"> (долг), </w:t>
      </w:r>
      <w:r>
        <w:rPr>
          <w:b/>
        </w:rPr>
        <w:t>мокша</w:t>
      </w:r>
      <w:r>
        <w:rPr>
          <w:b w:val="0"/>
          <w:i w:val="0"/>
        </w:rPr>
        <w:t xml:space="preserve"> (освобождение); </w:t>
      </w:r>
      <w:r>
        <w:rPr>
          <w:b/>
        </w:rPr>
        <w:t>бхакти</w:t>
      </w:r>
      <w:r>
        <w:rPr>
          <w:b w:val="0"/>
          <w:i w:val="0"/>
        </w:rPr>
        <w:t xml:space="preserve"> — личная преданность богу.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Религиозная практика: </w:t>
      </w:r>
      <w:r>
        <w:rPr>
          <w:b/>
        </w:rPr>
        <w:t>пуджа</w:t>
      </w:r>
      <w:r>
        <w:rPr>
          <w:b w:val="0"/>
          <w:i w:val="0"/>
        </w:rPr>
        <w:t xml:space="preserve"> (богослужение без кровавой жертвы) вместо ведийской яджни, храмы и изображения богов, паломничества, мантры, культ лингама, аватары Вишну (Рама, Кришна).</w:t>
      </w:r>
    </w:p>
    <w:p>
      <w:pPr>
        <w:spacing w:after="40"/>
        <w:ind w:left="510" w:hanging="255"/>
      </w:pPr>
      <w:r>
        <w:rPr>
          <w:b w:val="0"/>
          <w:i w:val="0"/>
        </w:rPr>
        <w:t>•  Индуистские нормативные тексты и практики религиозно обосновывают деление на варны и касты — то, чего ведийская религия не знала.</w:t>
      </w:r>
    </w:p>
    <w:p>
      <w:r>
        <w:rPr>
          <w:b/>
        </w:rPr>
        <w:t>Ключевое сравнение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59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Признак</w:t>
            </w:r>
          </w:p>
        </w:tc>
        <w:tc>
          <w:tcPr>
            <w:tcW w:type="dxa" w:w="467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Буддизм</w:t>
            </w:r>
          </w:p>
        </w:tc>
        <w:tc>
          <w:tcPr>
            <w:tcW w:type="dxa" w:w="336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Индуизм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Основатель</w:t>
            </w:r>
          </w:p>
        </w:tc>
        <w:tc>
          <w:tcPr>
            <w:tcW w:type="dxa" w:w="467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Сиддхартха Гаутама</w:t>
            </w:r>
          </w:p>
        </w:tc>
        <w:tc>
          <w:tcPr>
            <w:tcW w:type="dxa" w:w="33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нет (складывался как синтез)</w:t>
            </w:r>
          </w:p>
        </w:tc>
      </w:tr>
      <w:tr>
        <w:trPr>
          <w:cantSplit/>
        </w:trPr>
        <w:tc>
          <w:tcPr>
            <w:tcW w:type="dxa" w:w="159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Источник авторитета</w:t>
            </w:r>
          </w:p>
        </w:tc>
        <w:tc>
          <w:tcPr>
            <w:tcW w:type="dxa" w:w="46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слово Будды, Трипитака</w:t>
            </w:r>
          </w:p>
        </w:tc>
        <w:tc>
          <w:tcPr>
            <w:tcW w:type="dxa" w:w="33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Веды, эпос, пураны, дхармашастры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Боги</w:t>
            </w:r>
          </w:p>
        </w:tc>
        <w:tc>
          <w:tcPr>
            <w:tcW w:type="dxa" w:w="467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нет бога-творца; Будда — учитель</w:t>
            </w:r>
          </w:p>
        </w:tc>
        <w:tc>
          <w:tcPr>
            <w:tcW w:type="dxa" w:w="33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пантеон во главе с тримурти</w:t>
            </w:r>
          </w:p>
        </w:tc>
      </w:tr>
      <w:tr>
        <w:trPr>
          <w:cantSplit/>
        </w:trPr>
        <w:tc>
          <w:tcPr>
            <w:tcW w:type="dxa" w:w="159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Отношение к варнам</w:t>
            </w:r>
          </w:p>
        </w:tc>
        <w:tc>
          <w:tcPr>
            <w:tcW w:type="dxa" w:w="46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варна не препятствует освобождению, сангха открыта для всех варн</w:t>
            </w:r>
          </w:p>
        </w:tc>
        <w:tc>
          <w:tcPr>
            <w:tcW w:type="dxa" w:w="33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религиозно обосновывает варны и касты</w:t>
            </w:r>
          </w:p>
        </w:tc>
      </w:tr>
      <w:tr>
        <w:trPr>
          <w:cantSplit/>
        </w:trPr>
        <w:tc>
          <w:tcPr>
            <w:tcW w:type="dxa" w:w="159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Путь спасения</w:t>
            </w:r>
          </w:p>
        </w:tc>
        <w:tc>
          <w:tcPr>
            <w:tcW w:type="dxa" w:w="467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личные усилия, монашеская практика</w:t>
            </w:r>
          </w:p>
        </w:tc>
        <w:tc>
          <w:tcPr>
            <w:tcW w:type="dxa" w:w="33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дхарма + бхакти, посредничество жрецов</w:t>
            </w:r>
          </w:p>
        </w:tc>
      </w:tr>
      <w:tr>
        <w:trPr>
          <w:cantSplit/>
        </w:trPr>
        <w:tc>
          <w:tcPr>
            <w:tcW w:type="dxa" w:w="159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Кто достигает цели</w:t>
            </w:r>
          </w:p>
        </w:tc>
        <w:tc>
          <w:tcPr>
            <w:tcW w:type="dxa" w:w="46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архат (в тхераваде), все существа (в махаяне)</w:t>
            </w:r>
          </w:p>
        </w:tc>
        <w:tc>
          <w:tcPr>
            <w:tcW w:type="dxa" w:w="33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освобождение индивида (мокша)</w:t>
            </w:r>
          </w:p>
        </w:tc>
      </w:tr>
    </w:tbl>
    <w:p>
      <w:pPr>
        <w:spacing w:after="40"/>
      </w:pPr>
    </w:p>
    <w:p>
      <w:r>
        <w:rPr>
          <w:b/>
        </w:rPr>
        <w:t>Итог:</w:t>
      </w:r>
      <w:r>
        <w:rPr>
          <w:b w:val="0"/>
          <w:i w:val="0"/>
        </w:rPr>
        <w:t xml:space="preserve"> буддизм возник как оппозиция брахманизму, при Ашоке стал почти государственной религией, но в самой Индии к раннему средневековью был вытеснен индуизмом и распространился за её пределами.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4. Архитектура и ремёсла Древней Индии</w:t>
      </w:r>
    </w:p>
    <w:p>
      <w:r>
        <w:rPr>
          <w:b/>
        </w:rPr>
        <w:t>Градостроительство Хараппы (III тыс. до н. э.)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Города: </w:t>
      </w:r>
      <w:r>
        <w:rPr>
          <w:b/>
        </w:rPr>
        <w:t>Хараппа, Мохенджо-Даро</w:t>
      </w:r>
      <w:r>
        <w:rPr>
          <w:b w:val="0"/>
          <w:i w:val="0"/>
        </w:rPr>
        <w:t xml:space="preserve"> (площадь оценивают примерно в 2,5 км², то есть около 250 га), Лотхал (порт).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Две части: </w:t>
      </w:r>
      <w:r>
        <w:rPr>
          <w:b/>
        </w:rPr>
        <w:t>цитадель</w:t>
      </w:r>
      <w:r>
        <w:rPr>
          <w:b w:val="0"/>
          <w:i w:val="0"/>
        </w:rPr>
        <w:t xml:space="preserve"> на платформе и </w:t>
      </w:r>
      <w:r>
        <w:rPr>
          <w:b/>
        </w:rPr>
        <w:t>нижний город</w:t>
      </w:r>
      <w:r>
        <w:rPr>
          <w:b w:val="0"/>
          <w:i w:val="0"/>
        </w:rPr>
        <w:t>; регулярная прямоугольная планировка, улицы по сторонам света.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Водопровод и канализация</w:t>
      </w:r>
      <w:r>
        <w:rPr>
          <w:b w:val="0"/>
          <w:i w:val="0"/>
        </w:rPr>
        <w:t xml:space="preserve"> — лучшие на Древнем Востоке: кирпичные стоки под улицами, отстойники, домашние ванные, колодцы.</w:t>
      </w:r>
    </w:p>
    <w:p>
      <w:pPr>
        <w:spacing w:after="40"/>
        <w:ind w:left="510" w:hanging="255"/>
      </w:pPr>
      <w:r>
        <w:rPr>
          <w:b w:val="0"/>
          <w:i w:val="0"/>
        </w:rPr>
        <w:t>•  Цитадель Мохенджо-Даро: «Большой бассейн» (ок. 12 × 7 м; традиционно интерпретируется как место ритуальных омовений), сооружение, которое принято называть зернохранилищем, залы собраний.</w:t>
      </w:r>
    </w:p>
    <w:p>
      <w:pPr>
        <w:spacing w:after="40"/>
        <w:ind w:left="510" w:hanging="255"/>
      </w:pPr>
      <w:r>
        <w:rPr>
          <w:b w:val="0"/>
          <w:i w:val="0"/>
        </w:rPr>
        <w:t>•  Материал — сырцовый и обожжённый кирпич стандартных размеров.</w:t>
      </w:r>
    </w:p>
    <w:p>
      <w:r>
        <w:rPr>
          <w:b/>
        </w:rPr>
        <w:t>Буддийская и индуистская архитектура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72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Тип</w:t>
            </w:r>
          </w:p>
        </w:tc>
        <w:tc>
          <w:tcPr>
            <w:tcW w:type="dxa" w:w="473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это</w:t>
            </w:r>
          </w:p>
        </w:tc>
        <w:tc>
          <w:tcPr>
            <w:tcW w:type="dxa" w:w="417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Главные памятники</w:t>
            </w:r>
          </w:p>
        </w:tc>
      </w:tr>
      <w:tr>
        <w:trPr>
          <w:cantSplit/>
        </w:trPr>
        <w:tc>
          <w:tcPr>
            <w:tcW w:type="dxa" w:w="72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Ступа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полусферический курган-реликварий над останками Будды; купол = небесный свод, хармика и зонты = священная гора Меру; обход по кругу (парикрама)</w:t>
            </w:r>
          </w:p>
        </w:tc>
        <w:tc>
          <w:tcPr>
            <w:tcW w:type="dxa" w:w="41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Большая ступа в Санчи (III–I вв. до н. э.), Бхархут, Амаравати</w:t>
            </w:r>
          </w:p>
        </w:tc>
      </w:tr>
      <w:tr>
        <w:trPr>
          <w:cantSplit/>
        </w:trPr>
        <w:tc>
          <w:tcPr>
            <w:tcW w:type="dxa" w:w="72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Стамбха</w:t>
            </w:r>
          </w:p>
        </w:tc>
        <w:tc>
          <w:tcPr>
            <w:tcW w:type="dxa" w:w="473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столб-колонна Ашоки с капителью</w:t>
            </w:r>
          </w:p>
        </w:tc>
        <w:tc>
          <w:tcPr>
            <w:tcW w:type="dxa" w:w="41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Сарнатх (львиная капитель), Лаурия</w:t>
            </w:r>
          </w:p>
        </w:tc>
      </w:tr>
      <w:tr>
        <w:trPr>
          <w:cantSplit/>
        </w:trPr>
        <w:tc>
          <w:tcPr>
            <w:tcW w:type="dxa" w:w="72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Чайтья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продолговатый зал со сводом, апсидой и ступой внутри; свет — через «солнечное окно» над входом</w:t>
            </w:r>
          </w:p>
        </w:tc>
        <w:tc>
          <w:tcPr>
            <w:tcW w:type="dxa" w:w="41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Карли, Аджанта (чайтья № 10, 26)</w:t>
            </w:r>
          </w:p>
        </w:tc>
      </w:tr>
      <w:tr>
        <w:trPr>
          <w:cantSplit/>
        </w:trPr>
        <w:tc>
          <w:tcPr>
            <w:tcW w:type="dxa" w:w="72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Вихара</w:t>
            </w:r>
          </w:p>
        </w:tc>
        <w:tc>
          <w:tcPr>
            <w:tcW w:type="dxa" w:w="473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квадратный монастырь-общежитие с кельями вокруг зала</w:t>
            </w:r>
          </w:p>
        </w:tc>
        <w:tc>
          <w:tcPr>
            <w:tcW w:type="dxa" w:w="41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Аджанта, Эллора</w:t>
            </w:r>
          </w:p>
        </w:tc>
      </w:tr>
      <w:tr>
        <w:trPr>
          <w:cantSplit/>
        </w:trPr>
        <w:tc>
          <w:tcPr>
            <w:tcW w:type="dxa" w:w="72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Скальные храмы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вырубались в скале целиком — от фасада до скульптуры</w:t>
            </w:r>
          </w:p>
        </w:tc>
        <w:tc>
          <w:tcPr>
            <w:tcW w:type="dxa" w:w="41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Аджанта (29 пещер, II в. до н. э. – VII в. н. э., росписи), Эллора (буддийские, индуистские, джайнские; храм Кайласанатха высечен из монолита)</w:t>
            </w:r>
          </w:p>
        </w:tc>
      </w:tr>
      <w:tr>
        <w:trPr>
          <w:cantSplit/>
        </w:trPr>
        <w:tc>
          <w:tcPr>
            <w:tcW w:type="dxa" w:w="72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Индуистский храм</w:t>
            </w:r>
          </w:p>
        </w:tc>
        <w:tc>
          <w:tcPr>
            <w:tcW w:type="dxa" w:w="473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святилище (гарбхагриха) + башня (шикхара); с V–VI вв. — большие наземные храмы</w:t>
            </w:r>
          </w:p>
        </w:tc>
        <w:tc>
          <w:tcPr>
            <w:tcW w:type="dxa" w:w="41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храмы Гуптской эпохи (V в.)</w:t>
            </w:r>
          </w:p>
        </w:tc>
      </w:tr>
    </w:tbl>
    <w:p>
      <w:pPr>
        <w:spacing w:after="40"/>
      </w:pPr>
    </w:p>
    <w:p>
      <w:pPr>
        <w:spacing w:after="40"/>
        <w:ind w:left="510" w:hanging="255"/>
      </w:pPr>
      <w:r>
        <w:rPr>
          <w:b w:val="0"/>
          <w:i w:val="0"/>
        </w:rPr>
        <w:t xml:space="preserve">•  Особенность индийского зодчества: древнейшая традиция была </w:t>
      </w:r>
      <w:r>
        <w:rPr>
          <w:b/>
        </w:rPr>
        <w:t>деревянной</w:t>
      </w:r>
      <w:r>
        <w:rPr>
          <w:b w:val="0"/>
          <w:i w:val="0"/>
        </w:rPr>
        <w:t>, поэтому в пещерных храмах каменные формы буквально воспроизводят деревянные конструкции (видны имитации балок и решёток).</w:t>
      </w:r>
    </w:p>
    <w:p>
      <w:r>
        <w:rPr>
          <w:b/>
        </w:rPr>
        <w:t>Ремёсла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Металлургия:</w:t>
      </w:r>
      <w:r>
        <w:rPr>
          <w:b w:val="0"/>
          <w:i w:val="0"/>
        </w:rPr>
        <w:t xml:space="preserve"> медь, свинец, серебро, бронза (в Мохенджо-Даро ок. 25 % металлических изделий — бронзовые); олово привозное, значит, была дальняя торговля. С I тыс. до н. э. — железо; индийское железо и сталь славились. Знаменитая железная колонна в Дели (эпоха Гуптов, IV–V вв. н. э.): высота ок. 7,2 м, вес ок. 6 т, содержание железа ок. 98 % (данные научно-популярных публикаций).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Ткачество:</w:t>
      </w:r>
      <w:r>
        <w:rPr>
          <w:b w:val="0"/>
          <w:i w:val="0"/>
        </w:rPr>
        <w:t xml:space="preserve"> уже в Хараппе знали хлопковые ткани и джут (по данным учебного пособия СурГПУ); к концу I тыс. до н. э. — тончайшие хлопковые ткани, шёлк; окраска (индиго), набойка.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Гончарство:</w:t>
      </w:r>
      <w:r>
        <w:rPr>
          <w:b w:val="0"/>
          <w:i w:val="0"/>
        </w:rPr>
        <w:t xml:space="preserve"> гончарный круг, полихромная роспись, лощение, покрытие тонкой глазурью (по данным учебного пособия СурГПУ).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Дерево, камень, кость:</w:t>
      </w:r>
      <w:r>
        <w:rPr>
          <w:b w:val="0"/>
          <w:i w:val="0"/>
        </w:rPr>
        <w:t xml:space="preserve"> резьба по слоновой кости, инкрустация, ювелирное дело (золото, драгоценные и полудрагоценные камни), художественное литьё.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Организация ремёсел:</w:t>
      </w:r>
      <w:r>
        <w:rPr>
          <w:b w:val="0"/>
          <w:i w:val="0"/>
        </w:rPr>
        <w:t xml:space="preserve"> профессиональные объединения </w:t>
      </w:r>
      <w:r>
        <w:rPr>
          <w:b/>
        </w:rPr>
        <w:t>шрени</w:t>
      </w:r>
      <w:r>
        <w:rPr>
          <w:b w:val="0"/>
          <w:i w:val="0"/>
        </w:rPr>
        <w:t xml:space="preserve"> (их связь с кастой и наследственной профессией различалась по периоду и региону); ремесленники жили кварталами; действовало правило «рука ремесленника всегда чиста» — продуктами ремесла можно пользоваться независимо от касты мастера (Васильев, гл. 15 «Индуизм»).</w:t>
      </w:r>
    </w:p>
    <w:p>
      <w:r>
        <w:rPr>
          <w:b/>
        </w:rPr>
        <w:t>Ответ за 30 секунд:</w:t>
      </w:r>
      <w:r>
        <w:rPr>
          <w:b w:val="0"/>
          <w:i w:val="0"/>
        </w:rPr>
        <w:t xml:space="preserve"> уже в Хараппе города строились по плану с цитаделью, водопроводом и канализацией; буддийская архитектура дала ступу, стамбху, чайтью и вихару, а затем скальные храмы Аджанты и Эллоры; ремёсла — металлургия, хлопчатобумажное ткачество, ювелирное дело, гончарство, резьба, объединённые в шрени и связанные с кастовой организацией.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5. Материальная культура Древнего Китая</w:t>
      </w:r>
    </w:p>
    <w:p>
      <w:r>
        <w:rPr>
          <w:b/>
        </w:rPr>
        <w:t>Природная основа:</w:t>
      </w:r>
      <w:r>
        <w:rPr>
          <w:b w:val="0"/>
          <w:i w:val="0"/>
        </w:rPr>
        <w:t xml:space="preserve"> долина Хуанхэ, лёссовые почвы; рис — сначала на юге (бассейн Янцзы).</w:t>
      </w:r>
    </w:p>
    <w:p>
      <w:r>
        <w:rPr>
          <w:b/>
        </w:rPr>
        <w:t>Поселения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Неолит: </w:t>
      </w:r>
      <w:r>
        <w:rPr>
          <w:b/>
        </w:rPr>
        <w:t>Яншао</w:t>
      </w:r>
      <w:r>
        <w:rPr>
          <w:b w:val="0"/>
          <w:i w:val="0"/>
        </w:rPr>
        <w:t xml:space="preserve"> (V–III тыс. до н. э., просо, расписная керамика), </w:t>
      </w:r>
      <w:r>
        <w:rPr>
          <w:b/>
        </w:rPr>
        <w:t>Луншань</w:t>
      </w:r>
      <w:r>
        <w:rPr>
          <w:b w:val="0"/>
          <w:i w:val="0"/>
        </w:rPr>
        <w:t xml:space="preserve"> (III–II тыс. до н. э., чёрная керамика, гончарный круг, первые стены), </w:t>
      </w:r>
      <w:r>
        <w:rPr>
          <w:b/>
        </w:rPr>
        <w:t>Лянчжу</w:t>
      </w:r>
      <w:r>
        <w:rPr>
          <w:b w:val="0"/>
          <w:i w:val="0"/>
        </w:rPr>
        <w:t xml:space="preserve"> (нефрит, шёлк).</w:t>
      </w:r>
    </w:p>
    <w:p>
      <w:pPr>
        <w:spacing w:after="40"/>
        <w:ind w:left="510" w:hanging="255"/>
      </w:pPr>
      <w:r>
        <w:rPr>
          <w:b w:val="0"/>
          <w:i w:val="0"/>
        </w:rPr>
        <w:t>•  Эрлитоу, Эрлиган (XVII–XV вв. до н. э.) — протогорода: дворцовые комплексы, утрамбованные стены, бронзолитейные и гончарные мастерские.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Шан-Инь:</w:t>
      </w:r>
      <w:r>
        <w:rPr>
          <w:b w:val="0"/>
          <w:i w:val="0"/>
        </w:rPr>
        <w:t xml:space="preserve"> столица в районе современного </w:t>
      </w:r>
      <w:r>
        <w:rPr>
          <w:b/>
        </w:rPr>
        <w:t>Аньяна</w:t>
      </w:r>
      <w:r>
        <w:rPr>
          <w:b w:val="0"/>
          <w:i w:val="0"/>
        </w:rPr>
        <w:t xml:space="preserve"> (Иньсюй, ок. 1300 г. до н. э.); дворцово-храмовые комплексы на платформах из утрамбованной земли (техника </w:t>
      </w:r>
      <w:r>
        <w:rPr>
          <w:i/>
        </w:rPr>
        <w:t>ханту</w:t>
      </w:r>
      <w:r>
        <w:rPr>
          <w:b w:val="0"/>
          <w:i w:val="0"/>
        </w:rPr>
        <w:t>), деревянные колонны, глинобитные стены, гробницы знати, мастерские.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Чжоу и империи:</w:t>
      </w:r>
      <w:r>
        <w:rPr>
          <w:b w:val="0"/>
          <w:i w:val="0"/>
        </w:rPr>
        <w:t xml:space="preserve"> идеал «правильного города» (квадрат, ориентация по сторонам света); при Цинь Шихуане столица Сяньян и переселение 120 тыс. знатных семей; началось </w:t>
      </w:r>
      <w:r>
        <w:rPr>
          <w:b/>
        </w:rPr>
        <w:t>объединение и перестройка ранее существовавших крепостных стен</w:t>
      </w:r>
      <w:r>
        <w:rPr>
          <w:b w:val="0"/>
          <w:i w:val="0"/>
        </w:rPr>
        <w:t xml:space="preserve"> в Великую Китайскую стену (современный облик — в основном постройки поздних эпох), проложены дороги и каналы.</w:t>
      </w:r>
    </w:p>
    <w:p>
      <w:r>
        <w:rPr>
          <w:b/>
        </w:rPr>
        <w:t>Земледелие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Основные культуры древности: </w:t>
      </w:r>
      <w:r>
        <w:rPr>
          <w:b/>
        </w:rPr>
        <w:t>просо (чумиза и др.), пшеница, ячмень, бобы, конопля</w:t>
      </w:r>
      <w:r>
        <w:rPr>
          <w:b w:val="0"/>
          <w:i w:val="0"/>
        </w:rPr>
        <w:t>; рис — сначала юг, с периода Чуньцю его значение растёт, но на севере по-прежнему главную роль играют просо и пшеница; чай становится массовой культурой в более поздние эпохи.</w:t>
      </w:r>
    </w:p>
    <w:p>
      <w:pPr>
        <w:spacing w:after="40"/>
        <w:ind w:left="510" w:hanging="255"/>
      </w:pPr>
      <w:r>
        <w:rPr>
          <w:b w:val="0"/>
          <w:i w:val="0"/>
        </w:rPr>
        <w:t>•  Шан-Инь: ручной труд, деревянные сохи (</w:t>
      </w:r>
      <w:r>
        <w:rPr>
          <w:i/>
        </w:rPr>
        <w:t>лэй</w:t>
      </w:r>
      <w:r>
        <w:rPr>
          <w:b w:val="0"/>
          <w:i w:val="0"/>
        </w:rPr>
        <w:t>), каменные мотыги и серпы, богарное земледелие (на дожде и разливах Хуанхэ), работы по календарю под контролем чиновников; тягловый скот и металлические орудия ещё не применяются.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С середины I тыс. до н. э.: </w:t>
      </w:r>
      <w:r>
        <w:rPr>
          <w:b/>
        </w:rPr>
        <w:t>железные орудия, плуг с тягловым скотом, искусственное орошение, удобрения</w:t>
      </w:r>
      <w:r>
        <w:rPr>
          <w:b w:val="0"/>
          <w:i w:val="0"/>
        </w:rPr>
        <w:t xml:space="preserve"> — резкий подъём хозяйства; общинное землевладение, налог-десятина и повинности.</w:t>
      </w:r>
    </w:p>
    <w:p>
      <w:r>
        <w:rPr>
          <w:b/>
        </w:rPr>
        <w:t>Ремёсла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Бронзовое литьё</w:t>
      </w:r>
      <w:r>
        <w:rPr>
          <w:b w:val="0"/>
          <w:i w:val="0"/>
        </w:rPr>
        <w:t xml:space="preserve"> — визитная карточка Шан-Инь: ритуальные сосуды, оружие, зеркала; в находках Эрлитоу доля меди — до 92 %, олова — около 7 % (по данным учебного пособия Т. В. Петуховой; состав бронзы в разных изделиях сильно различался); позже — железо и чугун.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Керамика и протофарфор:</w:t>
      </w:r>
      <w:r>
        <w:rPr>
          <w:b w:val="0"/>
          <w:i w:val="0"/>
        </w:rPr>
        <w:t xml:space="preserve"> белая каолиновая керамика (обжиг 1000–1200 °C), лаковые изделия.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Шелководство и ткачество:</w:t>
      </w:r>
      <w:r>
        <w:rPr>
          <w:b w:val="0"/>
          <w:i w:val="0"/>
        </w:rPr>
        <w:t xml:space="preserve"> тутовник, шелковичные черви, шёлк — главный экспортный и «дипломатический» товар; развиты плотницкое, столярное, косторезное, кожевенное ремёсла, обработка нефрита (жезлы-цун — символ власти).</w:t>
      </w:r>
    </w:p>
    <w:p>
      <w:pPr>
        <w:spacing w:after="40"/>
        <w:ind w:left="510" w:hanging="255"/>
      </w:pPr>
      <w:r>
        <w:rPr>
          <w:b w:val="0"/>
          <w:i w:val="0"/>
        </w:rPr>
        <w:t>•  Организация: домашнее (массовое) и престижное (дворцовое) ремесло; казённые мастерские с клеймами мастеров.</w:t>
      </w:r>
    </w:p>
    <w:p>
      <w:r>
        <w:rPr>
          <w:b/>
        </w:rPr>
        <w:t>Торговля</w:t>
      </w:r>
    </w:p>
    <w:p>
      <w:pPr>
        <w:spacing w:after="40"/>
        <w:ind w:left="510" w:hanging="255"/>
      </w:pPr>
      <w:r>
        <w:rPr>
          <w:b w:val="0"/>
          <w:i w:val="0"/>
        </w:rPr>
        <w:t>•  Ранняя — меновая; деньги-раковины каури; в Чжоу и Чжаньго — металлические монеты (лопатовидные, ножевые, круглые с квадратным отверстием; золотая монета царства Чу).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Цинь-Хань: круглая монета </w:t>
      </w:r>
      <w:r>
        <w:rPr>
          <w:b/>
        </w:rPr>
        <w:t>у-шу</w:t>
      </w:r>
      <w:r>
        <w:rPr>
          <w:b w:val="0"/>
          <w:i w:val="0"/>
        </w:rPr>
        <w:t xml:space="preserve"> (с 118 г. до н. э.); </w:t>
      </w:r>
      <w:r>
        <w:rPr>
          <w:b/>
        </w:rPr>
        <w:t>государственные монополии</w:t>
      </w:r>
      <w:r>
        <w:rPr>
          <w:b w:val="0"/>
          <w:i w:val="0"/>
        </w:rPr>
        <w:t xml:space="preserve"> — на соль и железо (117 г. до н. э.), на чеканку монет (113 г. до н. э.), на вино; контроль рынков и цен; богатство измеряли в деньгах (цзинь = 244 г золота = 10 тыс. медных монет).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Великий шёлковый путь</w:t>
      </w:r>
      <w:r>
        <w:rPr>
          <w:b w:val="0"/>
          <w:i w:val="0"/>
        </w:rPr>
        <w:t xml:space="preserve"> — со II в. до н. э.: посольство </w:t>
      </w:r>
      <w:r>
        <w:rPr>
          <w:b/>
        </w:rPr>
        <w:t>Чжан Цяня</w:t>
      </w:r>
      <w:r>
        <w:rPr>
          <w:b w:val="0"/>
          <w:i w:val="0"/>
        </w:rPr>
        <w:t xml:space="preserve"> (138 г. до н. э.), победы над гуннами (121 и 119 гг. до н. э.), караваны в Бактрию, Индию, Согдиану, Парфию и далее; из Китая — шёлк, железо, лаковые изделия; в Китай — виноград, люцерна, гранат, шафран, лошади, стекло.</w:t>
      </w:r>
    </w:p>
    <w:p>
      <w:r>
        <w:rPr>
          <w:b/>
        </w:rPr>
        <w:t>Ответ за 30 секунд:</w:t>
      </w:r>
      <w:r>
        <w:rPr>
          <w:b w:val="0"/>
          <w:i w:val="0"/>
        </w:rPr>
        <w:t xml:space="preserve"> китайская материальная культура выросла на лёссовой равнине Хуанхэ; от неолитических Яншао и Луншань через протогорода Эрлитоу и столицу Шан-Инь к империям Цинь и Хань складываются город со стенами и платформами, земледелие (просо, затем рис) с железными орудиями и ирригацией, ремёсла (бронза, шёлк, протофарфор, лак) и торговля, вышедшая на Великий шёлковый путь.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6. Религиозно-мировоззренческие системы Древнего Китая: даосизм и конфуцианство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11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Признак</w:t>
            </w:r>
          </w:p>
        </w:tc>
        <w:tc>
          <w:tcPr>
            <w:tcW w:type="dxa" w:w="485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Конфуцианство</w:t>
            </w:r>
          </w:p>
        </w:tc>
        <w:tc>
          <w:tcPr>
            <w:tcW w:type="dxa" w:w="366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Даосизм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Основатель</w:t>
            </w:r>
          </w:p>
        </w:tc>
        <w:tc>
          <w:tcPr>
            <w:tcW w:type="dxa" w:w="485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Конфуций (Кун-цзы, 551–479 до н. э.)</w:t>
            </w:r>
          </w:p>
        </w:tc>
        <w:tc>
          <w:tcPr>
            <w:tcW w:type="dxa" w:w="36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Лао-цзы (лицо полулегендарное)</w:t>
            </w:r>
          </w:p>
        </w:tc>
      </w:tr>
      <w:tr>
        <w:trPr>
          <w:cantSplit/>
        </w:trPr>
        <w:tc>
          <w:tcPr>
            <w:tcW w:type="dxa" w:w="111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Ключевой текст</w:t>
            </w:r>
          </w:p>
        </w:tc>
        <w:tc>
          <w:tcPr>
            <w:tcW w:type="dxa" w:w="485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«Лунь юй» («Беседы и суждения»); «Да сюэ» и «Чжун юн» — главы «Ли цзи», выделенные как самостоятельные тексты лишь в XII в.</w:t>
            </w:r>
          </w:p>
        </w:tc>
        <w:tc>
          <w:tcPr>
            <w:tcW w:type="dxa" w:w="36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«Дао дэ цзин» (формировался, вероятно, в IV–III вв. до н. э.), позже «Чжуан-цзы»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Главное понятие</w:t>
            </w:r>
          </w:p>
        </w:tc>
        <w:tc>
          <w:tcPr>
            <w:tcW w:type="dxa" w:w="485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жэнь</w:t>
            </w:r>
            <w:r>
              <w:rPr>
                <w:b w:val="0"/>
                <w:i w:val="0"/>
                <w:sz w:val="18"/>
              </w:rPr>
              <w:t xml:space="preserve"> (человеколюбие), </w:t>
            </w:r>
            <w:r>
              <w:rPr>
                <w:b/>
                <w:sz w:val="18"/>
              </w:rPr>
              <w:t>ли</w:t>
            </w:r>
            <w:r>
              <w:rPr>
                <w:b w:val="0"/>
                <w:i w:val="0"/>
                <w:sz w:val="18"/>
              </w:rPr>
              <w:t xml:space="preserve"> (ритуал, нормы)</w:t>
            </w:r>
          </w:p>
        </w:tc>
        <w:tc>
          <w:tcPr>
            <w:tcW w:type="dxa" w:w="366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дао</w:t>
            </w:r>
            <w:r>
              <w:rPr>
                <w:b w:val="0"/>
                <w:i w:val="0"/>
                <w:sz w:val="18"/>
              </w:rPr>
              <w:t xml:space="preserve"> (путь, закон бытия), </w:t>
            </w:r>
            <w:r>
              <w:rPr>
                <w:b/>
                <w:sz w:val="18"/>
              </w:rPr>
              <w:t>дэ</w:t>
            </w:r>
            <w:r>
              <w:rPr>
                <w:b w:val="0"/>
                <w:i w:val="0"/>
                <w:sz w:val="18"/>
              </w:rPr>
              <w:t xml:space="preserve"> (благая сила)</w:t>
            </w:r>
          </w:p>
        </w:tc>
      </w:tr>
      <w:tr>
        <w:trPr>
          <w:cantSplit/>
        </w:trPr>
        <w:tc>
          <w:tcPr>
            <w:tcW w:type="dxa" w:w="111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Идеал человека</w:t>
            </w:r>
          </w:p>
        </w:tc>
        <w:tc>
          <w:tcPr>
            <w:tcW w:type="dxa" w:w="485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цзюнь-цзы — «благородный муж», воспитанный и почтительный</w:t>
            </w:r>
          </w:p>
        </w:tc>
        <w:tc>
          <w:tcPr>
            <w:tcW w:type="dxa" w:w="36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совершенномудрый, ушедший от суеты, естественный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Главный принцип поведения</w:t>
            </w:r>
          </w:p>
        </w:tc>
        <w:tc>
          <w:tcPr>
            <w:tcW w:type="dxa" w:w="485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самосовершенствование и правильное исполнение своей роли</w:t>
            </w:r>
          </w:p>
        </w:tc>
        <w:tc>
          <w:tcPr>
            <w:tcW w:type="dxa" w:w="366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у-вэй</w:t>
            </w:r>
            <w:r>
              <w:rPr>
                <w:b w:val="0"/>
                <w:i w:val="0"/>
                <w:sz w:val="18"/>
              </w:rPr>
              <w:t xml:space="preserve"> — ненасильственное действие, не нарушающее естественного хода вещей</w:t>
            </w:r>
          </w:p>
        </w:tc>
      </w:tr>
      <w:tr>
        <w:trPr>
          <w:cantSplit/>
        </w:trPr>
        <w:tc>
          <w:tcPr>
            <w:tcW w:type="dxa" w:w="111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Отношение к обществу</w:t>
            </w:r>
          </w:p>
        </w:tc>
        <w:tc>
          <w:tcPr>
            <w:tcW w:type="dxa" w:w="485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государство как большая семья, служение, культ предков, сяо</w:t>
            </w:r>
          </w:p>
        </w:tc>
        <w:tc>
          <w:tcPr>
            <w:tcW w:type="dxa" w:w="36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простота, близость к природе, идеал «недеяния» правителя</w:t>
            </w:r>
          </w:p>
        </w:tc>
      </w:tr>
      <w:tr>
        <w:trPr>
          <w:cantSplit/>
        </w:trPr>
        <w:tc>
          <w:tcPr>
            <w:tcW w:type="dxa" w:w="111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Роль в истории</w:t>
            </w:r>
          </w:p>
        </w:tc>
        <w:tc>
          <w:tcPr>
            <w:tcW w:type="dxa" w:w="485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при Хань становится государственной идеологией, основой образования</w:t>
            </w:r>
          </w:p>
        </w:tc>
        <w:tc>
          <w:tcPr>
            <w:tcW w:type="dxa" w:w="36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народная религия: бессмертие, алхимия, обряды; влияла на медицину и науку</w:t>
            </w:r>
          </w:p>
        </w:tc>
      </w:tr>
    </w:tbl>
    <w:p>
      <w:pPr>
        <w:spacing w:after="40"/>
      </w:pP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Конфуцианские ценности:</w:t>
      </w:r>
      <w:r>
        <w:rPr>
          <w:b w:val="0"/>
          <w:i w:val="0"/>
        </w:rPr>
        <w:t xml:space="preserve"> жэнь (гуманность), ли (ритуал и нормы), </w:t>
      </w:r>
      <w:r>
        <w:rPr>
          <w:b/>
        </w:rPr>
        <w:t>сяо</w:t>
      </w:r>
      <w:r>
        <w:rPr>
          <w:b w:val="0"/>
          <w:i w:val="0"/>
        </w:rPr>
        <w:t xml:space="preserve"> (сыновняя почтительность), </w:t>
      </w:r>
      <w:r>
        <w:rPr>
          <w:b/>
        </w:rPr>
        <w:t>чжун</w:t>
      </w:r>
      <w:r>
        <w:rPr>
          <w:b w:val="0"/>
          <w:i w:val="0"/>
        </w:rPr>
        <w:t xml:space="preserve"> (преданность правителю), </w:t>
      </w:r>
      <w:r>
        <w:rPr>
          <w:b/>
        </w:rPr>
        <w:t>чжэн мин</w:t>
      </w:r>
      <w:r>
        <w:rPr>
          <w:b w:val="0"/>
          <w:i w:val="0"/>
        </w:rPr>
        <w:t xml:space="preserve"> («исправление имён» — каждый должен вести себя по своему званию), </w:t>
      </w:r>
      <w:r>
        <w:rPr>
          <w:b/>
        </w:rPr>
        <w:t>Тянь</w:t>
      </w:r>
      <w:r>
        <w:rPr>
          <w:b w:val="0"/>
          <w:i w:val="0"/>
        </w:rPr>
        <w:t xml:space="preserve"> (Небо как высшая моральная сила), культ предков и семьи.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Даосские идеи:</w:t>
      </w:r>
      <w:r>
        <w:rPr>
          <w:b w:val="0"/>
          <w:i w:val="0"/>
        </w:rPr>
        <w:t xml:space="preserve"> дао невидимо и безымянно, «даже великое Небо следует Дао»; познать Дао, следовать ему, слиться с ним — смысл жизни; идеал — простота и естественность (цзыжань); позже — учение о бессмертии, алхимия, дыхательные практики, пантеон (школа «Небесных наставников», II в. н. э.).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Взаимодополнение:</w:t>
      </w:r>
      <w:r>
        <w:rPr>
          <w:b w:val="0"/>
          <w:i w:val="0"/>
        </w:rPr>
        <w:t xml:space="preserve"> конфуцианство регулировало внешнюю, социальную жизнь, даосизм — внутреннюю; оба учения сосуществовали с культом предков и народными верованиями, позже — с буддизмом.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Соперники:</w:t>
      </w:r>
      <w:r>
        <w:rPr>
          <w:b w:val="0"/>
          <w:i w:val="0"/>
        </w:rPr>
        <w:t xml:space="preserve"> легизм (фа-цзя: единые законы и абсолютная власть правителя), моизм (Мо-цзы), школа имён — «соперничество ста школ».</w:t>
      </w:r>
    </w:p>
    <w:p>
      <w:r>
        <w:rPr>
          <w:b/>
        </w:rPr>
        <w:t>Ответ за 30 секунд:</w:t>
      </w:r>
      <w:r>
        <w:rPr>
          <w:b w:val="0"/>
          <w:i w:val="0"/>
        </w:rPr>
        <w:t xml:space="preserve"> конфуцианство — этико-политическое учение о жэнь, ли и сяо, в котором государство понимается как большая семья; при Хань оно стало государственной идеологией. Даосизм — учение о дао и дэ и принципе у-вэй (ненасильственного действия); позже он превратился в религию с культом бессмертия, алхимией и своим пантеоном. Оба учения дополняли друг друга: первое — «для общества», второе — «для души».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7. Развитие науки в Древнем Китае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73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Область</w:t>
            </w:r>
          </w:p>
        </w:tc>
        <w:tc>
          <w:tcPr>
            <w:tcW w:type="dxa" w:w="890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Достижения (Древний Китай: до III в. н. э.)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Математика</w:t>
            </w:r>
          </w:p>
        </w:tc>
        <w:tc>
          <w:tcPr>
            <w:tcW w:type="dxa" w:w="89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«Математика в девяти книгах» (</w:t>
            </w:r>
            <w:r>
              <w:rPr>
                <w:i/>
                <w:sz w:val="18"/>
              </w:rPr>
              <w:t>Цзю чжан суань шу</w:t>
            </w:r>
            <w:r>
              <w:rPr>
                <w:b w:val="0"/>
                <w:i w:val="0"/>
                <w:sz w:val="18"/>
              </w:rPr>
              <w:t>): 246 задач, редакция Чжан Цана (ум. 150 г. до н. э.); «Трактат об измерительном шесте» (II в. до н. э.); дроби и пропорции, отрицательные числа (</w:t>
            </w:r>
            <w:r>
              <w:rPr>
                <w:i/>
                <w:sz w:val="18"/>
              </w:rPr>
              <w:t>фу</w:t>
            </w:r>
            <w:r>
              <w:rPr>
                <w:b w:val="0"/>
                <w:i w:val="0"/>
                <w:sz w:val="18"/>
              </w:rPr>
              <w:t xml:space="preserve"> — долги), метод </w:t>
            </w:r>
            <w:r>
              <w:rPr>
                <w:i/>
                <w:sz w:val="18"/>
              </w:rPr>
              <w:t>фан-чэн</w:t>
            </w:r>
            <w:r>
              <w:rPr>
                <w:b w:val="0"/>
                <w:i w:val="0"/>
                <w:sz w:val="18"/>
              </w:rPr>
              <w:t xml:space="preserve"> — решение систем линейных уравнений (аналог метода Гаусса), задачи о сторонах прямоугольного треугольника (аналог теоремы Пифагора); вычисления вели с помощью счётных палочек на счётной доске (счёты-суаньпань появились значительно позже)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Астрономия</w:t>
            </w:r>
          </w:p>
        </w:tc>
        <w:tc>
          <w:tcPr>
            <w:tcW w:type="dxa" w:w="89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точные лунно-солнечные календари с вставным месяцем, деление года на 24 сезона (оформлено при Хань); систематические записи затмений, комет, солнечных пятен; звёздный каталог Ши Шэня (IV в. до н. э.); Чжан Хэн (78–139 н. э.) — армиллярная сфера (125 г.) с водяным приводом, теория «хунь тянь», π ≈ 3,1466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Приборы и техника</w:t>
            </w:r>
          </w:p>
        </w:tc>
        <w:tc>
          <w:tcPr>
            <w:tcW w:type="dxa" w:w="890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сейсмоскоп Чжан Хэна (132 г. н. э.)</w:t>
            </w:r>
            <w:r>
              <w:rPr>
                <w:b w:val="0"/>
                <w:i w:val="0"/>
                <w:sz w:val="18"/>
              </w:rPr>
              <w:t xml:space="preserve"> — первый прибор, регистрировавший землетрясения и направление к эпицентру; гномон; клепсидра (водяные часы)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Медицина</w:t>
            </w:r>
          </w:p>
        </w:tc>
        <w:tc>
          <w:tcPr>
            <w:tcW w:type="dxa" w:w="89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«Хуан-ди нэй цзин» («Трактат Жёлтого императора о внутреннем»; сложился, по современным оценкам, в IV–I вв. до н. э., первое упоминание — I в. н. э.): учение об инь-ян и пяти элементах, каналы-меридианы и система точек для иглоукалывания и прижигания (в каноне упоминаются 365 точек; их состав в традиции менялся), четыре метода диагностики, профилактика: «болезнь следует лечить ещё в зачатке»; «Шэньнун бэньцао цзин» — первый травник; врач Биань Цюэ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Агрономия и ремёсла</w:t>
            </w:r>
          </w:p>
        </w:tc>
        <w:tc>
          <w:tcPr>
            <w:tcW w:type="dxa" w:w="89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«Фань Шэн чжи шу» (I в. до н. э.) — руководство по земледелию; плуг, чугунные сошники, сеялки, водоподъёмные механизмы, тачка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«Четыре великих изобретения» (по Дж. Нидэму)</w:t>
            </w:r>
          </w:p>
        </w:tc>
        <w:tc>
          <w:tcPr>
            <w:tcW w:type="dxa" w:w="89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бумага, книгопечатание, порох, компас — но их расцвет приходится на </w:t>
            </w:r>
            <w:r>
              <w:rPr>
                <w:b/>
                <w:sz w:val="18"/>
              </w:rPr>
              <w:t>Тан и Сун (средневековье)</w:t>
            </w:r>
            <w:r>
              <w:rPr>
                <w:b w:val="0"/>
                <w:i w:val="0"/>
                <w:sz w:val="18"/>
              </w:rPr>
              <w:t>; в древности есть только предпосылки (бумага — Цай Лунь, ок. 105 г. н. э.; магнитное устройство — I в. н. э.)</w:t>
            </w:r>
          </w:p>
        </w:tc>
      </w:tr>
    </w:tbl>
    <w:p>
      <w:pPr>
        <w:spacing w:after="40"/>
      </w:pPr>
    </w:p>
    <w:p>
      <w:r>
        <w:rPr>
          <w:b/>
        </w:rPr>
        <w:t>Особенности китайской науки:</w:t>
      </w:r>
      <w:r>
        <w:rPr>
          <w:b w:val="0"/>
          <w:i w:val="0"/>
        </w:rPr>
        <w:t xml:space="preserve"> практическая направленность (землемерие, календарь, налоги, ирригация, медицина), рецептурный стиль («задача — ответ — способ»), государственная поддержка; связь с натурфилософией (инь-ян, пять элементов). Система экзаменов для чиновников (включая математику как одну из дисциплин) складывается значительно позже, в эпоху Тан.</w:t>
      </w:r>
    </w:p>
    <w:p>
      <w:r>
        <w:rPr>
          <w:b/>
        </w:rPr>
        <w:t>Ответ за 30 секунд:</w:t>
      </w:r>
      <w:r>
        <w:rPr>
          <w:b w:val="0"/>
          <w:i w:val="0"/>
        </w:rPr>
        <w:t xml:space="preserve"> древнекитайская наука — прежде всего прикладная: математика («Математика в девяти книгах», отрицательные числа, системы уравнений, счётные палочки), астрономия (календари, наблюдения, армиллярная сфера и сейсмоскоп Чжан Хэна), медицина («Нэй цзин», пульс, иглоукалывание, профилактика) и агрономия; четыре «великих изобретения» Нидэма относятся уже к средневековью.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8. Основные понятия (короткие определения)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73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Понятие</w:t>
            </w:r>
          </w:p>
        </w:tc>
        <w:tc>
          <w:tcPr>
            <w:tcW w:type="dxa" w:w="890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Первобытная культура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культура обществ охотников-собирателей и ранних земледельцев (палеолит — энеолит): синкретизм, мифологическое сознание, ритуал, табу, магия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Анимизм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вера в души и духов, в одушевлённость природы; в классической концепции Э. Тайлора — исходная, «минимальная» форма религии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Магия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вера в возможность сверхъестественным способом влиять на мир через обряд, заклинание, изображение (охотничья, лечебная, любовная, вредоносная)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Тотемизм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вера в родство группы людей (рода) с животным-предком, растением, предметом-тотемом; имя рода и запреты связаны с тотемом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Фетишизм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наделение сверхъестественной силой неодушевлённых предметов (амулетов, идолов, камней)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Мифология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образно-символическая система представлений о мире, богах, героях и происхождении существующего порядка; основа первобытного мировоззрения и искусства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Зиккурат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 Месопотамии — ступенчатая башня-храм (3–7 ярусов) из сырцового кирпича со святилищем на вершине; классический пример — зиккурат Ур-Намму в Уре (III тыс. до н. э.). Понятие относится к Месопотамии и стоит в списке как сравнительный материал по древним цивилизациям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Веды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древнейший корпус священных текстов Индии (самхиты, Брахманы, Араньяки, Упанишады)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Ригведа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«Веда гимнов»: 10 мандал, 1028 гимнов; источник мифа о Пуруше (X.90) и сведений о варнах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Буддизм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религия и философия, основанная на Четырёх благородных истинах и восьмеричном пути; цель — нирвана; канон — Трипитака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Индуизм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основная религия Индии, сложившаяся на рубеже н. э.; тримурти, сансара–карма–дхарма–мокша, бхакти; религиозно обосновывает варны и касты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Конфуцианство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этико-политическое учение Конфуция (жэнь, ли, сяо), с эпохи Хань — государственная идеология Китая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Даосизм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учение о дао и дэ, принцип у-вэй; позже — религиозная система с культом бессмертия, алхимией и своим пантеоном</w:t>
            </w:r>
          </w:p>
        </w:tc>
      </w:tr>
    </w:tbl>
    <w:p>
      <w:pPr>
        <w:spacing w:after="40"/>
      </w:pP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9. Хронологический минимум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73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Индия</w:t>
            </w:r>
          </w:p>
        </w:tc>
        <w:tc>
          <w:tcPr>
            <w:tcW w:type="dxa" w:w="690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Даты</w:t>
            </w:r>
          </w:p>
        </w:tc>
      </w:tr>
      <w:tr>
        <w:trPr>
          <w:cantSplit/>
        </w:trPr>
        <w:tc>
          <w:tcPr>
            <w:tcW w:type="dxa" w:w="273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Индская (Хараппская) цивилизация</w:t>
            </w:r>
          </w:p>
        </w:tc>
        <w:tc>
          <w:tcPr>
            <w:tcW w:type="dxa" w:w="690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XXIII–XVIII вв. до н. э. (русская традиция; по современной хронологии зрелая фаза — 2600–1900 гг. до н. э.)</w:t>
            </w:r>
          </w:p>
        </w:tc>
      </w:tr>
      <w:tr>
        <w:trPr>
          <w:cantSplit/>
        </w:trPr>
        <w:tc>
          <w:tcPr>
            <w:tcW w:type="dxa" w:w="273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Приход индоариев; ведийский период</w:t>
            </w:r>
          </w:p>
        </w:tc>
        <w:tc>
          <w:tcPr>
            <w:tcW w:type="dxa" w:w="690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середина — вторая половина II тыс. — VI в. до н. э.</w:t>
            </w:r>
          </w:p>
        </w:tc>
      </w:tr>
      <w:tr>
        <w:trPr>
          <w:cantSplit/>
        </w:trPr>
        <w:tc>
          <w:tcPr>
            <w:tcW w:type="dxa" w:w="273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Жизнь Будды (традиционные даты)</w:t>
            </w:r>
          </w:p>
        </w:tc>
        <w:tc>
          <w:tcPr>
            <w:tcW w:type="dxa" w:w="690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VI–V вв. до н. э. (современные реконструкции — V–IV вв. до н. э.)</w:t>
            </w:r>
          </w:p>
        </w:tc>
      </w:tr>
      <w:tr>
        <w:trPr>
          <w:cantSplit/>
        </w:trPr>
        <w:tc>
          <w:tcPr>
            <w:tcW w:type="dxa" w:w="273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Держава Маурьев; Ашока</w:t>
            </w:r>
          </w:p>
        </w:tc>
        <w:tc>
          <w:tcPr>
            <w:tcW w:type="dxa" w:w="690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ок. 317–180 до н. э. (в литературе также 322–185 до н. э.); Ашока 268–232 до н. э.</w:t>
            </w:r>
          </w:p>
        </w:tc>
      </w:tr>
      <w:tr>
        <w:trPr>
          <w:cantSplit/>
        </w:trPr>
        <w:tc>
          <w:tcPr>
            <w:tcW w:type="dxa" w:w="273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«Законы Ману»</w:t>
            </w:r>
          </w:p>
        </w:tc>
        <w:tc>
          <w:tcPr>
            <w:tcW w:type="dxa" w:w="690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II в. до н. э. – I в. н. э.</w:t>
            </w:r>
          </w:p>
        </w:tc>
      </w:tr>
      <w:tr>
        <w:trPr>
          <w:cantSplit/>
        </w:trPr>
        <w:tc>
          <w:tcPr>
            <w:tcW w:type="dxa" w:w="273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Махабхарата; Рамаяна; Бхагавадгита</w:t>
            </w:r>
          </w:p>
        </w:tc>
        <w:tc>
          <w:tcPr>
            <w:tcW w:type="dxa" w:w="690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IV в. до н. э. – IV в. н. э.; V–IV вв. до н. э. – IV в. н. э.; IV в. до н. э. – II в. н. э.</w:t>
            </w:r>
          </w:p>
        </w:tc>
      </w:tr>
      <w:tr>
        <w:trPr>
          <w:cantSplit/>
        </w:trPr>
        <w:tc>
          <w:tcPr>
            <w:tcW w:type="dxa" w:w="273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Сложение индуизма; храмовая архитектура</w:t>
            </w:r>
          </w:p>
        </w:tc>
        <w:tc>
          <w:tcPr>
            <w:tcW w:type="dxa" w:w="690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рубеж н. э.; развитые наземные храмы — с IV–V вв. н. э.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46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Китай</w:t>
            </w:r>
          </w:p>
        </w:tc>
        <w:tc>
          <w:tcPr>
            <w:tcW w:type="dxa" w:w="517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Даты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Неолит: Яншао, Луншань, Лянчжу</w:t>
            </w:r>
          </w:p>
        </w:tc>
        <w:tc>
          <w:tcPr>
            <w:tcW w:type="dxa" w:w="51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V–II тыс. до н. э.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Шан-Инь (столица в районе Аньяна)</w:t>
            </w:r>
          </w:p>
        </w:tc>
        <w:tc>
          <w:tcPr>
            <w:tcW w:type="dxa" w:w="51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XVII–XI вв. до н. э.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Чжоу: Западное / Восточное (Чуньцю, Чжаньго)</w:t>
            </w:r>
          </w:p>
        </w:tc>
        <w:tc>
          <w:tcPr>
            <w:tcW w:type="dxa" w:w="51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1046–771 / 770–256 до н. э. (в русской традиции начало Чжоу часто датируют 1027 г. до н. э.)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Конфуций (551–479); Лао-цзы (традиция)</w:t>
            </w:r>
          </w:p>
        </w:tc>
        <w:tc>
          <w:tcPr>
            <w:tcW w:type="dxa" w:w="51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VI–V вв. до н. э.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Империя Цинь, Цинь Шихуан</w:t>
            </w:r>
          </w:p>
        </w:tc>
        <w:tc>
          <w:tcPr>
            <w:tcW w:type="dxa" w:w="51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221–206 до н. э.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Империя Хань (Старшая / Младшая)</w:t>
            </w:r>
          </w:p>
        </w:tc>
        <w:tc>
          <w:tcPr>
            <w:tcW w:type="dxa" w:w="51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206 до н. э. – 220 н. э.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Посольство Чжан Цяня — начало Великого шёлкового пути</w:t>
            </w:r>
          </w:p>
        </w:tc>
        <w:tc>
          <w:tcPr>
            <w:tcW w:type="dxa" w:w="51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138 г. до н. э.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Монета у-шу; монополии Хань (соль и железо; чеканка монет)</w:t>
            </w:r>
          </w:p>
        </w:tc>
        <w:tc>
          <w:tcPr>
            <w:tcW w:type="dxa" w:w="51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118 г. до н. э.; 117 и 113 гг. до н. э.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Бумага Цай Луня; сейсмоскоп Чжан Хэна</w:t>
            </w:r>
          </w:p>
        </w:tc>
        <w:tc>
          <w:tcPr>
            <w:tcW w:type="dxa" w:w="51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105 г. н. э.; 132 г. н. э.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«Четыре великих изобретения» Нидэма (компас, порох, печать)</w:t>
            </w:r>
          </w:p>
        </w:tc>
        <w:tc>
          <w:tcPr>
            <w:tcW w:type="dxa" w:w="51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Средневековье: Тан и Сун (IX–XI вв.)</w:t>
            </w:r>
          </w:p>
        </w:tc>
      </w:tr>
    </w:tbl>
    <w:p>
      <w:pPr>
        <w:spacing w:after="40"/>
      </w:pPr>
    </w:p>
    <w:p>
      <w:r>
        <w:rPr>
          <w:i/>
        </w:rPr>
        <w:t>Датировки, по которым в науке есть расхождения (начало индской и ведийской эпох, время жизни Будды, сложение эпоса, «Дао дэ цзин»), приведены с оговорками.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10. Проверь себя (устно, 3–5 предложений на каждый пункт)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Откуда известен миф о происхождении варн и как он объясняет их иерархию?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Чем варна отличается от касты и кто такие «дваждырождённые»?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Какие тексты входят в ведийский корпус и что такое Упанишады?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Назовите состав и главные идеи Бхагавадгиты.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Сравните буддизм и индуизм по трём линиям (основание, отношение к варнам, путь спасения).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Что дала миру архитектура Хараппы и что — буддийская архитектура?</w:t>
      </w:r>
    </w:p>
    <w:p>
      <w:pPr>
        <w:spacing w:after="40"/>
        <w:ind w:left="652" w:hanging="397"/>
      </w:pPr>
      <w:r>
        <w:rPr>
          <w:b/>
        </w:rPr>
        <w:t>7.</w:t>
      </w:r>
      <w:r>
        <w:rPr>
          <w:b w:val="0"/>
          <w:i w:val="0"/>
        </w:rPr>
        <w:t xml:space="preserve">  Перечислите отрасли древнекитайского ремесла и объясните роль шёлка.</w:t>
      </w:r>
    </w:p>
    <w:p>
      <w:pPr>
        <w:spacing w:after="40"/>
        <w:ind w:left="652" w:hanging="397"/>
      </w:pPr>
      <w:r>
        <w:rPr>
          <w:b/>
        </w:rPr>
        <w:t>8.</w:t>
      </w:r>
      <w:r>
        <w:rPr>
          <w:b w:val="0"/>
          <w:i w:val="0"/>
        </w:rPr>
        <w:t xml:space="preserve">  Как связаны конфуцианство, даосизм и китайская государственность?</w:t>
      </w:r>
    </w:p>
    <w:p>
      <w:pPr>
        <w:spacing w:after="40"/>
        <w:ind w:left="652" w:hanging="397"/>
      </w:pPr>
      <w:r>
        <w:rPr>
          <w:b/>
        </w:rPr>
        <w:t>9.</w:t>
      </w:r>
      <w:r>
        <w:rPr>
          <w:b w:val="0"/>
          <w:i w:val="0"/>
        </w:rPr>
        <w:t xml:space="preserve">  Почему «четыре великих изобретения» нельзя датировать древностью без оговорки?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36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B72"/>
        <w:sz w:val="16"/>
      </w:rPr>
      <w:t xml:space="preserve">Древняя Индия и Древний Китай   ·   стр.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606B72"/>
        <w:sz w:val="16"/>
      </w:rPr>
      <w:t xml:space="preserve"> из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C9D4D9"/>
      </w:pBdr>
    </w:pPr>
    <w:r>
      <w:rPr>
        <w:rFonts w:ascii="Times New Roman" w:hAnsi="Times New Roman"/>
        <w:color w:val="606B72"/>
        <w:sz w:val="16"/>
      </w:rPr>
      <w:t>Культурология · занятие 4 · конспект к семинару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