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hint="eastAsia" w:eastAsia="宋体"/>
          <w:lang w:eastAsia="zh-CN"/>
        </w:rPr>
      </w:pPr>
      <w:bookmarkStart w:id="0" w:name="_Toc391288470"/>
      <w:bookmarkStart w:id="1" w:name="_Toc397701827"/>
      <w:r>
        <w:rPr>
          <w:rFonts w:hint="eastAsia" w:eastAsia="宋体"/>
          <w:lang w:eastAsia="zh-CN"/>
        </w:rPr>
        <w:t>海盗船</w:t>
      </w:r>
    </w:p>
    <w:tbl>
      <w:tblPr>
        <w:tblStyle w:val="23"/>
        <w:tblW w:w="92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484"/>
        <w:gridCol w:w="4072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841" w:type="dxa"/>
            <w:shd w:val="clear" w:color="auto" w:fill="CAD8BA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更新时间</w:t>
            </w:r>
          </w:p>
        </w:tc>
        <w:tc>
          <w:tcPr>
            <w:tcW w:w="1484" w:type="dxa"/>
            <w:shd w:val="clear" w:color="auto" w:fill="CAD8BA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版本号</w:t>
            </w:r>
          </w:p>
        </w:tc>
        <w:tc>
          <w:tcPr>
            <w:tcW w:w="4072" w:type="dxa"/>
            <w:shd w:val="clear" w:color="auto" w:fill="CAD8BA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修订者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8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1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2</w:t>
            </w:r>
          </w:p>
        </w:tc>
        <w:tc>
          <w:tcPr>
            <w:tcW w:w="14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07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武可欣</w:t>
            </w:r>
          </w:p>
        </w:tc>
      </w:tr>
    </w:tbl>
    <w:p>
      <w:pPr>
        <w:ind w:firstLine="0"/>
        <w:rPr>
          <w:lang w:eastAsia="zh-CN"/>
        </w:rPr>
      </w:pPr>
      <w:bookmarkStart w:id="2" w:name="_Toc485132817"/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  <w:id w:val="-14273984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en-US"/>
        </w:rPr>
      </w:sdtEndPr>
      <w:sdtContent>
        <w:p>
          <w:pPr>
            <w:pStyle w:val="37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_Toc19619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_Toc19619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_Toc16520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  <w:lang w:eastAsia="zh-CN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_Toc30780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eastAsia="zh-CN"/>
            </w:rPr>
            <w:t>海盗船养成</w:t>
          </w:r>
          <w:r>
            <w:tab/>
          </w:r>
          <w:r>
            <w:fldChar w:fldCharType="begin"/>
          </w:r>
          <w:r>
            <w:instrText xml:space="preserve"> PAGEREF _Toc18605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 w:eastAsia="宋体"/>
              <w:lang w:eastAsia="zh-CN"/>
            </w:rPr>
            <w:t>船等级</w:t>
          </w:r>
          <w:r>
            <w:tab/>
          </w:r>
          <w:r>
            <w:fldChar w:fldCharType="begin"/>
          </w:r>
          <w:r>
            <w:instrText xml:space="preserve"> PAGEREF _Toc7071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 w:eastAsia="宋体"/>
              <w:lang w:eastAsia="zh-CN"/>
            </w:rPr>
            <w:t>船员职位</w:t>
          </w:r>
          <w:r>
            <w:tab/>
          </w:r>
          <w:r>
            <w:fldChar w:fldCharType="begin"/>
          </w:r>
          <w:r>
            <w:instrText xml:space="preserve"> PAGEREF _Toc5415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 w:eastAsia="宋体"/>
              <w:lang w:eastAsia="zh-CN"/>
            </w:rPr>
            <w:t>船员等级</w:t>
          </w:r>
          <w:r>
            <w:tab/>
          </w:r>
          <w:r>
            <w:fldChar w:fldCharType="begin"/>
          </w:r>
          <w:r>
            <w:instrText xml:space="preserve"> PAGEREF _Toc21477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 w:eastAsia="宋体"/>
              <w:lang w:eastAsia="zh-CN"/>
            </w:rPr>
            <w:t>海盗船冒险值</w:t>
          </w:r>
          <w:r>
            <w:tab/>
          </w:r>
          <w:r>
            <w:fldChar w:fldCharType="begin"/>
          </w:r>
          <w:r>
            <w:instrText xml:space="preserve"> PAGEREF _Toc20056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 w:eastAsia="宋体"/>
              <w:lang w:eastAsia="zh-CN"/>
            </w:rPr>
            <w:t>抢夺船员</w:t>
          </w:r>
          <w:r>
            <w:tab/>
          </w:r>
          <w:r>
            <w:fldChar w:fldCharType="begin"/>
          </w:r>
          <w:r>
            <w:instrText xml:space="preserve"> PAGEREF _Toc20713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eastAsia="zh-CN"/>
            </w:rPr>
            <w:t>海盗船探险</w:t>
          </w:r>
          <w:r>
            <w:tab/>
          </w:r>
          <w:r>
            <w:fldChar w:fldCharType="begin"/>
          </w:r>
          <w:r>
            <w:instrText xml:space="preserve"> PAGEREF _Toc29097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4.1 </w:t>
          </w:r>
          <w:r>
            <w:rPr>
              <w:rFonts w:hint="eastAsia" w:eastAsia="宋体"/>
              <w:lang w:eastAsia="zh-CN"/>
            </w:rPr>
            <w:t>遭遇敌人</w:t>
          </w:r>
          <w:r>
            <w:tab/>
          </w:r>
          <w:r>
            <w:fldChar w:fldCharType="begin"/>
          </w:r>
          <w:r>
            <w:instrText xml:space="preserve"> PAGEREF _Toc23425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4.2 </w:t>
          </w:r>
          <w:r>
            <w:rPr>
              <w:rFonts w:hint="eastAsia" w:eastAsia="宋体"/>
              <w:lang w:eastAsia="zh-CN"/>
            </w:rPr>
            <w:t>触礁</w:t>
          </w:r>
          <w:r>
            <w:tab/>
          </w:r>
          <w:r>
            <w:fldChar w:fldCharType="begin"/>
          </w:r>
          <w:r>
            <w:instrText xml:space="preserve"> PAGEREF _Toc10592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4.3 </w:t>
          </w:r>
          <w:r>
            <w:rPr>
              <w:rFonts w:hint="eastAsia" w:eastAsia="宋体"/>
              <w:lang w:eastAsia="zh-CN"/>
            </w:rPr>
            <w:t>找到宝藏</w:t>
          </w:r>
          <w:r>
            <w:tab/>
          </w:r>
          <w:r>
            <w:fldChar w:fldCharType="begin"/>
          </w:r>
          <w:r>
            <w:instrText xml:space="preserve"> PAGEREF _Toc3710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0"/>
          </w:pPr>
          <w:r>
            <w:rPr>
              <w:bCs/>
              <w:lang w:val="zh-CN"/>
            </w:rPr>
            <w:fldChar w:fldCharType="end"/>
          </w:r>
        </w:p>
      </w:sdtContent>
    </w:sdt>
    <w:sdt>
      <w:sdtPr>
        <w:rPr>
          <w:lang w:val="zh-CN"/>
        </w:rPr>
        <w:id w:val="703988394"/>
        <w:showingPlcHdr/>
      </w:sdtPr>
      <w:sdtEndPr>
        <w:rPr>
          <w:lang w:val="zh-CN"/>
        </w:rPr>
      </w:sdtEndPr>
      <w:sdtContent>
        <w:p>
          <w:pPr>
            <w:ind w:firstLine="0"/>
          </w:pPr>
          <w:r>
            <w:rPr>
              <w:lang w:val="zh-CN"/>
            </w:rPr>
            <w:t xml:space="preserve">     </w:t>
          </w:r>
        </w:p>
      </w:sdtContent>
    </w:sdt>
    <w:bookmarkEnd w:id="2"/>
    <w:p>
      <w:pPr>
        <w:pStyle w:val="2"/>
        <w:numPr>
          <w:ilvl w:val="0"/>
          <w:numId w:val="1"/>
        </w:numPr>
      </w:pPr>
      <w:bookmarkStart w:id="3" w:name="_Toc494480310"/>
      <w:bookmarkStart w:id="4" w:name="_Toc19619"/>
      <w:r>
        <w:rPr>
          <w:rFonts w:hint="eastAsia"/>
        </w:rPr>
        <w:t>设计目的</w:t>
      </w:r>
      <w:bookmarkEnd w:id="3"/>
      <w:bookmarkEnd w:id="4"/>
      <w:bookmarkStart w:id="18" w:name="_GoBack"/>
      <w:bookmarkEnd w:id="18"/>
    </w:p>
    <w:p>
      <w:pPr>
        <w:pStyle w:val="3"/>
        <w:numPr>
          <w:ilvl w:val="1"/>
          <w:numId w:val="1"/>
        </w:numPr>
      </w:pPr>
      <w:bookmarkStart w:id="5" w:name="_Toc16520"/>
      <w:bookmarkStart w:id="6" w:name="_Toc494480311"/>
      <w:r>
        <w:rPr>
          <w:rFonts w:hint="eastAsia"/>
        </w:rPr>
        <w:t>设计目的</w:t>
      </w:r>
      <w:bookmarkEnd w:id="5"/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增加养成玩法，提升平台留存及付费；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增加抢夺</w:t>
      </w:r>
      <w:r>
        <w:rPr>
          <w:rFonts w:hint="eastAsia" w:eastAsia="宋体"/>
          <w:lang w:val="en-US" w:eastAsia="zh-CN"/>
        </w:rPr>
        <w:t>pk，提升平台趣味性。</w:t>
      </w:r>
    </w:p>
    <w:bookmarkEnd w:id="0"/>
    <w:bookmarkEnd w:id="1"/>
    <w:p>
      <w:pPr>
        <w:pStyle w:val="3"/>
        <w:numPr>
          <w:ilvl w:val="1"/>
          <w:numId w:val="1"/>
        </w:numPr>
        <w:rPr>
          <w:rFonts w:hint="eastAsia"/>
        </w:rPr>
      </w:pPr>
      <w:bookmarkStart w:id="7" w:name="_Toc30780"/>
      <w:r>
        <w:rPr>
          <w:rFonts w:hint="eastAsia"/>
          <w:lang w:eastAsia="zh-CN"/>
        </w:rPr>
        <w:t>系统概述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船等级——船长身价——固定产出；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职位——工作产出金币——休息或疲劳会减少金币；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船员等级——船长主动升级——升级后产出金币变多；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抢人——船对战——全船人身价——损坏船身减少金币产出——修复船身——逃跑——赢了可以花费打折挑船上任意一人，输了可以花双倍抢来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8" w:name="_Toc18605"/>
      <w:r>
        <w:rPr>
          <w:rFonts w:hint="eastAsia"/>
          <w:lang w:eastAsia="zh-CN"/>
        </w:rPr>
        <w:t>海盗船养成</w:t>
      </w:r>
      <w:bookmarkEnd w:id="8"/>
    </w:p>
    <w:p>
      <w:pPr>
        <w:rPr>
          <w:rFonts w:hint="eastAsia"/>
        </w:rPr>
      </w:pPr>
      <w:r>
        <w:rPr>
          <w:rFonts w:hint="eastAsia"/>
          <w:lang w:eastAsia="zh-CN"/>
        </w:rPr>
        <w:t>两种货币：金币、八里亚尔</w:t>
      </w:r>
    </w:p>
    <w:p>
      <w:pPr>
        <w:pStyle w:val="3"/>
        <w:numPr>
          <w:ilvl w:val="1"/>
          <w:numId w:val="1"/>
        </w:numPr>
      </w:pPr>
      <w:bookmarkStart w:id="9" w:name="_Toc7071"/>
      <w:r>
        <w:rPr>
          <w:rFonts w:hint="eastAsia" w:eastAsia="宋体"/>
          <w:lang w:eastAsia="zh-CN"/>
        </w:rPr>
        <w:t>船等级</w:t>
      </w:r>
      <w:bookmarkEnd w:id="9"/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船的等级分为：独木舟、橡皮艇、帆船等；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船的等级由船长花费金币升级；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升级有时间</w:t>
      </w:r>
      <w:r>
        <w:rPr>
          <w:rFonts w:hint="eastAsia" w:eastAsia="宋体"/>
          <w:lang w:val="en-US" w:eastAsia="zh-CN"/>
        </w:rPr>
        <w:t>cd；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船根据等级有固定产出；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船等级影响船上职位开放；</w:t>
      </w:r>
    </w:p>
    <w:p>
      <w:pPr>
        <w:pStyle w:val="3"/>
        <w:numPr>
          <w:ilvl w:val="1"/>
          <w:numId w:val="1"/>
        </w:numPr>
      </w:pPr>
      <w:bookmarkStart w:id="10" w:name="_Toc5415"/>
      <w:r>
        <w:rPr>
          <w:rFonts w:hint="eastAsia" w:eastAsia="宋体"/>
          <w:lang w:eastAsia="zh-CN"/>
        </w:rPr>
        <w:t>船员职位</w:t>
      </w:r>
      <w:bookmarkEnd w:id="10"/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船员职位分为：擦地工、水手、木匠、军医、航海士、副船长；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船员职位由船员身价决定；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达到某一身价可担任某一职位，高身价可担任低职位；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船员推荐推荐船中开放职位对应身价的船员；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不同职位船员每日产出金币不同；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船员在职位上工作一定时间会出现疲劳，疲劳期产出金币减少；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疲劳期可选择船员休息，此时不产出金币，休息有时间，时间达到多少回满精力；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疲劳期可给船员吃饭（消耗金币），恢复精力；</w:t>
      </w:r>
    </w:p>
    <w:p>
      <w:pPr>
        <w:pStyle w:val="3"/>
        <w:numPr>
          <w:ilvl w:val="1"/>
          <w:numId w:val="1"/>
        </w:numPr>
      </w:pPr>
      <w:bookmarkStart w:id="11" w:name="_Toc21477"/>
      <w:r>
        <w:rPr>
          <w:rFonts w:hint="eastAsia" w:eastAsia="宋体"/>
          <w:lang w:eastAsia="zh-CN"/>
        </w:rPr>
        <w:t>船员等级</w:t>
      </w:r>
      <w:bookmarkEnd w:id="11"/>
    </w:p>
    <w:p>
      <w:pPr>
        <w:numPr>
          <w:ilvl w:val="0"/>
          <w:numId w:val="6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船员等级分为：例：一级水手、二级水手、三级水手等；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船员等级由船长主动升级（消耗金币）；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职位等级越高此职位产出金币数量越多；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升级职位，为升级位置，非升级船员，换船员时此职位位置所升等级不变；</w:t>
      </w:r>
    </w:p>
    <w:p>
      <w:pPr>
        <w:pStyle w:val="3"/>
        <w:numPr>
          <w:ilvl w:val="1"/>
          <w:numId w:val="1"/>
        </w:numPr>
      </w:pPr>
      <w:bookmarkStart w:id="12" w:name="_Toc20056"/>
      <w:r>
        <w:rPr>
          <w:rFonts w:hint="eastAsia" w:eastAsia="宋体"/>
          <w:lang w:eastAsia="zh-CN"/>
        </w:rPr>
        <w:t>海盗船冒险值</w:t>
      </w:r>
      <w:bookmarkEnd w:id="12"/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海盗船冒险值为战斗比拼数值；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冒险值</w:t>
      </w:r>
      <w:r>
        <w:rPr>
          <w:rFonts w:hint="eastAsia" w:eastAsia="宋体"/>
          <w:lang w:val="en-US" w:eastAsia="zh-CN"/>
        </w:rPr>
        <w:t>=船等级+船员等级*船员身价；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正式雇佣的NPC船员不计入冒险值中；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出航探险前可选择增加NPC船员协助探险，可选择协助次数，协助NPC增加海盗船冒险值；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协助NPC船员+正式船员可超过船可容纳人数。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3" w:name="_Toc20713"/>
      <w:r>
        <w:rPr>
          <w:rFonts w:hint="eastAsia" w:eastAsia="宋体"/>
          <w:lang w:eastAsia="zh-CN"/>
        </w:rPr>
        <w:t>抢夺船员</w:t>
      </w:r>
      <w:bookmarkEnd w:id="13"/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选择一艘船抢夺；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逃跑需消耗金币，船不会损坏；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战斗胜利船不会损坏，战斗失败船会损坏；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不可向损坏船发起挑战；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损坏船会降低海盗船每日整体收入；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可花费金币修复船，如船中有木匠可减少金币花费；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战斗胜利可以打折价钱抢夺船上任意一人；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战斗失败需花费双倍价钱抢夺一人；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4" w:name="_Toc29097"/>
      <w:r>
        <w:rPr>
          <w:rFonts w:hint="eastAsia"/>
          <w:lang w:eastAsia="zh-CN"/>
        </w:rPr>
        <w:t>海盗船探险</w:t>
      </w:r>
      <w:bookmarkEnd w:id="14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日常玩法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新增道具：体力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一次消耗一点体力探险；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根据注册游戏时间依序安排坐标位置作为玩家的固定家园；不可更改家坐标（后期可通过道具更换坐标）</w:t>
      </w:r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lang w:eastAsia="zh-CN"/>
        </w:rPr>
        <w:t>前往探险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前往探险：探险前可选择地图、路线、携带物品；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路线与地图决定探险时长，探险时长决定探险遭遇事件数量；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船的冒险值达到一定数值可花费金币解锁新的地图；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不同地图会遭遇到的海军等级不同，高级地图海军等级高，奖励多；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探险事件：找到宝藏、遇商船、遭遇海盗船、触礁、遇海军、遇海怪、遇龙卷风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探险结束会获得金币奖励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探险过程中船损坏，将无法继续探险，需修复船后方可继续探险，不修复船，将在海上停留，且无法开始新的探险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出海探险期间无法获得金币收益？？？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>
      <w:pPr>
        <w:pStyle w:val="3"/>
        <w:numPr>
          <w:ilvl w:val="1"/>
          <w:numId w:val="1"/>
        </w:numPr>
      </w:pPr>
      <w:bookmarkStart w:id="15" w:name="_Toc23425"/>
      <w:r>
        <w:rPr>
          <w:rFonts w:hint="eastAsia" w:eastAsia="宋体"/>
          <w:lang w:eastAsia="zh-CN"/>
        </w:rPr>
        <w:t>遭遇敌人</w:t>
      </w:r>
      <w:bookmarkEnd w:id="15"/>
    </w:p>
    <w:p>
      <w:pPr>
        <w:numPr>
          <w:ilvl w:val="0"/>
          <w:numId w:val="10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pvp</w:t>
      </w:r>
      <w:r>
        <w:rPr>
          <w:rFonts w:hint="eastAsia" w:eastAsia="宋体"/>
          <w:lang w:eastAsia="zh-CN"/>
        </w:rPr>
        <w:t>遭遇海盗船相当于从别的海盗船中抢夺金币；遭遇玩家为家园坐标附近玩家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进行战斗，胜利后可抢夺此船中部分金币；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失败则船被损坏，不获得金币；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逃跑会扣除部分金币；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可选择复仇：遇到此事件可选择攻击打过自己的海盗船进行攻打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PVE</w:t>
      </w:r>
      <w:r>
        <w:rPr>
          <w:rFonts w:hint="eastAsia" w:eastAsia="宋体"/>
          <w:lang w:eastAsia="zh-CN"/>
        </w:rPr>
        <w:t>遭遇海军，海军等级由地图决定</w:t>
      </w:r>
      <w:r>
        <w:rPr>
          <w:rFonts w:hint="eastAsia" w:eastAsia="宋体"/>
          <w:lang w:val="en-US" w:eastAsia="zh-CN"/>
        </w:rPr>
        <w:t>；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进行战斗，胜利获得金币奖励；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失败则船被损坏，扣除金币；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可花费金币逃跑；</w:t>
      </w:r>
    </w:p>
    <w:p>
      <w:pPr>
        <w:pStyle w:val="3"/>
        <w:numPr>
          <w:ilvl w:val="1"/>
          <w:numId w:val="1"/>
        </w:numPr>
      </w:pPr>
      <w:bookmarkStart w:id="16" w:name="_Toc10592"/>
      <w:r>
        <w:rPr>
          <w:rFonts w:hint="eastAsia" w:eastAsia="宋体"/>
          <w:lang w:eastAsia="zh-CN"/>
        </w:rPr>
        <w:t>触礁</w:t>
      </w:r>
      <w:bookmarkEnd w:id="16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触礁、遇龙卷风等事件会损毁船身，可花费金币保平安；</w:t>
      </w:r>
    </w:p>
    <w:p>
      <w:pPr>
        <w:pStyle w:val="3"/>
        <w:numPr>
          <w:ilvl w:val="1"/>
          <w:numId w:val="1"/>
        </w:numPr>
      </w:pPr>
      <w:bookmarkStart w:id="17" w:name="_Toc3710"/>
      <w:r>
        <w:rPr>
          <w:rFonts w:hint="eastAsia" w:eastAsia="宋体"/>
          <w:lang w:eastAsia="zh-CN"/>
        </w:rPr>
        <w:t>捡到宝藏</w:t>
      </w:r>
      <w:bookmarkEnd w:id="17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找到宝藏：会获得金币奖励；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遇商船会获得道具奖励或金币奖励；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获得藏宝图为小概率事件，会多一次探险次数；</w:t>
      </w:r>
    </w:p>
    <w:p>
      <w:pPr>
        <w:rPr>
          <w:rFonts w:hint="eastAsia" w:eastAsia="宋体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9978884"/>
    </w:sdtPr>
    <w:sdtContent>
      <w:p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21C9"/>
    <w:multiLevelType w:val="singleLevel"/>
    <w:tmpl w:val="5A4B21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4C8BA9"/>
    <w:multiLevelType w:val="singleLevel"/>
    <w:tmpl w:val="5A4C8B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4C8BD3"/>
    <w:multiLevelType w:val="singleLevel"/>
    <w:tmpl w:val="5A4C8B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4C8DF9"/>
    <w:multiLevelType w:val="singleLevel"/>
    <w:tmpl w:val="5A4C8D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4C99D8"/>
    <w:multiLevelType w:val="singleLevel"/>
    <w:tmpl w:val="5A4C99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4C9E7B"/>
    <w:multiLevelType w:val="singleLevel"/>
    <w:tmpl w:val="5A4C9E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4F2022"/>
    <w:multiLevelType w:val="singleLevel"/>
    <w:tmpl w:val="5A4F20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4F3897"/>
    <w:multiLevelType w:val="singleLevel"/>
    <w:tmpl w:val="5A4F38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4F38AD"/>
    <w:multiLevelType w:val="singleLevel"/>
    <w:tmpl w:val="5A4F38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4F391C"/>
    <w:multiLevelType w:val="singleLevel"/>
    <w:tmpl w:val="5A4F39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4F4C40"/>
    <w:multiLevelType w:val="singleLevel"/>
    <w:tmpl w:val="5A4F4C4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A4F0C8A"/>
    <w:multiLevelType w:val="multilevel"/>
    <w:tmpl w:val="7A4F0C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0EF5"/>
    <w:rsid w:val="00006078"/>
    <w:rsid w:val="000126C3"/>
    <w:rsid w:val="00016C01"/>
    <w:rsid w:val="00025DA8"/>
    <w:rsid w:val="00030D14"/>
    <w:rsid w:val="00031F55"/>
    <w:rsid w:val="00033207"/>
    <w:rsid w:val="00046930"/>
    <w:rsid w:val="00055A70"/>
    <w:rsid w:val="000632A2"/>
    <w:rsid w:val="00064464"/>
    <w:rsid w:val="00064A6E"/>
    <w:rsid w:val="00072709"/>
    <w:rsid w:val="000731E0"/>
    <w:rsid w:val="0007686F"/>
    <w:rsid w:val="0008016A"/>
    <w:rsid w:val="000828A1"/>
    <w:rsid w:val="000B15C3"/>
    <w:rsid w:val="000B2155"/>
    <w:rsid w:val="000C15EC"/>
    <w:rsid w:val="000C16BA"/>
    <w:rsid w:val="000D4811"/>
    <w:rsid w:val="000D7B33"/>
    <w:rsid w:val="000E295E"/>
    <w:rsid w:val="000E4F47"/>
    <w:rsid w:val="000E54EB"/>
    <w:rsid w:val="000F2DC9"/>
    <w:rsid w:val="000F6C30"/>
    <w:rsid w:val="001040EA"/>
    <w:rsid w:val="00104261"/>
    <w:rsid w:val="0010463D"/>
    <w:rsid w:val="00104CD4"/>
    <w:rsid w:val="00111484"/>
    <w:rsid w:val="0012073E"/>
    <w:rsid w:val="001223F6"/>
    <w:rsid w:val="00122BEE"/>
    <w:rsid w:val="001318AF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18E"/>
    <w:rsid w:val="0016336B"/>
    <w:rsid w:val="00173F50"/>
    <w:rsid w:val="00176C4B"/>
    <w:rsid w:val="001832AA"/>
    <w:rsid w:val="00185533"/>
    <w:rsid w:val="00185EA1"/>
    <w:rsid w:val="001917C5"/>
    <w:rsid w:val="001A01B5"/>
    <w:rsid w:val="001A1E37"/>
    <w:rsid w:val="001C0450"/>
    <w:rsid w:val="001C24BC"/>
    <w:rsid w:val="001C5239"/>
    <w:rsid w:val="001C7AF3"/>
    <w:rsid w:val="001D5BF6"/>
    <w:rsid w:val="001E1403"/>
    <w:rsid w:val="001E49C5"/>
    <w:rsid w:val="001E6041"/>
    <w:rsid w:val="001F3A0D"/>
    <w:rsid w:val="00210137"/>
    <w:rsid w:val="002108FA"/>
    <w:rsid w:val="00211141"/>
    <w:rsid w:val="00216E83"/>
    <w:rsid w:val="00224616"/>
    <w:rsid w:val="00224D1D"/>
    <w:rsid w:val="00241B5F"/>
    <w:rsid w:val="002454F0"/>
    <w:rsid w:val="00245924"/>
    <w:rsid w:val="002478A1"/>
    <w:rsid w:val="002529C1"/>
    <w:rsid w:val="0025504E"/>
    <w:rsid w:val="00257D00"/>
    <w:rsid w:val="00263814"/>
    <w:rsid w:val="00274E88"/>
    <w:rsid w:val="00276039"/>
    <w:rsid w:val="00277487"/>
    <w:rsid w:val="002775CE"/>
    <w:rsid w:val="00281C78"/>
    <w:rsid w:val="002875C6"/>
    <w:rsid w:val="00295836"/>
    <w:rsid w:val="00297EC0"/>
    <w:rsid w:val="002A1809"/>
    <w:rsid w:val="002A5085"/>
    <w:rsid w:val="002A6687"/>
    <w:rsid w:val="002B3E9E"/>
    <w:rsid w:val="002C0B22"/>
    <w:rsid w:val="002C1FD4"/>
    <w:rsid w:val="002C26B0"/>
    <w:rsid w:val="002D69BE"/>
    <w:rsid w:val="002D7798"/>
    <w:rsid w:val="002E76A4"/>
    <w:rsid w:val="002E76FC"/>
    <w:rsid w:val="002F4133"/>
    <w:rsid w:val="00300506"/>
    <w:rsid w:val="003057BE"/>
    <w:rsid w:val="0030672F"/>
    <w:rsid w:val="00306DFB"/>
    <w:rsid w:val="00315457"/>
    <w:rsid w:val="003161BA"/>
    <w:rsid w:val="00331072"/>
    <w:rsid w:val="00342048"/>
    <w:rsid w:val="00343593"/>
    <w:rsid w:val="00344BE2"/>
    <w:rsid w:val="00345387"/>
    <w:rsid w:val="0035077C"/>
    <w:rsid w:val="00355341"/>
    <w:rsid w:val="003618ED"/>
    <w:rsid w:val="003719CF"/>
    <w:rsid w:val="0037384A"/>
    <w:rsid w:val="00375934"/>
    <w:rsid w:val="00381DC4"/>
    <w:rsid w:val="00383234"/>
    <w:rsid w:val="00386469"/>
    <w:rsid w:val="003A6D36"/>
    <w:rsid w:val="003B397E"/>
    <w:rsid w:val="003B43D7"/>
    <w:rsid w:val="003E04D8"/>
    <w:rsid w:val="003E2312"/>
    <w:rsid w:val="003E2BE8"/>
    <w:rsid w:val="003E3C09"/>
    <w:rsid w:val="003F14F2"/>
    <w:rsid w:val="00402E5D"/>
    <w:rsid w:val="00405562"/>
    <w:rsid w:val="004078D5"/>
    <w:rsid w:val="00410B50"/>
    <w:rsid w:val="0041423D"/>
    <w:rsid w:val="00420CD4"/>
    <w:rsid w:val="004267DF"/>
    <w:rsid w:val="00435EE5"/>
    <w:rsid w:val="004449BD"/>
    <w:rsid w:val="00447ABC"/>
    <w:rsid w:val="004517D8"/>
    <w:rsid w:val="0045367F"/>
    <w:rsid w:val="00460810"/>
    <w:rsid w:val="004622F9"/>
    <w:rsid w:val="00466274"/>
    <w:rsid w:val="00475887"/>
    <w:rsid w:val="00476AF3"/>
    <w:rsid w:val="00487277"/>
    <w:rsid w:val="004A41F9"/>
    <w:rsid w:val="004B1301"/>
    <w:rsid w:val="004B2EC3"/>
    <w:rsid w:val="004B519D"/>
    <w:rsid w:val="004C2470"/>
    <w:rsid w:val="004D4833"/>
    <w:rsid w:val="004D7350"/>
    <w:rsid w:val="004E182A"/>
    <w:rsid w:val="004E42DA"/>
    <w:rsid w:val="004E57D8"/>
    <w:rsid w:val="004E7B4D"/>
    <w:rsid w:val="004F0C75"/>
    <w:rsid w:val="004F499B"/>
    <w:rsid w:val="00511A51"/>
    <w:rsid w:val="00513F0D"/>
    <w:rsid w:val="005202E9"/>
    <w:rsid w:val="00520893"/>
    <w:rsid w:val="00522670"/>
    <w:rsid w:val="005263E4"/>
    <w:rsid w:val="005361BD"/>
    <w:rsid w:val="005454AC"/>
    <w:rsid w:val="00545592"/>
    <w:rsid w:val="005461BA"/>
    <w:rsid w:val="00547F52"/>
    <w:rsid w:val="00551FE7"/>
    <w:rsid w:val="00562C10"/>
    <w:rsid w:val="00563BA4"/>
    <w:rsid w:val="005648EB"/>
    <w:rsid w:val="005712AF"/>
    <w:rsid w:val="005745CD"/>
    <w:rsid w:val="00575781"/>
    <w:rsid w:val="005838D2"/>
    <w:rsid w:val="00583D69"/>
    <w:rsid w:val="00592B5D"/>
    <w:rsid w:val="0059534C"/>
    <w:rsid w:val="00596E48"/>
    <w:rsid w:val="005A33A3"/>
    <w:rsid w:val="005B0E64"/>
    <w:rsid w:val="005C5B4F"/>
    <w:rsid w:val="005C7A55"/>
    <w:rsid w:val="005D68A2"/>
    <w:rsid w:val="005D726E"/>
    <w:rsid w:val="005D7E34"/>
    <w:rsid w:val="005E1622"/>
    <w:rsid w:val="005F04D3"/>
    <w:rsid w:val="005F4168"/>
    <w:rsid w:val="00601A65"/>
    <w:rsid w:val="00603931"/>
    <w:rsid w:val="0060511D"/>
    <w:rsid w:val="00605154"/>
    <w:rsid w:val="00612D9E"/>
    <w:rsid w:val="00624271"/>
    <w:rsid w:val="006418FF"/>
    <w:rsid w:val="00651C10"/>
    <w:rsid w:val="0065344D"/>
    <w:rsid w:val="00660A65"/>
    <w:rsid w:val="00661477"/>
    <w:rsid w:val="00670BC4"/>
    <w:rsid w:val="00674DCC"/>
    <w:rsid w:val="00680789"/>
    <w:rsid w:val="00680DE4"/>
    <w:rsid w:val="0069523F"/>
    <w:rsid w:val="00695DCD"/>
    <w:rsid w:val="00695DE2"/>
    <w:rsid w:val="006A16AC"/>
    <w:rsid w:val="006A5E92"/>
    <w:rsid w:val="006B176C"/>
    <w:rsid w:val="006B2106"/>
    <w:rsid w:val="006B62E2"/>
    <w:rsid w:val="006B7EFB"/>
    <w:rsid w:val="006C08D0"/>
    <w:rsid w:val="006C4391"/>
    <w:rsid w:val="006C43B1"/>
    <w:rsid w:val="006D31D8"/>
    <w:rsid w:val="006E5A15"/>
    <w:rsid w:val="0070169E"/>
    <w:rsid w:val="00701C61"/>
    <w:rsid w:val="00732D0B"/>
    <w:rsid w:val="00741249"/>
    <w:rsid w:val="00770FEF"/>
    <w:rsid w:val="007A388E"/>
    <w:rsid w:val="007A4A5C"/>
    <w:rsid w:val="007A7AD6"/>
    <w:rsid w:val="007B2BCE"/>
    <w:rsid w:val="007B32D0"/>
    <w:rsid w:val="007C0F31"/>
    <w:rsid w:val="007D7D42"/>
    <w:rsid w:val="007E3EA6"/>
    <w:rsid w:val="007E6788"/>
    <w:rsid w:val="00810D8F"/>
    <w:rsid w:val="00812CED"/>
    <w:rsid w:val="00813FD9"/>
    <w:rsid w:val="00817F38"/>
    <w:rsid w:val="00824888"/>
    <w:rsid w:val="00826996"/>
    <w:rsid w:val="008339EE"/>
    <w:rsid w:val="008354BB"/>
    <w:rsid w:val="00861CB4"/>
    <w:rsid w:val="00865274"/>
    <w:rsid w:val="0086708A"/>
    <w:rsid w:val="008768BE"/>
    <w:rsid w:val="00877AB6"/>
    <w:rsid w:val="008906DA"/>
    <w:rsid w:val="00891746"/>
    <w:rsid w:val="00891C9C"/>
    <w:rsid w:val="008A03BA"/>
    <w:rsid w:val="008A32A2"/>
    <w:rsid w:val="008A4F57"/>
    <w:rsid w:val="008A611A"/>
    <w:rsid w:val="008B3C6B"/>
    <w:rsid w:val="008B6356"/>
    <w:rsid w:val="008C0AD8"/>
    <w:rsid w:val="008C2FEF"/>
    <w:rsid w:val="008C50B3"/>
    <w:rsid w:val="008C67B8"/>
    <w:rsid w:val="008D4A12"/>
    <w:rsid w:val="008E5ADD"/>
    <w:rsid w:val="008F0B3E"/>
    <w:rsid w:val="008F6600"/>
    <w:rsid w:val="00900EF5"/>
    <w:rsid w:val="009036F8"/>
    <w:rsid w:val="0092021B"/>
    <w:rsid w:val="0092605B"/>
    <w:rsid w:val="00930E16"/>
    <w:rsid w:val="00936537"/>
    <w:rsid w:val="00937E12"/>
    <w:rsid w:val="009404A0"/>
    <w:rsid w:val="009448B9"/>
    <w:rsid w:val="00947677"/>
    <w:rsid w:val="0095012D"/>
    <w:rsid w:val="00951AD1"/>
    <w:rsid w:val="0095318C"/>
    <w:rsid w:val="0095391B"/>
    <w:rsid w:val="00986AA0"/>
    <w:rsid w:val="009B6A3D"/>
    <w:rsid w:val="009B6F53"/>
    <w:rsid w:val="009B7FC9"/>
    <w:rsid w:val="009C3F07"/>
    <w:rsid w:val="009D092B"/>
    <w:rsid w:val="009D732A"/>
    <w:rsid w:val="009E0F4C"/>
    <w:rsid w:val="009E4123"/>
    <w:rsid w:val="009E5819"/>
    <w:rsid w:val="009F1BCD"/>
    <w:rsid w:val="00A04EEE"/>
    <w:rsid w:val="00A05E32"/>
    <w:rsid w:val="00A06926"/>
    <w:rsid w:val="00A07885"/>
    <w:rsid w:val="00A16DE2"/>
    <w:rsid w:val="00A2148F"/>
    <w:rsid w:val="00A2324C"/>
    <w:rsid w:val="00A238DD"/>
    <w:rsid w:val="00A23C99"/>
    <w:rsid w:val="00A33914"/>
    <w:rsid w:val="00A37437"/>
    <w:rsid w:val="00A5214D"/>
    <w:rsid w:val="00A64C3B"/>
    <w:rsid w:val="00A72527"/>
    <w:rsid w:val="00A74AED"/>
    <w:rsid w:val="00A767FF"/>
    <w:rsid w:val="00A80D34"/>
    <w:rsid w:val="00A83FB3"/>
    <w:rsid w:val="00A8503B"/>
    <w:rsid w:val="00A9068D"/>
    <w:rsid w:val="00A90F5E"/>
    <w:rsid w:val="00A91123"/>
    <w:rsid w:val="00A94435"/>
    <w:rsid w:val="00A94C07"/>
    <w:rsid w:val="00A96FBF"/>
    <w:rsid w:val="00AA14D3"/>
    <w:rsid w:val="00AB0A2C"/>
    <w:rsid w:val="00AB498E"/>
    <w:rsid w:val="00AB7607"/>
    <w:rsid w:val="00AE335A"/>
    <w:rsid w:val="00AE33B1"/>
    <w:rsid w:val="00AE51E8"/>
    <w:rsid w:val="00AF1071"/>
    <w:rsid w:val="00AF3F86"/>
    <w:rsid w:val="00AF6424"/>
    <w:rsid w:val="00B036BC"/>
    <w:rsid w:val="00B04993"/>
    <w:rsid w:val="00B07344"/>
    <w:rsid w:val="00B10478"/>
    <w:rsid w:val="00B12679"/>
    <w:rsid w:val="00B22238"/>
    <w:rsid w:val="00B240C1"/>
    <w:rsid w:val="00B249D7"/>
    <w:rsid w:val="00B266C2"/>
    <w:rsid w:val="00B56AEE"/>
    <w:rsid w:val="00B60C48"/>
    <w:rsid w:val="00B760A2"/>
    <w:rsid w:val="00B77DBE"/>
    <w:rsid w:val="00B84B3A"/>
    <w:rsid w:val="00B85074"/>
    <w:rsid w:val="00B91AA5"/>
    <w:rsid w:val="00B91EC9"/>
    <w:rsid w:val="00B946CB"/>
    <w:rsid w:val="00B95B4E"/>
    <w:rsid w:val="00B96F9C"/>
    <w:rsid w:val="00BA0A90"/>
    <w:rsid w:val="00BA344B"/>
    <w:rsid w:val="00BB11A3"/>
    <w:rsid w:val="00BB3F40"/>
    <w:rsid w:val="00BC59C3"/>
    <w:rsid w:val="00BC63AF"/>
    <w:rsid w:val="00BE1E1F"/>
    <w:rsid w:val="00BF01AD"/>
    <w:rsid w:val="00C02C17"/>
    <w:rsid w:val="00C10B85"/>
    <w:rsid w:val="00C12409"/>
    <w:rsid w:val="00C12E47"/>
    <w:rsid w:val="00C17A28"/>
    <w:rsid w:val="00C23C9C"/>
    <w:rsid w:val="00C25D27"/>
    <w:rsid w:val="00C260E0"/>
    <w:rsid w:val="00C3167F"/>
    <w:rsid w:val="00C346DF"/>
    <w:rsid w:val="00C43745"/>
    <w:rsid w:val="00C44F3E"/>
    <w:rsid w:val="00C45B29"/>
    <w:rsid w:val="00C4729F"/>
    <w:rsid w:val="00C51EB7"/>
    <w:rsid w:val="00C55433"/>
    <w:rsid w:val="00C56A1C"/>
    <w:rsid w:val="00C57A95"/>
    <w:rsid w:val="00C61A71"/>
    <w:rsid w:val="00C72502"/>
    <w:rsid w:val="00C90E32"/>
    <w:rsid w:val="00CA5D26"/>
    <w:rsid w:val="00CB56F8"/>
    <w:rsid w:val="00CC0EAD"/>
    <w:rsid w:val="00CC460B"/>
    <w:rsid w:val="00CC5FDC"/>
    <w:rsid w:val="00CD719D"/>
    <w:rsid w:val="00CE2243"/>
    <w:rsid w:val="00CE65D4"/>
    <w:rsid w:val="00CE69D9"/>
    <w:rsid w:val="00CF0513"/>
    <w:rsid w:val="00D02462"/>
    <w:rsid w:val="00D10B80"/>
    <w:rsid w:val="00D226EF"/>
    <w:rsid w:val="00D27F0A"/>
    <w:rsid w:val="00D3021C"/>
    <w:rsid w:val="00D4141E"/>
    <w:rsid w:val="00D45876"/>
    <w:rsid w:val="00D5059A"/>
    <w:rsid w:val="00D518E2"/>
    <w:rsid w:val="00D53502"/>
    <w:rsid w:val="00D551EC"/>
    <w:rsid w:val="00D65426"/>
    <w:rsid w:val="00D71F18"/>
    <w:rsid w:val="00D77ECF"/>
    <w:rsid w:val="00D852D3"/>
    <w:rsid w:val="00D86DF0"/>
    <w:rsid w:val="00D86F68"/>
    <w:rsid w:val="00D91A70"/>
    <w:rsid w:val="00D92C94"/>
    <w:rsid w:val="00D950E8"/>
    <w:rsid w:val="00D959FF"/>
    <w:rsid w:val="00D97603"/>
    <w:rsid w:val="00DB0722"/>
    <w:rsid w:val="00DE0702"/>
    <w:rsid w:val="00DE36BB"/>
    <w:rsid w:val="00DE469A"/>
    <w:rsid w:val="00DF6C61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41B77"/>
    <w:rsid w:val="00E50683"/>
    <w:rsid w:val="00E57480"/>
    <w:rsid w:val="00E63D86"/>
    <w:rsid w:val="00E659C1"/>
    <w:rsid w:val="00E66C1C"/>
    <w:rsid w:val="00E73D59"/>
    <w:rsid w:val="00E761F5"/>
    <w:rsid w:val="00E7774E"/>
    <w:rsid w:val="00E77C9B"/>
    <w:rsid w:val="00E80013"/>
    <w:rsid w:val="00E832A1"/>
    <w:rsid w:val="00E83492"/>
    <w:rsid w:val="00E860A2"/>
    <w:rsid w:val="00EB3974"/>
    <w:rsid w:val="00EB699F"/>
    <w:rsid w:val="00EB6FB9"/>
    <w:rsid w:val="00EB7ACF"/>
    <w:rsid w:val="00EC36CF"/>
    <w:rsid w:val="00ED2383"/>
    <w:rsid w:val="00EE24AA"/>
    <w:rsid w:val="00EE47AB"/>
    <w:rsid w:val="00EE6664"/>
    <w:rsid w:val="00EF1778"/>
    <w:rsid w:val="00EF5C51"/>
    <w:rsid w:val="00F0389D"/>
    <w:rsid w:val="00F2163D"/>
    <w:rsid w:val="00F276A2"/>
    <w:rsid w:val="00F31F0F"/>
    <w:rsid w:val="00F336A0"/>
    <w:rsid w:val="00F36547"/>
    <w:rsid w:val="00F40DEB"/>
    <w:rsid w:val="00F436E8"/>
    <w:rsid w:val="00F44B87"/>
    <w:rsid w:val="00F45805"/>
    <w:rsid w:val="00F47968"/>
    <w:rsid w:val="00F47DC7"/>
    <w:rsid w:val="00F5257A"/>
    <w:rsid w:val="00F55982"/>
    <w:rsid w:val="00F60777"/>
    <w:rsid w:val="00F72920"/>
    <w:rsid w:val="00F734B6"/>
    <w:rsid w:val="00F7477C"/>
    <w:rsid w:val="00F75CCC"/>
    <w:rsid w:val="00F92132"/>
    <w:rsid w:val="00F9332D"/>
    <w:rsid w:val="00F966E9"/>
    <w:rsid w:val="00FB56A5"/>
    <w:rsid w:val="00FC0DFA"/>
    <w:rsid w:val="00FD07F7"/>
    <w:rsid w:val="00FD2FC1"/>
    <w:rsid w:val="00FD3B5F"/>
    <w:rsid w:val="029869BB"/>
    <w:rsid w:val="0A89739A"/>
    <w:rsid w:val="0F043B22"/>
    <w:rsid w:val="123B6B03"/>
    <w:rsid w:val="15711C7F"/>
    <w:rsid w:val="1E36010D"/>
    <w:rsid w:val="275A6E9C"/>
    <w:rsid w:val="2E544FE8"/>
    <w:rsid w:val="325235C4"/>
    <w:rsid w:val="33150DD2"/>
    <w:rsid w:val="388D630B"/>
    <w:rsid w:val="3A4D73B5"/>
    <w:rsid w:val="3CAC00DD"/>
    <w:rsid w:val="52A23657"/>
    <w:rsid w:val="59B87C9C"/>
    <w:rsid w:val="59E121AC"/>
    <w:rsid w:val="5C5E0E89"/>
    <w:rsid w:val="63D40315"/>
    <w:rsid w:val="77860F97"/>
    <w:rsid w:val="7C61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5"/>
    <w:qFormat/>
    <w:uiPriority w:val="9"/>
    <w:pPr>
      <w:pBdr>
        <w:bottom w:val="single" w:color="2F5496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bottom w:val="single" w:color="4472C4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4">
    <w:name w:val="heading 3"/>
    <w:basedOn w:val="1"/>
    <w:next w:val="1"/>
    <w:link w:val="38"/>
    <w:unhideWhenUsed/>
    <w:qFormat/>
    <w:uiPriority w:val="9"/>
    <w:pPr>
      <w:pBdr>
        <w:bottom w:val="single" w:color="8EAADB" w:themeColor="accent1" w:themeTint="99" w:sz="4" w:space="1"/>
      </w:pBd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4472C4" w:themeColor="accent1"/>
      <w:sz w:val="24"/>
      <w:szCs w:val="24"/>
    </w:rPr>
  </w:style>
  <w:style w:type="paragraph" w:styleId="5">
    <w:name w:val="heading 4"/>
    <w:basedOn w:val="1"/>
    <w:next w:val="1"/>
    <w:link w:val="39"/>
    <w:unhideWhenUsed/>
    <w:qFormat/>
    <w:uiPriority w:val="9"/>
    <w:pPr>
      <w:pBdr>
        <w:bottom w:val="single" w:color="B4C6E7" w:themeColor="accent1" w:themeTint="66" w:sz="4" w:space="2"/>
      </w:pBdr>
      <w:spacing w:before="200" w:after="80"/>
      <w:ind w:firstLine="0"/>
      <w:outlineLvl w:val="3"/>
    </w:pPr>
    <w:rPr>
      <w:rFonts w:asciiTheme="majorHAnsi" w:hAnsiTheme="majorHAnsi" w:eastAsiaTheme="majorEastAsia" w:cstheme="majorBidi"/>
      <w:i/>
      <w:iCs/>
      <w:color w:val="4472C4" w:themeColor="accent1"/>
      <w:sz w:val="24"/>
      <w:szCs w:val="24"/>
    </w:rPr>
  </w:style>
  <w:style w:type="paragraph" w:styleId="6">
    <w:name w:val="heading 5"/>
    <w:basedOn w:val="1"/>
    <w:next w:val="1"/>
    <w:link w:val="40"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4472C4" w:themeColor="accent1"/>
    </w:rPr>
  </w:style>
  <w:style w:type="paragraph" w:styleId="7">
    <w:name w:val="heading 6"/>
    <w:basedOn w:val="1"/>
    <w:next w:val="1"/>
    <w:link w:val="41"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4472C4" w:themeColor="accent1"/>
    </w:rPr>
  </w:style>
  <w:style w:type="paragraph" w:styleId="8">
    <w:name w:val="heading 7"/>
    <w:basedOn w:val="1"/>
    <w:next w:val="1"/>
    <w:link w:val="42"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A5A5A5" w:themeColor="accent3"/>
      <w:sz w:val="20"/>
      <w:szCs w:val="20"/>
    </w:rPr>
  </w:style>
  <w:style w:type="paragraph" w:styleId="9">
    <w:name w:val="heading 8"/>
    <w:basedOn w:val="1"/>
    <w:next w:val="1"/>
    <w:link w:val="43"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</w:rPr>
  </w:style>
  <w:style w:type="paragraph" w:styleId="10">
    <w:name w:val="heading 9"/>
    <w:basedOn w:val="1"/>
    <w:next w:val="1"/>
    <w:link w:val="44"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A5A5A5" w:themeColor="accent3"/>
      <w:sz w:val="20"/>
      <w:szCs w:val="20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2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Subtitle"/>
    <w:basedOn w:val="1"/>
    <w:next w:val="1"/>
    <w:link w:val="45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itle"/>
    <w:basedOn w:val="1"/>
    <w:next w:val="1"/>
    <w:link w:val="29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character" w:styleId="20">
    <w:name w:val="Strong"/>
    <w:basedOn w:val="19"/>
    <w:qFormat/>
    <w:uiPriority w:val="22"/>
    <w:rPr>
      <w:b/>
      <w:bCs/>
      <w:spacing w:val="0"/>
    </w:rPr>
  </w:style>
  <w:style w:type="character" w:styleId="21">
    <w:name w:val="Emphasis"/>
    <w:qFormat/>
    <w:uiPriority w:val="20"/>
    <w:rPr>
      <w:b/>
      <w:bCs/>
      <w:i/>
      <w:iCs/>
      <w:color w:val="595959" w:themeColor="text1" w:themeTint="A5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basedOn w:val="19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character" w:customStyle="1" w:styleId="26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customStyle="1" w:styleId="27">
    <w:name w:val="页脚 Char"/>
    <w:basedOn w:val="19"/>
    <w:link w:val="13"/>
    <w:qFormat/>
    <w:uiPriority w:val="99"/>
    <w:rPr>
      <w:kern w:val="0"/>
      <w:sz w:val="18"/>
      <w:szCs w:val="18"/>
    </w:rPr>
  </w:style>
  <w:style w:type="character" w:customStyle="1" w:styleId="28">
    <w:name w:val="页眉 Char1"/>
    <w:basedOn w:val="19"/>
    <w:link w:val="14"/>
    <w:qFormat/>
    <w:uiPriority w:val="99"/>
    <w:rPr>
      <w:kern w:val="0"/>
      <w:sz w:val="18"/>
      <w:szCs w:val="18"/>
    </w:rPr>
  </w:style>
  <w:style w:type="character" w:customStyle="1" w:styleId="29">
    <w:name w:val="标题 Char"/>
    <w:basedOn w:val="19"/>
    <w:link w:val="18"/>
    <w:qFormat/>
    <w:uiPriority w:val="10"/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paragraph" w:customStyle="1" w:styleId="31">
    <w:name w:val="列出段落2"/>
    <w:basedOn w:val="1"/>
    <w:qFormat/>
    <w:uiPriority w:val="34"/>
    <w:pPr>
      <w:ind w:left="720"/>
      <w:contextualSpacing/>
    </w:pPr>
  </w:style>
  <w:style w:type="paragraph" w:customStyle="1" w:styleId="32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33">
    <w:name w:val="页眉 Char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34">
    <w:name w:val="二级标题"/>
    <w:basedOn w:val="1"/>
    <w:qFormat/>
    <w:uiPriority w:val="0"/>
    <w:pPr>
      <w:widowControl w:val="0"/>
      <w:ind w:firstLine="0"/>
      <w:jc w:val="both"/>
      <w:outlineLvl w:val="1"/>
    </w:pPr>
    <w:rPr>
      <w:rFonts w:ascii="华文中宋" w:hAnsi="华文中宋" w:eastAsia="华文中宋" w:cs="Times New Roman"/>
      <w:kern w:val="2"/>
      <w:sz w:val="32"/>
      <w:szCs w:val="32"/>
    </w:rPr>
  </w:style>
  <w:style w:type="character" w:customStyle="1" w:styleId="35">
    <w:name w:val="批注框文本 Char"/>
    <w:basedOn w:val="19"/>
    <w:link w:val="12"/>
    <w:semiHidden/>
    <w:qFormat/>
    <w:uiPriority w:val="99"/>
    <w:rPr>
      <w:kern w:val="0"/>
      <w:sz w:val="18"/>
      <w:szCs w:val="18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paragraph" w:customStyle="1" w:styleId="3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8">
    <w:name w:val="标题 3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4472C4" w:themeColor="accent1"/>
      <w:sz w:val="24"/>
      <w:szCs w:val="24"/>
    </w:rPr>
  </w:style>
  <w:style w:type="character" w:customStyle="1" w:styleId="39">
    <w:name w:val="标题 4 Char"/>
    <w:basedOn w:val="19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4472C4" w:themeColor="accent1"/>
      <w:sz w:val="24"/>
      <w:szCs w:val="24"/>
    </w:rPr>
  </w:style>
  <w:style w:type="character" w:customStyle="1" w:styleId="40">
    <w:name w:val="标题 5 Char"/>
    <w:basedOn w:val="19"/>
    <w:link w:val="6"/>
    <w:semiHidden/>
    <w:qFormat/>
    <w:uiPriority w:val="9"/>
    <w:rPr>
      <w:rFonts w:asciiTheme="majorHAnsi" w:hAnsiTheme="majorHAnsi" w:eastAsiaTheme="majorEastAsia" w:cstheme="majorBidi"/>
      <w:color w:val="4472C4" w:themeColor="accent1"/>
    </w:rPr>
  </w:style>
  <w:style w:type="character" w:customStyle="1" w:styleId="41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4472C4" w:themeColor="accent1"/>
    </w:rPr>
  </w:style>
  <w:style w:type="character" w:customStyle="1" w:styleId="42">
    <w:name w:val="标题 7 Char"/>
    <w:basedOn w:val="19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A5A5A5" w:themeColor="accent3"/>
      <w:sz w:val="20"/>
      <w:szCs w:val="20"/>
    </w:rPr>
  </w:style>
  <w:style w:type="character" w:customStyle="1" w:styleId="43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</w:rPr>
  </w:style>
  <w:style w:type="character" w:customStyle="1" w:styleId="44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A5A5A5" w:themeColor="accent3"/>
      <w:sz w:val="20"/>
      <w:szCs w:val="20"/>
    </w:rPr>
  </w:style>
  <w:style w:type="character" w:customStyle="1" w:styleId="45">
    <w:name w:val="副标题 Char"/>
    <w:basedOn w:val="19"/>
    <w:link w:val="16"/>
    <w:qFormat/>
    <w:uiPriority w:val="11"/>
    <w:rPr>
      <w:rFonts w:asciiTheme="minorHAnsi"/>
      <w:i/>
      <w:iCs/>
      <w:sz w:val="24"/>
      <w:szCs w:val="24"/>
    </w:rPr>
  </w:style>
  <w:style w:type="paragraph" w:styleId="46">
    <w:name w:val="No Spacing"/>
    <w:basedOn w:val="1"/>
    <w:link w:val="47"/>
    <w:qFormat/>
    <w:uiPriority w:val="1"/>
    <w:pPr>
      <w:ind w:firstLine="0"/>
    </w:pPr>
  </w:style>
  <w:style w:type="character" w:customStyle="1" w:styleId="47">
    <w:name w:val="无间隔 Char"/>
    <w:basedOn w:val="19"/>
    <w:link w:val="46"/>
    <w:qFormat/>
    <w:uiPriority w:val="1"/>
  </w:style>
  <w:style w:type="paragraph" w:styleId="48">
    <w:name w:val="Quote"/>
    <w:basedOn w:val="1"/>
    <w:next w:val="1"/>
    <w:link w:val="49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character" w:customStyle="1" w:styleId="49">
    <w:name w:val="引用 Char"/>
    <w:basedOn w:val="19"/>
    <w:link w:val="48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B4C6E7" w:themeColor="accent1" w:themeTint="66" w:sz="12" w:space="10"/>
        <w:left w:val="single" w:color="4472C4" w:themeColor="accent1" w:sz="36" w:space="4"/>
        <w:bottom w:val="single" w:color="A5A5A5" w:themeColor="accent3" w:sz="24" w:space="10"/>
        <w:right w:val="single" w:color="4472C4" w:themeColor="accent1" w:sz="36" w:space="4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</w:rPr>
  </w:style>
  <w:style w:type="character" w:customStyle="1" w:styleId="51">
    <w:name w:val="明显引用 Char"/>
    <w:basedOn w:val="19"/>
    <w:link w:val="50"/>
    <w:qFormat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customStyle="1" w:styleId="52">
    <w:name w:val="Subtle Emphasis"/>
    <w:qFormat/>
    <w:uiPriority w:val="19"/>
    <w:rPr>
      <w:i/>
      <w:iCs/>
      <w:color w:val="595959" w:themeColor="text1" w:themeTint="A5"/>
    </w:rPr>
  </w:style>
  <w:style w:type="character" w:customStyle="1" w:styleId="53">
    <w:name w:val="Intense Emphasis"/>
    <w:qFormat/>
    <w:uiPriority w:val="21"/>
    <w:rPr>
      <w:b/>
      <w:bCs/>
      <w:i/>
      <w:iCs/>
      <w:color w:val="4472C4" w:themeColor="accent1"/>
      <w:sz w:val="22"/>
      <w:szCs w:val="22"/>
    </w:rPr>
  </w:style>
  <w:style w:type="character" w:customStyle="1" w:styleId="54">
    <w:name w:val="Subtle Reference"/>
    <w:qFormat/>
    <w:uiPriority w:val="31"/>
    <w:rPr>
      <w:color w:val="auto"/>
      <w:u w:val="single" w:color="A5A5A5" w:themeColor="accent3"/>
    </w:rPr>
  </w:style>
  <w:style w:type="character" w:customStyle="1" w:styleId="55">
    <w:name w:val="Intense Reference"/>
    <w:basedOn w:val="19"/>
    <w:qFormat/>
    <w:uiPriority w:val="32"/>
    <w:rPr>
      <w:b/>
      <w:bCs/>
      <w:color w:val="7B7B7B" w:themeColor="accent3" w:themeShade="BF"/>
      <w:u w:val="single" w:color="A5A5A5" w:themeColor="accent3"/>
    </w:rPr>
  </w:style>
  <w:style w:type="character" w:customStyle="1" w:styleId="56">
    <w:name w:val="Book Title"/>
    <w:basedOn w:val="19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E8962-CF77-4958-AA29-1753F7BEEE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467</Words>
  <Characters>2668</Characters>
  <Lines>22</Lines>
  <Paragraphs>6</Paragraphs>
  <ScaleCrop>false</ScaleCrop>
  <LinksUpToDate>false</LinksUpToDate>
  <CharactersWithSpaces>3129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2017-06-24T10:00:00Z</dcterms:created>
  <dc:creator>ITZJ00092</dc:creator>
  <cp:lastModifiedBy>黄先森的女王大人</cp:lastModifiedBy>
  <dcterms:modified xsi:type="dcterms:W3CDTF">2018-01-23T06:31:34Z</dcterms:modified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