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Pr>
      <w:bookmarkStart w:id="0" w:name="_Toc391288470"/>
      <w:bookmarkStart w:id="1" w:name="_Toc397701827"/>
      <w:r>
        <w:rPr>
          <w:rFonts w:hint="eastAsia"/>
        </w:rPr>
        <w:t>社交系统</w:t>
      </w:r>
    </w:p>
    <w:tbl>
      <w:tblPr>
        <w:tblStyle w:val="12"/>
        <w:tblW w:w="9310" w:type="dxa"/>
        <w:jc w:val="center"/>
        <w:tblInd w:w="-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25"/>
        <w:gridCol w:w="1305"/>
        <w:gridCol w:w="4537"/>
        <w:gridCol w:w="1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94" w:hRule="atLeast"/>
          <w:jc w:val="center"/>
        </w:trPr>
        <w:tc>
          <w:tcPr>
            <w:tcW w:w="1625" w:type="dxa"/>
            <w:shd w:val="clear" w:color="auto" w:fill="CAD8BA"/>
            <w:vAlign w:val="center"/>
          </w:tcPr>
          <w:p>
            <w:pPr>
              <w:ind w:firstLine="0"/>
              <w:jc w:val="center"/>
              <w:rPr>
                <w:rFonts w:ascii="Arial" w:hAnsi="Arial" w:cs="Arial"/>
                <w:b/>
                <w:szCs w:val="21"/>
              </w:rPr>
            </w:pPr>
            <w:r>
              <w:rPr>
                <w:rFonts w:hint="eastAsia" w:ascii="Arial" w:hAnsi="宋体" w:cs="Arial"/>
                <w:b/>
                <w:szCs w:val="21"/>
              </w:rPr>
              <w:t>更新时间</w:t>
            </w:r>
          </w:p>
        </w:tc>
        <w:tc>
          <w:tcPr>
            <w:tcW w:w="1305" w:type="dxa"/>
            <w:shd w:val="clear" w:color="auto" w:fill="CAD8BA"/>
            <w:vAlign w:val="center"/>
          </w:tcPr>
          <w:p>
            <w:pPr>
              <w:ind w:firstLine="0"/>
              <w:jc w:val="center"/>
              <w:rPr>
                <w:rFonts w:ascii="Arial" w:hAnsi="Arial" w:cs="Arial"/>
                <w:b/>
                <w:szCs w:val="21"/>
              </w:rPr>
            </w:pPr>
            <w:r>
              <w:rPr>
                <w:rFonts w:hint="eastAsia" w:ascii="Arial" w:hAnsi="宋体" w:cs="Arial"/>
                <w:b/>
                <w:szCs w:val="21"/>
              </w:rPr>
              <w:t>版本号</w:t>
            </w:r>
          </w:p>
        </w:tc>
        <w:tc>
          <w:tcPr>
            <w:tcW w:w="4537" w:type="dxa"/>
            <w:shd w:val="clear" w:color="auto" w:fill="CAD8BA"/>
            <w:vAlign w:val="center"/>
          </w:tcPr>
          <w:p>
            <w:pPr>
              <w:jc w:val="center"/>
              <w:rPr>
                <w:rFonts w:ascii="Arial" w:hAnsi="宋体" w:cs="Arial"/>
                <w:b/>
                <w:szCs w:val="21"/>
              </w:rPr>
            </w:pPr>
            <w:r>
              <w:rPr>
                <w:rFonts w:hint="eastAsia" w:ascii="Arial" w:hAnsi="宋体" w:cs="Arial"/>
                <w:b/>
                <w:szCs w:val="21"/>
              </w:rPr>
              <w:t>更新内容</w:t>
            </w:r>
          </w:p>
        </w:tc>
        <w:tc>
          <w:tcPr>
            <w:tcW w:w="1843" w:type="dxa"/>
            <w:shd w:val="clear" w:color="auto" w:fill="CAD8BA"/>
            <w:vAlign w:val="center"/>
          </w:tcPr>
          <w:p>
            <w:pPr>
              <w:jc w:val="center"/>
              <w:rPr>
                <w:rFonts w:ascii="Arial" w:hAnsi="Arial" w:cs="Arial"/>
                <w:b/>
                <w:szCs w:val="21"/>
              </w:rPr>
            </w:pPr>
            <w:r>
              <w:rPr>
                <w:rFonts w:hint="eastAsia" w:ascii="Arial" w:hAnsi="Arial" w:cs="Arial"/>
                <w:b/>
                <w:szCs w:val="21"/>
              </w:rPr>
              <w:t>修订者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vAlign w:val="center"/>
          </w:tcPr>
          <w:p>
            <w:pPr>
              <w:ind w:firstLine="0"/>
              <w:jc w:val="center"/>
              <w:rPr>
                <w:rFonts w:ascii="Arial" w:hAnsi="Arial" w:cs="Arial"/>
                <w:szCs w:val="21"/>
              </w:rPr>
            </w:pPr>
            <w:r>
              <w:rPr>
                <w:rFonts w:ascii="Arial" w:hAnsi="Arial" w:cs="Arial"/>
                <w:szCs w:val="21"/>
              </w:rPr>
              <w:t>201</w:t>
            </w:r>
            <w:r>
              <w:rPr>
                <w:rFonts w:hint="eastAsia" w:ascii="Arial" w:hAnsi="Arial" w:cs="Arial"/>
                <w:szCs w:val="21"/>
              </w:rPr>
              <w:t>7</w:t>
            </w:r>
            <w:r>
              <w:rPr>
                <w:rFonts w:ascii="Arial" w:hAnsi="Arial" w:cs="Arial"/>
                <w:szCs w:val="21"/>
              </w:rPr>
              <w:t>-</w:t>
            </w:r>
            <w:r>
              <w:rPr>
                <w:rFonts w:hint="eastAsia" w:ascii="Arial" w:hAnsi="Arial" w:cs="Arial"/>
                <w:szCs w:val="21"/>
              </w:rPr>
              <w:t>8</w:t>
            </w:r>
            <w:r>
              <w:rPr>
                <w:rFonts w:ascii="Arial" w:hAnsi="Arial" w:cs="Arial"/>
                <w:szCs w:val="21"/>
              </w:rPr>
              <w:t>-</w:t>
            </w:r>
            <w:r>
              <w:rPr>
                <w:rFonts w:hint="eastAsia" w:ascii="Arial" w:hAnsi="Arial" w:cs="Arial"/>
                <w:szCs w:val="21"/>
              </w:rPr>
              <w:t>11</w:t>
            </w:r>
          </w:p>
        </w:tc>
        <w:tc>
          <w:tcPr>
            <w:tcW w:w="1305" w:type="dxa"/>
            <w:vAlign w:val="center"/>
          </w:tcPr>
          <w:p>
            <w:pPr>
              <w:jc w:val="both"/>
              <w:rPr>
                <w:rFonts w:ascii="Arial" w:hAnsi="Arial" w:cs="Arial"/>
                <w:szCs w:val="21"/>
              </w:rPr>
            </w:pPr>
            <w:r>
              <w:rPr>
                <w:rFonts w:ascii="Arial" w:hAnsi="Arial" w:cs="Arial"/>
                <w:szCs w:val="21"/>
              </w:rPr>
              <w:t>1.0</w:t>
            </w:r>
          </w:p>
        </w:tc>
        <w:tc>
          <w:tcPr>
            <w:tcW w:w="4537" w:type="dxa"/>
            <w:vAlign w:val="center"/>
          </w:tcPr>
          <w:p>
            <w:pPr>
              <w:ind w:firstLine="0"/>
              <w:rPr>
                <w:rFonts w:ascii="Arial" w:hAnsi="宋体" w:cs="Arial"/>
                <w:szCs w:val="21"/>
              </w:rPr>
            </w:pPr>
            <w:r>
              <w:rPr>
                <w:rFonts w:hint="eastAsia" w:ascii="Arial" w:hAnsi="宋体" w:cs="Arial"/>
                <w:szCs w:val="21"/>
              </w:rPr>
              <w:t>创建文档</w:t>
            </w:r>
          </w:p>
        </w:tc>
        <w:tc>
          <w:tcPr>
            <w:tcW w:w="1843" w:type="dxa"/>
            <w:vAlign w:val="center"/>
          </w:tcPr>
          <w:p>
            <w:pPr>
              <w:jc w:val="center"/>
              <w:rPr>
                <w:rFonts w:ascii="Arial" w:hAnsi="Arial" w:cs="Arial"/>
                <w:szCs w:val="21"/>
              </w:rPr>
            </w:pPr>
            <w:r>
              <w:rPr>
                <w:rFonts w:hint="eastAsia" w:ascii="Arial" w:hAnsi="Arial" w:cs="Arial"/>
                <w:szCs w:val="21"/>
              </w:rPr>
              <w:t>王瑞祥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vAlign w:val="center"/>
          </w:tcPr>
          <w:p>
            <w:pPr>
              <w:ind w:firstLine="0"/>
              <w:jc w:val="center"/>
              <w:rPr>
                <w:rFonts w:ascii="Arial" w:hAnsi="Arial" w:eastAsia="宋体" w:cs="Arial"/>
                <w:szCs w:val="21"/>
              </w:rPr>
            </w:pPr>
            <w:r>
              <w:rPr>
                <w:rFonts w:hint="eastAsia" w:ascii="Arial" w:hAnsi="Arial" w:eastAsia="宋体" w:cs="Arial"/>
                <w:szCs w:val="21"/>
              </w:rPr>
              <w:t>2017-8-22</w:t>
            </w:r>
          </w:p>
        </w:tc>
        <w:tc>
          <w:tcPr>
            <w:tcW w:w="1305" w:type="dxa"/>
            <w:vAlign w:val="center"/>
          </w:tcPr>
          <w:p>
            <w:pPr>
              <w:jc w:val="both"/>
              <w:rPr>
                <w:rFonts w:ascii="Arial" w:hAnsi="Arial" w:eastAsia="宋体" w:cs="Arial"/>
                <w:szCs w:val="21"/>
              </w:rPr>
            </w:pPr>
            <w:r>
              <w:rPr>
                <w:rFonts w:hint="eastAsia" w:ascii="Arial" w:hAnsi="Arial" w:eastAsia="宋体" w:cs="Arial"/>
                <w:szCs w:val="21"/>
              </w:rPr>
              <w:t>1.1</w:t>
            </w:r>
          </w:p>
        </w:tc>
        <w:tc>
          <w:tcPr>
            <w:tcW w:w="4537" w:type="dxa"/>
            <w:vAlign w:val="center"/>
          </w:tcPr>
          <w:p>
            <w:pPr>
              <w:ind w:firstLine="0"/>
              <w:rPr>
                <w:rFonts w:ascii="Arial" w:hAnsi="宋体" w:eastAsia="宋体" w:cs="Arial"/>
                <w:szCs w:val="21"/>
              </w:rPr>
            </w:pPr>
            <w:r>
              <w:rPr>
                <w:rFonts w:hint="eastAsia" w:ascii="Arial" w:hAnsi="宋体" w:eastAsia="宋体" w:cs="Arial"/>
                <w:szCs w:val="21"/>
              </w:rPr>
              <w:t>好友系统、相关界面详细说明</w:t>
            </w:r>
          </w:p>
        </w:tc>
        <w:tc>
          <w:tcPr>
            <w:tcW w:w="1843" w:type="dxa"/>
            <w:vAlign w:val="center"/>
          </w:tcPr>
          <w:p>
            <w:pPr>
              <w:jc w:val="center"/>
              <w:rPr>
                <w:rFonts w:ascii="Arial" w:hAnsi="Arial" w:eastAsia="宋体" w:cs="Arial"/>
                <w:szCs w:val="21"/>
              </w:rPr>
            </w:pPr>
            <w:r>
              <w:rPr>
                <w:rFonts w:hint="eastAsia" w:ascii="Arial" w:hAnsi="Arial" w:eastAsia="宋体" w:cs="Arial"/>
                <w:szCs w:val="21"/>
              </w:rPr>
              <w:t>武可欣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vAlign w:val="center"/>
          </w:tcPr>
          <w:p>
            <w:pPr>
              <w:ind w:firstLine="0"/>
              <w:jc w:val="center"/>
              <w:rPr>
                <w:rFonts w:ascii="Arial" w:hAnsi="Arial" w:eastAsia="宋体" w:cs="Arial"/>
                <w:szCs w:val="21"/>
              </w:rPr>
            </w:pPr>
            <w:r>
              <w:rPr>
                <w:rFonts w:hint="eastAsia" w:ascii="Arial" w:hAnsi="Arial" w:eastAsia="宋体" w:cs="Arial"/>
                <w:szCs w:val="21"/>
              </w:rPr>
              <w:t>2017-8-30</w:t>
            </w:r>
          </w:p>
        </w:tc>
        <w:tc>
          <w:tcPr>
            <w:tcW w:w="1305" w:type="dxa"/>
            <w:vAlign w:val="center"/>
          </w:tcPr>
          <w:p>
            <w:pPr>
              <w:jc w:val="both"/>
              <w:rPr>
                <w:rFonts w:ascii="Arial" w:hAnsi="Arial" w:eastAsia="宋体" w:cs="Arial"/>
                <w:szCs w:val="21"/>
              </w:rPr>
            </w:pPr>
            <w:r>
              <w:rPr>
                <w:rFonts w:hint="eastAsia" w:ascii="Arial" w:hAnsi="Arial" w:eastAsia="宋体" w:cs="Arial"/>
                <w:szCs w:val="21"/>
              </w:rPr>
              <w:t>1.2</w:t>
            </w:r>
          </w:p>
        </w:tc>
        <w:tc>
          <w:tcPr>
            <w:tcW w:w="4537" w:type="dxa"/>
            <w:vAlign w:val="center"/>
          </w:tcPr>
          <w:p>
            <w:pPr>
              <w:ind w:firstLine="0"/>
              <w:rPr>
                <w:rFonts w:ascii="Arial" w:hAnsi="宋体" w:eastAsia="宋体" w:cs="Arial"/>
                <w:szCs w:val="21"/>
              </w:rPr>
            </w:pPr>
            <w:r>
              <w:rPr>
                <w:rFonts w:hint="eastAsia" w:ascii="Arial" w:hAnsi="宋体" w:eastAsia="宋体" w:cs="Arial"/>
                <w:szCs w:val="21"/>
              </w:rPr>
              <w:t>用户界面修改，增加魅力值、称号</w:t>
            </w:r>
          </w:p>
        </w:tc>
        <w:tc>
          <w:tcPr>
            <w:tcW w:w="1843" w:type="dxa"/>
            <w:vAlign w:val="center"/>
          </w:tcPr>
          <w:p>
            <w:pPr>
              <w:jc w:val="center"/>
              <w:rPr>
                <w:rFonts w:ascii="Arial" w:hAnsi="Arial" w:eastAsia="宋体" w:cs="Arial"/>
                <w:szCs w:val="21"/>
              </w:rPr>
            </w:pPr>
            <w:r>
              <w:rPr>
                <w:rFonts w:hint="eastAsia" w:ascii="Arial" w:hAnsi="Arial" w:eastAsia="宋体" w:cs="Arial"/>
                <w:szCs w:val="21"/>
              </w:rPr>
              <w:t>武可欣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vAlign w:val="center"/>
          </w:tcPr>
          <w:p>
            <w:pPr>
              <w:ind w:firstLine="0"/>
              <w:jc w:val="center"/>
              <w:rPr>
                <w:rFonts w:ascii="Arial" w:hAnsi="Arial" w:eastAsia="宋体" w:cs="Arial"/>
                <w:szCs w:val="21"/>
              </w:rPr>
            </w:pPr>
            <w:r>
              <w:rPr>
                <w:rFonts w:hint="eastAsia" w:ascii="Arial" w:hAnsi="Arial" w:eastAsia="宋体" w:cs="Arial"/>
                <w:szCs w:val="21"/>
              </w:rPr>
              <w:t>2017-9-5</w:t>
            </w:r>
          </w:p>
        </w:tc>
        <w:tc>
          <w:tcPr>
            <w:tcW w:w="1305" w:type="dxa"/>
            <w:vAlign w:val="center"/>
          </w:tcPr>
          <w:p>
            <w:pPr>
              <w:jc w:val="both"/>
              <w:rPr>
                <w:rFonts w:ascii="Arial" w:hAnsi="Arial" w:eastAsia="宋体" w:cs="Arial"/>
                <w:szCs w:val="21"/>
              </w:rPr>
            </w:pPr>
            <w:r>
              <w:rPr>
                <w:rFonts w:hint="eastAsia" w:ascii="Arial" w:hAnsi="Arial" w:eastAsia="宋体" w:cs="Arial"/>
                <w:szCs w:val="21"/>
              </w:rPr>
              <w:t>1.3</w:t>
            </w:r>
          </w:p>
        </w:tc>
        <w:tc>
          <w:tcPr>
            <w:tcW w:w="4537" w:type="dxa"/>
            <w:vAlign w:val="center"/>
          </w:tcPr>
          <w:p>
            <w:pPr>
              <w:ind w:firstLine="0"/>
              <w:rPr>
                <w:rFonts w:ascii="Arial" w:hAnsi="宋体" w:eastAsia="宋体" w:cs="Arial"/>
                <w:szCs w:val="21"/>
              </w:rPr>
            </w:pPr>
            <w:r>
              <w:rPr>
                <w:rFonts w:hint="eastAsia" w:ascii="Arial" w:hAnsi="宋体" w:eastAsia="宋体" w:cs="Arial"/>
                <w:szCs w:val="21"/>
              </w:rPr>
              <w:t>添加加好友界面</w:t>
            </w:r>
          </w:p>
        </w:tc>
        <w:tc>
          <w:tcPr>
            <w:tcW w:w="1843" w:type="dxa"/>
            <w:vAlign w:val="center"/>
          </w:tcPr>
          <w:p>
            <w:pPr>
              <w:jc w:val="center"/>
              <w:rPr>
                <w:rFonts w:ascii="Arial" w:hAnsi="Arial" w:eastAsia="宋体" w:cs="Arial"/>
                <w:szCs w:val="21"/>
              </w:rPr>
            </w:pPr>
            <w:r>
              <w:rPr>
                <w:rFonts w:hint="eastAsia" w:ascii="Arial" w:hAnsi="Arial" w:eastAsia="宋体" w:cs="Arial"/>
                <w:szCs w:val="21"/>
              </w:rPr>
              <w:t>武可欣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vAlign w:val="center"/>
          </w:tcPr>
          <w:p>
            <w:pPr>
              <w:ind w:firstLine="0"/>
              <w:jc w:val="center"/>
              <w:rPr>
                <w:rFonts w:ascii="Arial" w:hAnsi="Arial" w:eastAsia="宋体" w:cs="Arial"/>
                <w:szCs w:val="21"/>
              </w:rPr>
            </w:pPr>
            <w:r>
              <w:rPr>
                <w:rFonts w:hint="eastAsia" w:ascii="Arial" w:hAnsi="Arial" w:eastAsia="宋体" w:cs="Arial"/>
                <w:szCs w:val="21"/>
              </w:rPr>
              <w:t>2017-9-7</w:t>
            </w:r>
          </w:p>
        </w:tc>
        <w:tc>
          <w:tcPr>
            <w:tcW w:w="1305" w:type="dxa"/>
            <w:vAlign w:val="center"/>
          </w:tcPr>
          <w:p>
            <w:pPr>
              <w:jc w:val="both"/>
              <w:rPr>
                <w:rFonts w:ascii="Arial" w:hAnsi="Arial" w:eastAsia="宋体" w:cs="Arial"/>
                <w:szCs w:val="21"/>
              </w:rPr>
            </w:pPr>
            <w:r>
              <w:rPr>
                <w:rFonts w:hint="eastAsia" w:ascii="Arial" w:hAnsi="Arial" w:eastAsia="宋体" w:cs="Arial"/>
                <w:szCs w:val="21"/>
              </w:rPr>
              <w:t>1.4</w:t>
            </w:r>
          </w:p>
        </w:tc>
        <w:tc>
          <w:tcPr>
            <w:tcW w:w="4537" w:type="dxa"/>
            <w:vAlign w:val="center"/>
          </w:tcPr>
          <w:p>
            <w:pPr>
              <w:ind w:firstLine="0"/>
              <w:rPr>
                <w:rFonts w:ascii="Arial" w:hAnsi="宋体" w:eastAsia="宋体" w:cs="Arial"/>
                <w:szCs w:val="21"/>
              </w:rPr>
            </w:pPr>
            <w:r>
              <w:rPr>
                <w:rFonts w:hint="eastAsia" w:ascii="Arial" w:hAnsi="宋体" w:eastAsia="宋体" w:cs="Arial"/>
                <w:szCs w:val="21"/>
              </w:rPr>
              <w:t>添加后宫系统</w:t>
            </w:r>
          </w:p>
        </w:tc>
        <w:tc>
          <w:tcPr>
            <w:tcW w:w="1843" w:type="dxa"/>
            <w:vAlign w:val="center"/>
          </w:tcPr>
          <w:p>
            <w:pPr>
              <w:jc w:val="center"/>
              <w:rPr>
                <w:rFonts w:ascii="Arial" w:hAnsi="Arial" w:eastAsia="宋体" w:cs="Arial"/>
                <w:szCs w:val="21"/>
              </w:rPr>
            </w:pPr>
            <w:r>
              <w:rPr>
                <w:rFonts w:hint="eastAsia" w:ascii="Arial" w:hAnsi="Arial" w:eastAsia="宋体" w:cs="Arial"/>
                <w:szCs w:val="21"/>
              </w:rPr>
              <w:t>武可欣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vAlign w:val="center"/>
          </w:tcPr>
          <w:p>
            <w:pPr>
              <w:ind w:firstLine="0"/>
              <w:jc w:val="center"/>
              <w:rPr>
                <w:rFonts w:ascii="Arial" w:hAnsi="Arial" w:eastAsia="宋体" w:cs="Arial"/>
                <w:szCs w:val="21"/>
              </w:rPr>
            </w:pPr>
            <w:r>
              <w:rPr>
                <w:rFonts w:hint="eastAsia" w:ascii="Arial" w:hAnsi="Arial" w:eastAsia="宋体" w:cs="Arial"/>
                <w:szCs w:val="21"/>
              </w:rPr>
              <w:t>2017-9-7</w:t>
            </w:r>
          </w:p>
        </w:tc>
        <w:tc>
          <w:tcPr>
            <w:tcW w:w="1305" w:type="dxa"/>
            <w:vAlign w:val="center"/>
          </w:tcPr>
          <w:p>
            <w:pPr>
              <w:jc w:val="both"/>
              <w:rPr>
                <w:rFonts w:ascii="Arial" w:hAnsi="Arial" w:eastAsia="宋体" w:cs="Arial"/>
                <w:szCs w:val="21"/>
              </w:rPr>
            </w:pPr>
            <w:r>
              <w:rPr>
                <w:rFonts w:hint="eastAsia" w:ascii="Arial" w:hAnsi="Arial" w:eastAsia="宋体" w:cs="Arial"/>
                <w:szCs w:val="21"/>
              </w:rPr>
              <w:t>1.5</w:t>
            </w:r>
          </w:p>
        </w:tc>
        <w:tc>
          <w:tcPr>
            <w:tcW w:w="4537" w:type="dxa"/>
            <w:vAlign w:val="center"/>
          </w:tcPr>
          <w:p>
            <w:pPr>
              <w:ind w:firstLine="0"/>
              <w:rPr>
                <w:rFonts w:ascii="Arial" w:hAnsi="宋体" w:eastAsia="宋体" w:cs="Arial"/>
                <w:szCs w:val="21"/>
              </w:rPr>
            </w:pPr>
            <w:r>
              <w:rPr>
                <w:rFonts w:hint="eastAsia" w:ascii="Arial" w:hAnsi="宋体" w:eastAsia="宋体" w:cs="Arial"/>
                <w:szCs w:val="21"/>
              </w:rPr>
              <w:t>添加赠送体力相关界面、添加好友逻辑界面</w:t>
            </w:r>
          </w:p>
        </w:tc>
        <w:tc>
          <w:tcPr>
            <w:tcW w:w="1843" w:type="dxa"/>
            <w:vAlign w:val="center"/>
          </w:tcPr>
          <w:p>
            <w:pPr>
              <w:jc w:val="center"/>
              <w:rPr>
                <w:rFonts w:ascii="Arial" w:hAnsi="Arial" w:eastAsia="宋体" w:cs="Arial"/>
                <w:szCs w:val="21"/>
              </w:rPr>
            </w:pPr>
            <w:r>
              <w:rPr>
                <w:rFonts w:hint="eastAsia" w:ascii="Arial" w:hAnsi="Arial" w:eastAsia="宋体" w:cs="Arial"/>
                <w:szCs w:val="21"/>
              </w:rPr>
              <w:t>武可欣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vAlign w:val="center"/>
          </w:tcPr>
          <w:p>
            <w:pPr>
              <w:ind w:firstLine="0"/>
              <w:jc w:val="center"/>
              <w:rPr>
                <w:rFonts w:ascii="Arial" w:hAnsi="Arial" w:eastAsia="宋体" w:cs="Arial"/>
                <w:szCs w:val="21"/>
              </w:rPr>
            </w:pPr>
            <w:r>
              <w:rPr>
                <w:rFonts w:hint="eastAsia" w:ascii="Arial" w:hAnsi="Arial" w:eastAsia="宋体" w:cs="Arial"/>
                <w:szCs w:val="21"/>
              </w:rPr>
              <w:t>2017-9-15</w:t>
            </w:r>
          </w:p>
        </w:tc>
        <w:tc>
          <w:tcPr>
            <w:tcW w:w="1305" w:type="dxa"/>
            <w:vAlign w:val="center"/>
          </w:tcPr>
          <w:p>
            <w:pPr>
              <w:jc w:val="both"/>
              <w:rPr>
                <w:rFonts w:ascii="Arial" w:hAnsi="Arial" w:eastAsia="宋体" w:cs="Arial"/>
                <w:szCs w:val="21"/>
              </w:rPr>
            </w:pPr>
            <w:r>
              <w:rPr>
                <w:rFonts w:hint="eastAsia" w:ascii="Arial" w:hAnsi="Arial" w:eastAsia="宋体" w:cs="Arial"/>
                <w:szCs w:val="21"/>
              </w:rPr>
              <w:t>1.6</w:t>
            </w:r>
          </w:p>
        </w:tc>
        <w:tc>
          <w:tcPr>
            <w:tcW w:w="4537" w:type="dxa"/>
            <w:vAlign w:val="center"/>
          </w:tcPr>
          <w:p>
            <w:pPr>
              <w:ind w:firstLine="0"/>
              <w:rPr>
                <w:rFonts w:ascii="Arial" w:hAnsi="宋体" w:eastAsia="宋体" w:cs="Arial"/>
                <w:szCs w:val="21"/>
              </w:rPr>
            </w:pPr>
            <w:r>
              <w:rPr>
                <w:rFonts w:hint="eastAsia" w:ascii="Arial" w:hAnsi="宋体" w:eastAsia="宋体" w:cs="Arial"/>
                <w:szCs w:val="21"/>
              </w:rPr>
              <w:t>调整了后宫的功能和界面。</w:t>
            </w:r>
          </w:p>
        </w:tc>
        <w:tc>
          <w:tcPr>
            <w:tcW w:w="1843" w:type="dxa"/>
            <w:vAlign w:val="center"/>
          </w:tcPr>
          <w:p>
            <w:pPr>
              <w:jc w:val="center"/>
              <w:rPr>
                <w:rFonts w:ascii="Arial" w:hAnsi="Arial" w:eastAsia="宋体" w:cs="Arial"/>
                <w:szCs w:val="21"/>
              </w:rPr>
            </w:pPr>
            <w:r>
              <w:rPr>
                <w:rFonts w:hint="eastAsia" w:ascii="Arial" w:hAnsi="Arial" w:eastAsia="宋体" w:cs="Arial"/>
                <w:szCs w:val="21"/>
              </w:rPr>
              <w:t>王瑞祥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tcBorders>
              <w:top w:val="single" w:color="000000" w:sz="4" w:space="0"/>
              <w:left w:val="single" w:color="000000" w:sz="4" w:space="0"/>
              <w:bottom w:val="single" w:color="000000" w:sz="4" w:space="0"/>
              <w:right w:val="single" w:color="000000" w:sz="4" w:space="0"/>
            </w:tcBorders>
            <w:vAlign w:val="center"/>
          </w:tcPr>
          <w:p>
            <w:pPr>
              <w:ind w:firstLine="0"/>
              <w:jc w:val="center"/>
              <w:rPr>
                <w:rFonts w:ascii="Arial" w:hAnsi="Arial" w:eastAsia="宋体" w:cs="Arial"/>
                <w:szCs w:val="21"/>
              </w:rPr>
            </w:pPr>
            <w:r>
              <w:rPr>
                <w:rFonts w:hint="eastAsia" w:ascii="Arial" w:hAnsi="Arial" w:eastAsia="宋体" w:cs="Arial"/>
                <w:szCs w:val="21"/>
              </w:rPr>
              <w:t>2017-9-18</w:t>
            </w:r>
          </w:p>
        </w:tc>
        <w:tc>
          <w:tcPr>
            <w:tcW w:w="1305" w:type="dxa"/>
            <w:tcBorders>
              <w:top w:val="single" w:color="000000" w:sz="4" w:space="0"/>
              <w:left w:val="single" w:color="000000" w:sz="4" w:space="0"/>
              <w:bottom w:val="single" w:color="000000" w:sz="4" w:space="0"/>
              <w:right w:val="single" w:color="000000" w:sz="4" w:space="0"/>
            </w:tcBorders>
            <w:vAlign w:val="center"/>
          </w:tcPr>
          <w:p>
            <w:pPr>
              <w:jc w:val="both"/>
              <w:rPr>
                <w:rFonts w:ascii="Arial" w:hAnsi="Arial" w:eastAsia="宋体" w:cs="Arial"/>
                <w:szCs w:val="21"/>
              </w:rPr>
            </w:pPr>
            <w:r>
              <w:rPr>
                <w:rFonts w:hint="eastAsia" w:ascii="Arial" w:hAnsi="Arial" w:eastAsia="宋体" w:cs="Arial"/>
                <w:szCs w:val="21"/>
              </w:rPr>
              <w:t>1.7</w:t>
            </w:r>
          </w:p>
        </w:tc>
        <w:tc>
          <w:tcPr>
            <w:tcW w:w="4537" w:type="dxa"/>
            <w:tcBorders>
              <w:top w:val="single" w:color="000000" w:sz="4" w:space="0"/>
              <w:left w:val="single" w:color="000000" w:sz="4" w:space="0"/>
              <w:bottom w:val="single" w:color="000000" w:sz="4" w:space="0"/>
              <w:right w:val="single" w:color="000000" w:sz="4" w:space="0"/>
            </w:tcBorders>
            <w:vAlign w:val="center"/>
          </w:tcPr>
          <w:p>
            <w:pPr>
              <w:ind w:firstLine="0"/>
              <w:rPr>
                <w:rFonts w:ascii="Arial" w:hAnsi="宋体" w:eastAsia="宋体" w:cs="Arial"/>
                <w:szCs w:val="21"/>
              </w:rPr>
            </w:pPr>
            <w:r>
              <w:rPr>
                <w:rFonts w:hint="eastAsia" w:ascii="Arial" w:hAnsi="宋体" w:eastAsia="宋体" w:cs="Arial"/>
                <w:szCs w:val="21"/>
              </w:rPr>
              <w:t>鲜花系统进行补充。后宫数值补充</w:t>
            </w:r>
          </w:p>
        </w:tc>
        <w:tc>
          <w:tcPr>
            <w:tcW w:w="1843" w:type="dxa"/>
            <w:tcBorders>
              <w:top w:val="single" w:color="000000" w:sz="4" w:space="0"/>
              <w:left w:val="single" w:color="000000" w:sz="4" w:space="0"/>
              <w:bottom w:val="single" w:color="000000" w:sz="4" w:space="0"/>
              <w:right w:val="single" w:color="000000" w:sz="4" w:space="0"/>
            </w:tcBorders>
            <w:vAlign w:val="center"/>
          </w:tcPr>
          <w:p>
            <w:pPr>
              <w:jc w:val="center"/>
              <w:rPr>
                <w:rFonts w:ascii="Arial" w:hAnsi="Arial" w:eastAsia="宋体" w:cs="Arial"/>
                <w:szCs w:val="21"/>
              </w:rPr>
            </w:pPr>
            <w:r>
              <w:rPr>
                <w:rFonts w:hint="eastAsia" w:ascii="Arial" w:hAnsi="Arial" w:eastAsia="宋体" w:cs="Arial"/>
                <w:szCs w:val="21"/>
              </w:rPr>
              <w:t>杨震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tcBorders>
              <w:top w:val="single" w:color="000000" w:sz="4" w:space="0"/>
              <w:left w:val="single" w:color="000000" w:sz="4" w:space="0"/>
              <w:bottom w:val="single" w:color="000000" w:sz="4" w:space="0"/>
              <w:right w:val="single" w:color="000000" w:sz="4" w:space="0"/>
            </w:tcBorders>
            <w:vAlign w:val="center"/>
          </w:tcPr>
          <w:p>
            <w:pPr>
              <w:ind w:firstLine="0"/>
              <w:jc w:val="center"/>
              <w:rPr>
                <w:rFonts w:ascii="Arial" w:hAnsi="Arial" w:eastAsia="宋体" w:cs="Arial"/>
                <w:szCs w:val="21"/>
              </w:rPr>
            </w:pPr>
            <w:r>
              <w:rPr>
                <w:rFonts w:hint="eastAsia" w:ascii="Arial" w:hAnsi="Arial" w:eastAsia="宋体" w:cs="Arial"/>
                <w:szCs w:val="21"/>
              </w:rPr>
              <w:t>2017-9-19</w:t>
            </w:r>
          </w:p>
        </w:tc>
        <w:tc>
          <w:tcPr>
            <w:tcW w:w="1305" w:type="dxa"/>
            <w:tcBorders>
              <w:top w:val="single" w:color="000000" w:sz="4" w:space="0"/>
              <w:left w:val="single" w:color="000000" w:sz="4" w:space="0"/>
              <w:bottom w:val="single" w:color="000000" w:sz="4" w:space="0"/>
              <w:right w:val="single" w:color="000000" w:sz="4" w:space="0"/>
            </w:tcBorders>
            <w:vAlign w:val="center"/>
          </w:tcPr>
          <w:p>
            <w:pPr>
              <w:jc w:val="both"/>
              <w:rPr>
                <w:rFonts w:ascii="Arial" w:hAnsi="Arial" w:eastAsia="宋体" w:cs="Arial"/>
                <w:szCs w:val="21"/>
              </w:rPr>
            </w:pPr>
            <w:r>
              <w:rPr>
                <w:rFonts w:hint="eastAsia" w:ascii="Arial" w:hAnsi="Arial" w:eastAsia="宋体" w:cs="Arial"/>
                <w:szCs w:val="21"/>
              </w:rPr>
              <w:t>1.8</w:t>
            </w:r>
          </w:p>
        </w:tc>
        <w:tc>
          <w:tcPr>
            <w:tcW w:w="4537" w:type="dxa"/>
            <w:tcBorders>
              <w:top w:val="single" w:color="000000" w:sz="4" w:space="0"/>
              <w:left w:val="single" w:color="000000" w:sz="4" w:space="0"/>
              <w:bottom w:val="single" w:color="000000" w:sz="4" w:space="0"/>
              <w:right w:val="single" w:color="000000" w:sz="4" w:space="0"/>
            </w:tcBorders>
            <w:vAlign w:val="center"/>
          </w:tcPr>
          <w:p>
            <w:pPr>
              <w:ind w:firstLine="0"/>
              <w:rPr>
                <w:rFonts w:ascii="Arial" w:hAnsi="宋体" w:eastAsia="宋体" w:cs="Arial"/>
                <w:szCs w:val="21"/>
              </w:rPr>
            </w:pPr>
            <w:r>
              <w:rPr>
                <w:rFonts w:ascii="Arial" w:hAnsi="宋体" w:eastAsia="宋体" w:cs="Arial"/>
                <w:szCs w:val="21"/>
              </w:rPr>
              <w:t>后宫系统仇人和自荐系统界面，规则</w:t>
            </w:r>
          </w:p>
        </w:tc>
        <w:tc>
          <w:tcPr>
            <w:tcW w:w="1843" w:type="dxa"/>
            <w:tcBorders>
              <w:top w:val="single" w:color="000000" w:sz="4" w:space="0"/>
              <w:left w:val="single" w:color="000000" w:sz="4" w:space="0"/>
              <w:bottom w:val="single" w:color="000000" w:sz="4" w:space="0"/>
              <w:right w:val="single" w:color="000000" w:sz="4" w:space="0"/>
            </w:tcBorders>
            <w:vAlign w:val="center"/>
          </w:tcPr>
          <w:p>
            <w:pPr>
              <w:jc w:val="center"/>
              <w:rPr>
                <w:rFonts w:ascii="Arial" w:hAnsi="Arial" w:eastAsia="宋体" w:cs="Arial"/>
                <w:szCs w:val="21"/>
              </w:rPr>
            </w:pPr>
            <w:r>
              <w:rPr>
                <w:rFonts w:hint="eastAsia" w:ascii="Arial" w:hAnsi="Arial" w:eastAsia="宋体" w:cs="Arial"/>
                <w:szCs w:val="21"/>
              </w:rPr>
              <w:t>杨震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tcBorders>
              <w:top w:val="single" w:color="000000" w:sz="4" w:space="0"/>
              <w:left w:val="single" w:color="000000" w:sz="4" w:space="0"/>
              <w:bottom w:val="single" w:color="000000" w:sz="4" w:space="0"/>
              <w:right w:val="single" w:color="000000" w:sz="4" w:space="0"/>
            </w:tcBorders>
            <w:vAlign w:val="center"/>
          </w:tcPr>
          <w:p>
            <w:pPr>
              <w:ind w:firstLine="0"/>
              <w:jc w:val="center"/>
              <w:rPr>
                <w:rFonts w:ascii="Arial" w:hAnsi="Arial" w:eastAsia="宋体" w:cs="Arial"/>
                <w:szCs w:val="21"/>
              </w:rPr>
            </w:pPr>
            <w:r>
              <w:rPr>
                <w:rFonts w:hint="eastAsia" w:ascii="Arial" w:hAnsi="Arial" w:eastAsia="宋体" w:cs="Arial"/>
                <w:szCs w:val="21"/>
              </w:rPr>
              <w:t>2017-9-22</w:t>
            </w:r>
          </w:p>
        </w:tc>
        <w:tc>
          <w:tcPr>
            <w:tcW w:w="1305" w:type="dxa"/>
            <w:tcBorders>
              <w:top w:val="single" w:color="000000" w:sz="4" w:space="0"/>
              <w:left w:val="single" w:color="000000" w:sz="4" w:space="0"/>
              <w:bottom w:val="single" w:color="000000" w:sz="4" w:space="0"/>
              <w:right w:val="single" w:color="000000" w:sz="4" w:space="0"/>
            </w:tcBorders>
            <w:vAlign w:val="center"/>
          </w:tcPr>
          <w:p>
            <w:pPr>
              <w:jc w:val="both"/>
              <w:rPr>
                <w:rFonts w:ascii="Arial" w:hAnsi="Arial" w:eastAsia="宋体" w:cs="Arial"/>
                <w:szCs w:val="21"/>
              </w:rPr>
            </w:pPr>
            <w:r>
              <w:rPr>
                <w:rFonts w:hint="eastAsia" w:ascii="Arial" w:hAnsi="Arial" w:eastAsia="宋体" w:cs="Arial"/>
                <w:szCs w:val="21"/>
              </w:rPr>
              <w:t>1.9</w:t>
            </w:r>
          </w:p>
        </w:tc>
        <w:tc>
          <w:tcPr>
            <w:tcW w:w="4537" w:type="dxa"/>
            <w:tcBorders>
              <w:top w:val="single" w:color="000000" w:sz="4" w:space="0"/>
              <w:left w:val="single" w:color="000000" w:sz="4" w:space="0"/>
              <w:bottom w:val="single" w:color="000000" w:sz="4" w:space="0"/>
              <w:right w:val="single" w:color="000000" w:sz="4" w:space="0"/>
            </w:tcBorders>
            <w:vAlign w:val="center"/>
          </w:tcPr>
          <w:p>
            <w:pPr>
              <w:ind w:firstLine="0"/>
              <w:rPr>
                <w:rFonts w:ascii="Arial" w:hAnsi="宋体" w:eastAsia="宋体" w:cs="Arial"/>
                <w:szCs w:val="21"/>
              </w:rPr>
            </w:pPr>
            <w:r>
              <w:rPr>
                <w:rFonts w:ascii="Arial" w:hAnsi="宋体" w:eastAsia="宋体" w:cs="Arial"/>
                <w:szCs w:val="21"/>
              </w:rPr>
              <w:t>后宫超级宝宝细则修改</w:t>
            </w:r>
          </w:p>
        </w:tc>
        <w:tc>
          <w:tcPr>
            <w:tcW w:w="1843" w:type="dxa"/>
            <w:tcBorders>
              <w:top w:val="single" w:color="000000" w:sz="4" w:space="0"/>
              <w:left w:val="single" w:color="000000" w:sz="4" w:space="0"/>
              <w:bottom w:val="single" w:color="000000" w:sz="4" w:space="0"/>
              <w:right w:val="single" w:color="000000" w:sz="4" w:space="0"/>
            </w:tcBorders>
            <w:vAlign w:val="center"/>
          </w:tcPr>
          <w:p>
            <w:pPr>
              <w:jc w:val="center"/>
              <w:rPr>
                <w:rFonts w:ascii="Arial" w:hAnsi="Arial" w:eastAsia="宋体" w:cs="Arial"/>
                <w:szCs w:val="21"/>
              </w:rPr>
            </w:pPr>
            <w:r>
              <w:rPr>
                <w:rFonts w:hint="eastAsia" w:ascii="Arial" w:hAnsi="Arial" w:eastAsia="宋体" w:cs="Arial"/>
                <w:szCs w:val="21"/>
              </w:rPr>
              <w:t>杨震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625" w:type="dxa"/>
            <w:tcBorders>
              <w:top w:val="single" w:color="000000" w:sz="4" w:space="0"/>
              <w:left w:val="single" w:color="000000" w:sz="4" w:space="0"/>
              <w:bottom w:val="single" w:color="000000" w:sz="4" w:space="0"/>
              <w:right w:val="single" w:color="000000" w:sz="4" w:space="0"/>
            </w:tcBorders>
            <w:vAlign w:val="center"/>
          </w:tcPr>
          <w:p>
            <w:pPr>
              <w:ind w:firstLine="0"/>
              <w:jc w:val="center"/>
              <w:rPr>
                <w:rFonts w:ascii="Arial" w:hAnsi="Arial" w:eastAsia="宋体" w:cs="Arial"/>
                <w:szCs w:val="21"/>
              </w:rPr>
            </w:pPr>
            <w:r>
              <w:rPr>
                <w:rFonts w:hint="eastAsia" w:ascii="Arial" w:hAnsi="Arial" w:eastAsia="宋体" w:cs="Arial"/>
                <w:szCs w:val="21"/>
              </w:rPr>
              <w:t>2017-10-30</w:t>
            </w:r>
          </w:p>
        </w:tc>
        <w:tc>
          <w:tcPr>
            <w:tcW w:w="1305" w:type="dxa"/>
            <w:tcBorders>
              <w:top w:val="single" w:color="000000" w:sz="4" w:space="0"/>
              <w:left w:val="single" w:color="000000" w:sz="4" w:space="0"/>
              <w:bottom w:val="single" w:color="000000" w:sz="4" w:space="0"/>
              <w:right w:val="single" w:color="000000" w:sz="4" w:space="0"/>
            </w:tcBorders>
            <w:vAlign w:val="center"/>
          </w:tcPr>
          <w:p>
            <w:pPr>
              <w:jc w:val="both"/>
              <w:rPr>
                <w:rFonts w:ascii="Arial" w:hAnsi="Arial" w:eastAsia="宋体" w:cs="Arial"/>
                <w:szCs w:val="21"/>
              </w:rPr>
            </w:pPr>
            <w:r>
              <w:rPr>
                <w:rFonts w:hint="eastAsia" w:ascii="Arial" w:hAnsi="Arial" w:eastAsia="宋体" w:cs="Arial"/>
                <w:szCs w:val="21"/>
              </w:rPr>
              <w:t>2.0</w:t>
            </w:r>
          </w:p>
        </w:tc>
        <w:tc>
          <w:tcPr>
            <w:tcW w:w="4537" w:type="dxa"/>
            <w:tcBorders>
              <w:top w:val="single" w:color="000000" w:sz="4" w:space="0"/>
              <w:left w:val="single" w:color="000000" w:sz="4" w:space="0"/>
              <w:bottom w:val="single" w:color="000000" w:sz="4" w:space="0"/>
              <w:right w:val="single" w:color="000000" w:sz="4" w:space="0"/>
            </w:tcBorders>
            <w:vAlign w:val="center"/>
          </w:tcPr>
          <w:p>
            <w:pPr>
              <w:ind w:firstLine="0"/>
              <w:rPr>
                <w:rFonts w:ascii="Arial" w:hAnsi="宋体" w:eastAsia="宋体" w:cs="Arial"/>
                <w:szCs w:val="21"/>
              </w:rPr>
            </w:pPr>
            <w:r>
              <w:rPr>
                <w:rFonts w:hint="eastAsia" w:ascii="Arial" w:hAnsi="宋体" w:eastAsia="宋体" w:cs="Arial"/>
                <w:szCs w:val="21"/>
              </w:rPr>
              <w:t>广场优化</w:t>
            </w:r>
          </w:p>
        </w:tc>
        <w:tc>
          <w:tcPr>
            <w:tcW w:w="1843" w:type="dxa"/>
            <w:tcBorders>
              <w:top w:val="single" w:color="000000" w:sz="4" w:space="0"/>
              <w:left w:val="single" w:color="000000" w:sz="4" w:space="0"/>
              <w:bottom w:val="single" w:color="000000" w:sz="4" w:space="0"/>
              <w:right w:val="single" w:color="000000" w:sz="4" w:space="0"/>
            </w:tcBorders>
            <w:vAlign w:val="center"/>
          </w:tcPr>
          <w:p>
            <w:pPr>
              <w:jc w:val="center"/>
              <w:rPr>
                <w:rFonts w:ascii="Arial" w:hAnsi="Arial" w:eastAsia="宋体" w:cs="Arial"/>
                <w:szCs w:val="21"/>
              </w:rPr>
            </w:pPr>
            <w:r>
              <w:rPr>
                <w:rFonts w:hint="eastAsia" w:ascii="Arial" w:hAnsi="Arial" w:eastAsia="宋体" w:cs="Arial"/>
                <w:szCs w:val="21"/>
              </w:rPr>
              <w:t>武可欣</w:t>
            </w:r>
          </w:p>
        </w:tc>
      </w:tr>
    </w:tbl>
    <w:p>
      <w:pPr>
        <w:ind w:firstLine="0"/>
        <w:rPr>
          <w:rFonts w:ascii="宋体" w:hAnsi="宋体" w:eastAsia="宋体" w:cs="宋体"/>
          <w:sz w:val="24"/>
          <w:szCs w:val="24"/>
        </w:rPr>
      </w:pPr>
      <w:r>
        <w:rPr>
          <w:rFonts w:ascii="宋体" w:hAnsi="宋体" w:eastAsia="宋体" w:cs="宋体"/>
          <w:sz w:val="24"/>
          <w:szCs w:val="24"/>
        </w:rPr>
        <w:br w:type="textWrapping"/>
      </w:r>
    </w:p>
    <w:p>
      <w:pPr>
        <w:ind w:firstLine="0"/>
      </w:pPr>
    </w:p>
    <w:p>
      <w:pPr>
        <w:ind w:firstLine="0"/>
      </w:pPr>
    </w:p>
    <w:p>
      <w:pPr>
        <w:ind w:firstLine="0"/>
      </w:pPr>
    </w:p>
    <w:p>
      <w:pPr>
        <w:ind w:firstLine="0"/>
      </w:pPr>
    </w:p>
    <w:p>
      <w:pPr>
        <w:ind w:firstLine="0"/>
      </w:pPr>
    </w:p>
    <w:sdt>
      <w:sdtPr>
        <w:rPr>
          <w:rFonts w:asciiTheme="minorHAnsi" w:hAnsiTheme="minorHAnsi" w:eastAsiaTheme="minorEastAsia" w:cstheme="minorBidi"/>
          <w:b w:val="0"/>
          <w:bCs w:val="0"/>
          <w:color w:val="auto"/>
          <w:sz w:val="22"/>
          <w:szCs w:val="22"/>
          <w:lang w:val="zh-CN" w:bidi="ar-SA"/>
        </w:rPr>
        <w:id w:val="703988394"/>
      </w:sdtPr>
      <w:sdtEndPr>
        <w:rPr>
          <w:rFonts w:asciiTheme="minorHAnsi" w:hAnsiTheme="minorHAnsi" w:eastAsiaTheme="minorEastAsia" w:cstheme="minorBidi"/>
          <w:b w:val="0"/>
          <w:bCs w:val="0"/>
          <w:color w:val="auto"/>
          <w:sz w:val="22"/>
          <w:szCs w:val="22"/>
          <w:lang w:val="zh-CN" w:bidi="ar-SA"/>
        </w:rPr>
      </w:sdtEndPr>
      <w:sdtContent>
        <w:p>
          <w:pPr>
            <w:pStyle w:val="21"/>
          </w:pPr>
          <w:r>
            <w:rPr>
              <w:lang w:val="zh-CN"/>
            </w:rPr>
            <w:t>目录</w:t>
          </w:r>
        </w:p>
        <w:p>
          <w:pPr>
            <w:pStyle w:val="7"/>
            <w:tabs>
              <w:tab w:val="right" w:leader="dot" w:pos="9746"/>
            </w:tabs>
          </w:pPr>
          <w:r>
            <w:fldChar w:fldCharType="begin"/>
          </w:r>
          <w:r>
            <w:instrText xml:space="preserve"> TOC \o "1-3" \h \z \u </w:instrText>
          </w:r>
          <w:r>
            <w:fldChar w:fldCharType="separate"/>
          </w:r>
          <w:r>
            <w:fldChar w:fldCharType="begin"/>
          </w:r>
          <w:r>
            <w:instrText xml:space="preserve"> HYPERLINK \l _Toc28000 </w:instrText>
          </w:r>
          <w:r>
            <w:fldChar w:fldCharType="separate"/>
          </w:r>
          <w:r>
            <w:rPr>
              <w:rFonts w:hint="default"/>
            </w:rPr>
            <w:t xml:space="preserve">1. </w:t>
          </w:r>
          <w:r>
            <w:rPr>
              <w:rFonts w:hint="eastAsia"/>
            </w:rPr>
            <w:t>设计目的</w:t>
          </w:r>
          <w:r>
            <w:tab/>
          </w:r>
          <w:r>
            <w:fldChar w:fldCharType="begin"/>
          </w:r>
          <w:r>
            <w:instrText xml:space="preserve"> PAGEREF _Toc28000 </w:instrText>
          </w:r>
          <w:r>
            <w:fldChar w:fldCharType="separate"/>
          </w:r>
          <w:r>
            <w:t>4</w:t>
          </w:r>
          <w:r>
            <w:fldChar w:fldCharType="end"/>
          </w:r>
          <w:r>
            <w:fldChar w:fldCharType="end"/>
          </w:r>
        </w:p>
        <w:p>
          <w:pPr>
            <w:pStyle w:val="8"/>
            <w:tabs>
              <w:tab w:val="right" w:leader="dot" w:pos="9746"/>
            </w:tabs>
          </w:pPr>
          <w:r>
            <w:rPr>
              <w:bCs/>
              <w:lang w:val="zh-CN"/>
            </w:rPr>
            <w:fldChar w:fldCharType="begin"/>
          </w:r>
          <w:r>
            <w:rPr>
              <w:bCs/>
              <w:lang w:val="zh-CN"/>
            </w:rPr>
            <w:instrText xml:space="preserve"> HYPERLINK \l _Toc27857 </w:instrText>
          </w:r>
          <w:r>
            <w:rPr>
              <w:bCs/>
              <w:lang w:val="zh-CN"/>
            </w:rPr>
            <w:fldChar w:fldCharType="separate"/>
          </w:r>
          <w:r>
            <w:rPr>
              <w:rFonts w:hint="default"/>
            </w:rPr>
            <w:t xml:space="preserve">1.1 </w:t>
          </w:r>
          <w:r>
            <w:rPr>
              <w:rFonts w:hint="eastAsia"/>
            </w:rPr>
            <w:t>设计目的</w:t>
          </w:r>
          <w:r>
            <w:tab/>
          </w:r>
          <w:r>
            <w:fldChar w:fldCharType="begin"/>
          </w:r>
          <w:r>
            <w:instrText xml:space="preserve"> PAGEREF _Toc27857 </w:instrText>
          </w:r>
          <w:r>
            <w:fldChar w:fldCharType="separate"/>
          </w:r>
          <w:r>
            <w:t>4</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_Toc29075 </w:instrText>
          </w:r>
          <w:r>
            <w:rPr>
              <w:bCs/>
              <w:lang w:val="zh-CN"/>
            </w:rPr>
            <w:fldChar w:fldCharType="separate"/>
          </w:r>
          <w:r>
            <w:rPr>
              <w:rFonts w:hint="default"/>
            </w:rPr>
            <w:t xml:space="preserve">1.2 </w:t>
          </w:r>
          <w:r>
            <w:rPr>
              <w:rFonts w:hint="eastAsia"/>
            </w:rPr>
            <w:t>系统概述</w:t>
          </w:r>
          <w:r>
            <w:tab/>
          </w:r>
          <w:r>
            <w:fldChar w:fldCharType="begin"/>
          </w:r>
          <w:r>
            <w:instrText xml:space="preserve"> PAGEREF _Toc29075 </w:instrText>
          </w:r>
          <w:r>
            <w:fldChar w:fldCharType="separate"/>
          </w:r>
          <w:r>
            <w:t>4</w:t>
          </w:r>
          <w:r>
            <w:fldChar w:fldCharType="end"/>
          </w:r>
          <w:r>
            <w:rPr>
              <w:bCs/>
              <w:lang w:val="zh-CN"/>
            </w:rPr>
            <w:fldChar w:fldCharType="end"/>
          </w:r>
        </w:p>
        <w:p>
          <w:pPr>
            <w:pStyle w:val="7"/>
            <w:tabs>
              <w:tab w:val="right" w:leader="dot" w:pos="9746"/>
            </w:tabs>
          </w:pPr>
          <w:r>
            <w:rPr>
              <w:bCs/>
              <w:lang w:val="zh-CN"/>
            </w:rPr>
            <w:fldChar w:fldCharType="begin"/>
          </w:r>
          <w:r>
            <w:rPr>
              <w:bCs/>
              <w:lang w:val="zh-CN"/>
            </w:rPr>
            <w:instrText xml:space="preserve"> HYPERLINK \l _Toc9468 </w:instrText>
          </w:r>
          <w:r>
            <w:rPr>
              <w:bCs/>
              <w:lang w:val="zh-CN"/>
            </w:rPr>
            <w:fldChar w:fldCharType="separate"/>
          </w:r>
          <w:r>
            <w:rPr>
              <w:rFonts w:hint="default"/>
            </w:rPr>
            <w:t xml:space="preserve">2. </w:t>
          </w:r>
          <w:r>
            <w:rPr>
              <w:rFonts w:hint="eastAsia" w:eastAsia="宋体"/>
            </w:rPr>
            <w:t>广场</w:t>
          </w:r>
          <w:r>
            <w:rPr>
              <w:rFonts w:hint="eastAsia"/>
            </w:rPr>
            <w:t>系统</w:t>
          </w:r>
          <w:r>
            <w:tab/>
          </w:r>
          <w:r>
            <w:fldChar w:fldCharType="begin"/>
          </w:r>
          <w:r>
            <w:instrText xml:space="preserve"> PAGEREF _Toc9468 </w:instrText>
          </w:r>
          <w:r>
            <w:fldChar w:fldCharType="separate"/>
          </w:r>
          <w:r>
            <w:t>4</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_Toc9446 </w:instrText>
          </w:r>
          <w:r>
            <w:rPr>
              <w:bCs/>
              <w:lang w:val="zh-CN"/>
            </w:rPr>
            <w:fldChar w:fldCharType="separate"/>
          </w:r>
          <w:r>
            <w:rPr>
              <w:rFonts w:hint="default"/>
            </w:rPr>
            <w:t xml:space="preserve">2.1 </w:t>
          </w:r>
          <w:r>
            <w:rPr>
              <w:rFonts w:hint="eastAsia" w:eastAsia="宋体"/>
              <w:lang w:eastAsia="zh-CN"/>
            </w:rPr>
            <w:t>头条</w:t>
          </w:r>
          <w:r>
            <w:tab/>
          </w:r>
          <w:r>
            <w:fldChar w:fldCharType="begin"/>
          </w:r>
          <w:r>
            <w:instrText xml:space="preserve"> PAGEREF _Toc9446 </w:instrText>
          </w:r>
          <w:r>
            <w:fldChar w:fldCharType="separate"/>
          </w:r>
          <w:r>
            <w:t>4</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_Toc31014 </w:instrText>
          </w:r>
          <w:r>
            <w:rPr>
              <w:bCs/>
              <w:lang w:val="zh-CN"/>
            </w:rPr>
            <w:fldChar w:fldCharType="separate"/>
          </w:r>
          <w:r>
            <w:rPr>
              <w:rFonts w:hint="default"/>
            </w:rPr>
            <w:t xml:space="preserve">2.2 </w:t>
          </w:r>
          <w:r>
            <w:rPr>
              <w:rFonts w:hint="eastAsia"/>
            </w:rPr>
            <w:t>动态发布</w:t>
          </w:r>
          <w:r>
            <w:tab/>
          </w:r>
          <w:r>
            <w:fldChar w:fldCharType="begin"/>
          </w:r>
          <w:r>
            <w:instrText xml:space="preserve"> PAGEREF _Toc31014 </w:instrText>
          </w:r>
          <w:r>
            <w:fldChar w:fldCharType="separate"/>
          </w:r>
          <w:r>
            <w:t>4</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_Toc22811 </w:instrText>
          </w:r>
          <w:r>
            <w:rPr>
              <w:bCs/>
              <w:lang w:val="zh-CN"/>
            </w:rPr>
            <w:fldChar w:fldCharType="separate"/>
          </w:r>
          <w:r>
            <w:rPr>
              <w:rFonts w:hint="default"/>
            </w:rPr>
            <w:t xml:space="preserve">2.3 </w:t>
          </w:r>
          <w:r>
            <w:rPr>
              <w:rFonts w:hint="eastAsia" w:eastAsia="宋体"/>
            </w:rPr>
            <w:t>画作</w:t>
          </w:r>
          <w:r>
            <w:rPr>
              <w:rFonts w:hint="eastAsia"/>
            </w:rPr>
            <w:t>发布</w:t>
          </w:r>
          <w:r>
            <w:tab/>
          </w:r>
          <w:r>
            <w:fldChar w:fldCharType="begin"/>
          </w:r>
          <w:r>
            <w:instrText xml:space="preserve"> PAGEREF _Toc22811 </w:instrText>
          </w:r>
          <w:r>
            <w:fldChar w:fldCharType="separate"/>
          </w:r>
          <w:r>
            <w:t>5</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_Toc22797 </w:instrText>
          </w:r>
          <w:r>
            <w:rPr>
              <w:bCs/>
              <w:lang w:val="zh-CN"/>
            </w:rPr>
            <w:fldChar w:fldCharType="separate"/>
          </w:r>
          <w:r>
            <w:rPr>
              <w:rFonts w:hint="default"/>
            </w:rPr>
            <w:t xml:space="preserve">2.4 </w:t>
          </w:r>
          <w:r>
            <w:rPr>
              <w:rFonts w:hint="eastAsia" w:eastAsia="宋体"/>
            </w:rPr>
            <w:t>画廊</w:t>
          </w:r>
          <w:r>
            <w:tab/>
          </w:r>
          <w:r>
            <w:fldChar w:fldCharType="begin"/>
          </w:r>
          <w:r>
            <w:instrText xml:space="preserve"> PAGEREF _Toc22797 </w:instrText>
          </w:r>
          <w:r>
            <w:fldChar w:fldCharType="separate"/>
          </w:r>
          <w:r>
            <w:t>7</w:t>
          </w:r>
          <w:r>
            <w:fldChar w:fldCharType="end"/>
          </w:r>
          <w:r>
            <w:rPr>
              <w:bCs/>
              <w:lang w:val="zh-CN"/>
            </w:rPr>
            <w:fldChar w:fldCharType="end"/>
          </w:r>
        </w:p>
        <w:p>
          <w:pPr>
            <w:pStyle w:val="7"/>
            <w:tabs>
              <w:tab w:val="right" w:leader="dot" w:pos="9746"/>
            </w:tabs>
          </w:pPr>
          <w:r>
            <w:rPr>
              <w:bCs/>
              <w:lang w:val="zh-CN"/>
            </w:rPr>
            <w:fldChar w:fldCharType="begin"/>
          </w:r>
          <w:r>
            <w:rPr>
              <w:bCs/>
              <w:lang w:val="zh-CN"/>
            </w:rPr>
            <w:instrText xml:space="preserve"> HYPERLINK \l _Toc6130 </w:instrText>
          </w:r>
          <w:r>
            <w:rPr>
              <w:bCs/>
              <w:lang w:val="zh-CN"/>
            </w:rPr>
            <w:fldChar w:fldCharType="separate"/>
          </w:r>
          <w:r>
            <w:rPr>
              <w:rFonts w:hint="default"/>
            </w:rPr>
            <w:t xml:space="preserve">3. </w:t>
          </w:r>
          <w:r>
            <w:rPr>
              <w:rFonts w:hint="eastAsia"/>
            </w:rPr>
            <w:t>好友系统</w:t>
          </w:r>
          <w:r>
            <w:tab/>
          </w:r>
          <w:r>
            <w:fldChar w:fldCharType="begin"/>
          </w:r>
          <w:r>
            <w:instrText xml:space="preserve"> PAGEREF _Toc6130 </w:instrText>
          </w:r>
          <w:r>
            <w:fldChar w:fldCharType="separate"/>
          </w:r>
          <w:r>
            <w:t>8</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_Toc1155 </w:instrText>
          </w:r>
          <w:r>
            <w:rPr>
              <w:bCs/>
              <w:lang w:val="zh-CN"/>
            </w:rPr>
            <w:fldChar w:fldCharType="separate"/>
          </w:r>
          <w:r>
            <w:rPr>
              <w:rFonts w:hint="default"/>
            </w:rPr>
            <w:t xml:space="preserve">3.1 </w:t>
          </w:r>
          <w:r>
            <w:rPr>
              <w:rFonts w:hint="eastAsia"/>
            </w:rPr>
            <w:t>好友列表</w:t>
          </w:r>
          <w:r>
            <w:tab/>
          </w:r>
          <w:r>
            <w:fldChar w:fldCharType="begin"/>
          </w:r>
          <w:r>
            <w:instrText xml:space="preserve"> PAGEREF _Toc1155 </w:instrText>
          </w:r>
          <w:r>
            <w:fldChar w:fldCharType="separate"/>
          </w:r>
          <w:r>
            <w:t>8</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_Toc21184 </w:instrText>
          </w:r>
          <w:r>
            <w:rPr>
              <w:bCs/>
              <w:lang w:val="zh-CN"/>
            </w:rPr>
            <w:fldChar w:fldCharType="separate"/>
          </w:r>
          <w:r>
            <w:rPr>
              <w:rFonts w:hint="default"/>
            </w:rPr>
            <w:t xml:space="preserve">3.2 </w:t>
          </w:r>
          <w:r>
            <w:rPr>
              <w:rFonts w:hint="eastAsia"/>
            </w:rPr>
            <w:t>好友互动</w:t>
          </w:r>
          <w:r>
            <w:tab/>
          </w:r>
          <w:r>
            <w:fldChar w:fldCharType="begin"/>
          </w:r>
          <w:r>
            <w:instrText xml:space="preserve"> PAGEREF _Toc21184 </w:instrText>
          </w:r>
          <w:r>
            <w:fldChar w:fldCharType="separate"/>
          </w:r>
          <w:r>
            <w:t>11</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_Toc15659 </w:instrText>
          </w:r>
          <w:r>
            <w:rPr>
              <w:bCs/>
              <w:lang w:val="zh-CN"/>
            </w:rPr>
            <w:fldChar w:fldCharType="separate"/>
          </w:r>
          <w:r>
            <w:rPr>
              <w:rFonts w:hint="default"/>
            </w:rPr>
            <w:t xml:space="preserve">3.3 </w:t>
          </w:r>
          <w:r>
            <w:rPr>
              <w:rFonts w:hint="eastAsia"/>
            </w:rPr>
            <w:t>送花系统的补充</w:t>
          </w:r>
          <w:r>
            <w:tab/>
          </w:r>
          <w:r>
            <w:fldChar w:fldCharType="begin"/>
          </w:r>
          <w:r>
            <w:instrText xml:space="preserve"> PAGEREF _Toc15659 </w:instrText>
          </w:r>
          <w:r>
            <w:fldChar w:fldCharType="separate"/>
          </w:r>
          <w:r>
            <w:t>14</w:t>
          </w:r>
          <w:r>
            <w:fldChar w:fldCharType="end"/>
          </w:r>
          <w:r>
            <w:rPr>
              <w:bCs/>
              <w:lang w:val="zh-CN"/>
            </w:rPr>
            <w:fldChar w:fldCharType="end"/>
          </w:r>
        </w:p>
        <w:p>
          <w:pPr>
            <w:pStyle w:val="7"/>
            <w:tabs>
              <w:tab w:val="right" w:leader="dot" w:pos="9746"/>
            </w:tabs>
          </w:pPr>
          <w:r>
            <w:rPr>
              <w:bCs/>
              <w:lang w:val="zh-CN"/>
            </w:rPr>
            <w:fldChar w:fldCharType="begin"/>
          </w:r>
          <w:r>
            <w:rPr>
              <w:bCs/>
              <w:lang w:val="zh-CN"/>
            </w:rPr>
            <w:instrText xml:space="preserve"> HYPERLINK \l _Toc2998 </w:instrText>
          </w:r>
          <w:r>
            <w:rPr>
              <w:bCs/>
              <w:lang w:val="zh-CN"/>
            </w:rPr>
            <w:fldChar w:fldCharType="separate"/>
          </w:r>
          <w:r>
            <w:rPr>
              <w:rFonts w:hint="default"/>
            </w:rPr>
            <w:t xml:space="preserve">4. </w:t>
          </w:r>
          <w:r>
            <w:rPr>
              <w:rFonts w:hint="eastAsia"/>
            </w:rPr>
            <w:t>聊天系统</w:t>
          </w:r>
          <w:r>
            <w:tab/>
          </w:r>
          <w:r>
            <w:fldChar w:fldCharType="begin"/>
          </w:r>
          <w:r>
            <w:instrText xml:space="preserve"> PAGEREF _Toc2998 </w:instrText>
          </w:r>
          <w:r>
            <w:fldChar w:fldCharType="separate"/>
          </w:r>
          <w:r>
            <w:t>16</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_Toc3875 </w:instrText>
          </w:r>
          <w:r>
            <w:rPr>
              <w:bCs/>
              <w:lang w:val="zh-CN"/>
            </w:rPr>
            <w:fldChar w:fldCharType="separate"/>
          </w:r>
          <w:r>
            <w:rPr>
              <w:rFonts w:hint="default"/>
            </w:rPr>
            <w:t xml:space="preserve">4.1 </w:t>
          </w:r>
          <w:r>
            <w:rPr>
              <w:rFonts w:hint="eastAsia"/>
            </w:rPr>
            <w:t>聊天功能</w:t>
          </w:r>
          <w:r>
            <w:tab/>
          </w:r>
          <w:r>
            <w:fldChar w:fldCharType="begin"/>
          </w:r>
          <w:r>
            <w:instrText xml:space="preserve"> PAGEREF _Toc3875 </w:instrText>
          </w:r>
          <w:r>
            <w:fldChar w:fldCharType="separate"/>
          </w:r>
          <w:r>
            <w:t>16</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_Toc11872 </w:instrText>
          </w:r>
          <w:r>
            <w:rPr>
              <w:bCs/>
              <w:lang w:val="zh-CN"/>
            </w:rPr>
            <w:fldChar w:fldCharType="separate"/>
          </w:r>
          <w:r>
            <w:rPr>
              <w:rFonts w:hint="default"/>
            </w:rPr>
            <w:t xml:space="preserve">4.2 </w:t>
          </w:r>
          <w:r>
            <w:rPr>
              <w:rFonts w:hint="eastAsia"/>
            </w:rPr>
            <w:t>群功能</w:t>
          </w:r>
          <w:r>
            <w:tab/>
          </w:r>
          <w:r>
            <w:fldChar w:fldCharType="begin"/>
          </w:r>
          <w:r>
            <w:instrText xml:space="preserve"> PAGEREF _Toc11872 </w:instrText>
          </w:r>
          <w:r>
            <w:fldChar w:fldCharType="separate"/>
          </w:r>
          <w:r>
            <w:t>17</w:t>
          </w:r>
          <w:r>
            <w:fldChar w:fldCharType="end"/>
          </w:r>
          <w:r>
            <w:rPr>
              <w:bCs/>
              <w:lang w:val="zh-CN"/>
            </w:rPr>
            <w:fldChar w:fldCharType="end"/>
          </w:r>
        </w:p>
        <w:p>
          <w:pPr>
            <w:pStyle w:val="7"/>
            <w:tabs>
              <w:tab w:val="right" w:leader="dot" w:pos="9746"/>
            </w:tabs>
          </w:pPr>
          <w:r>
            <w:rPr>
              <w:bCs/>
              <w:lang w:val="zh-CN"/>
            </w:rPr>
            <w:fldChar w:fldCharType="begin"/>
          </w:r>
          <w:r>
            <w:rPr>
              <w:bCs/>
              <w:lang w:val="zh-CN"/>
            </w:rPr>
            <w:instrText xml:space="preserve"> HYPERLINK \l _Toc12295 </w:instrText>
          </w:r>
          <w:r>
            <w:rPr>
              <w:bCs/>
              <w:lang w:val="zh-CN"/>
            </w:rPr>
            <w:fldChar w:fldCharType="separate"/>
          </w:r>
          <w:r>
            <w:rPr>
              <w:rFonts w:hint="default"/>
            </w:rPr>
            <w:t xml:space="preserve">5. </w:t>
          </w:r>
          <w:r>
            <w:rPr>
              <w:rFonts w:hint="eastAsia"/>
            </w:rPr>
            <w:t>用户主页</w:t>
          </w:r>
          <w:r>
            <w:tab/>
          </w:r>
          <w:r>
            <w:fldChar w:fldCharType="begin"/>
          </w:r>
          <w:r>
            <w:instrText xml:space="preserve"> PAGEREF _Toc12295 </w:instrText>
          </w:r>
          <w:r>
            <w:fldChar w:fldCharType="separate"/>
          </w:r>
          <w:r>
            <w:t>20</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_Toc14634 </w:instrText>
          </w:r>
          <w:r>
            <w:rPr>
              <w:bCs/>
              <w:lang w:val="zh-CN"/>
            </w:rPr>
            <w:fldChar w:fldCharType="separate"/>
          </w:r>
          <w:r>
            <w:rPr>
              <w:rFonts w:hint="default"/>
            </w:rPr>
            <w:t xml:space="preserve">5.1 </w:t>
          </w:r>
          <w:r>
            <w:rPr>
              <w:rFonts w:hint="eastAsia"/>
            </w:rPr>
            <w:t>用户主页</w:t>
          </w:r>
          <w:r>
            <w:tab/>
          </w:r>
          <w:r>
            <w:fldChar w:fldCharType="begin"/>
          </w:r>
          <w:r>
            <w:instrText xml:space="preserve"> PAGEREF _Toc14634 </w:instrText>
          </w:r>
          <w:r>
            <w:fldChar w:fldCharType="separate"/>
          </w:r>
          <w:r>
            <w:t>20</w:t>
          </w:r>
          <w:r>
            <w:fldChar w:fldCharType="end"/>
          </w:r>
          <w:r>
            <w:rPr>
              <w:bCs/>
              <w:lang w:val="zh-CN"/>
            </w:rPr>
            <w:fldChar w:fldCharType="end"/>
          </w:r>
        </w:p>
        <w:p>
          <w:pPr>
            <w:pStyle w:val="7"/>
            <w:tabs>
              <w:tab w:val="right" w:leader="dot" w:pos="9746"/>
            </w:tabs>
          </w:pPr>
          <w:r>
            <w:rPr>
              <w:bCs/>
              <w:lang w:val="zh-CN"/>
            </w:rPr>
            <w:fldChar w:fldCharType="begin"/>
          </w:r>
          <w:r>
            <w:rPr>
              <w:bCs/>
              <w:lang w:val="zh-CN"/>
            </w:rPr>
            <w:instrText xml:space="preserve"> HYPERLINK \l _Toc12009 </w:instrText>
          </w:r>
          <w:r>
            <w:rPr>
              <w:bCs/>
              <w:lang w:val="zh-CN"/>
            </w:rPr>
            <w:fldChar w:fldCharType="separate"/>
          </w:r>
          <w:r>
            <w:rPr>
              <w:rFonts w:hint="default"/>
            </w:rPr>
            <w:t xml:space="preserve">6. </w:t>
          </w:r>
          <w:r>
            <w:rPr>
              <w:rFonts w:hint="eastAsia" w:eastAsia="宋体"/>
            </w:rPr>
            <w:t>添加好友</w:t>
          </w:r>
          <w:r>
            <w:tab/>
          </w:r>
          <w:r>
            <w:fldChar w:fldCharType="begin"/>
          </w:r>
          <w:r>
            <w:instrText xml:space="preserve"> PAGEREF _Toc12009 </w:instrText>
          </w:r>
          <w:r>
            <w:fldChar w:fldCharType="separate"/>
          </w:r>
          <w:r>
            <w:t>21</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_Toc10213 </w:instrText>
          </w:r>
          <w:r>
            <w:rPr>
              <w:bCs/>
              <w:lang w:val="zh-CN"/>
            </w:rPr>
            <w:fldChar w:fldCharType="separate"/>
          </w:r>
          <w:r>
            <w:rPr>
              <w:rFonts w:hint="default"/>
            </w:rPr>
            <w:t xml:space="preserve">6.1 </w:t>
          </w:r>
          <w:r>
            <w:rPr>
              <w:rFonts w:hint="eastAsia" w:eastAsia="宋体"/>
            </w:rPr>
            <w:t>添加方</w:t>
          </w:r>
          <w:r>
            <w:tab/>
          </w:r>
          <w:r>
            <w:fldChar w:fldCharType="begin"/>
          </w:r>
          <w:r>
            <w:instrText xml:space="preserve"> PAGEREF _Toc10213 </w:instrText>
          </w:r>
          <w:r>
            <w:fldChar w:fldCharType="separate"/>
          </w:r>
          <w:r>
            <w:t>21</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_Toc17717 </w:instrText>
          </w:r>
          <w:r>
            <w:rPr>
              <w:bCs/>
              <w:lang w:val="zh-CN"/>
            </w:rPr>
            <w:fldChar w:fldCharType="separate"/>
          </w:r>
          <w:r>
            <w:rPr>
              <w:rFonts w:hint="default"/>
            </w:rPr>
            <w:t xml:space="preserve">6.2 </w:t>
          </w:r>
          <w:r>
            <w:rPr>
              <w:rFonts w:hint="eastAsia" w:eastAsia="宋体"/>
            </w:rPr>
            <w:t>被添加方</w:t>
          </w:r>
          <w:r>
            <w:tab/>
          </w:r>
          <w:r>
            <w:fldChar w:fldCharType="begin"/>
          </w:r>
          <w:r>
            <w:instrText xml:space="preserve"> PAGEREF _Toc17717 </w:instrText>
          </w:r>
          <w:r>
            <w:fldChar w:fldCharType="separate"/>
          </w:r>
          <w:r>
            <w:t>23</w:t>
          </w:r>
          <w:r>
            <w:fldChar w:fldCharType="end"/>
          </w:r>
          <w:r>
            <w:rPr>
              <w:bCs/>
              <w:lang w:val="zh-CN"/>
            </w:rPr>
            <w:fldChar w:fldCharType="end"/>
          </w:r>
        </w:p>
        <w:p>
          <w:pPr>
            <w:pStyle w:val="7"/>
            <w:tabs>
              <w:tab w:val="right" w:leader="dot" w:pos="9746"/>
            </w:tabs>
          </w:pPr>
          <w:r>
            <w:rPr>
              <w:bCs/>
              <w:lang w:val="zh-CN"/>
            </w:rPr>
            <w:fldChar w:fldCharType="begin"/>
          </w:r>
          <w:r>
            <w:rPr>
              <w:bCs/>
              <w:lang w:val="zh-CN"/>
            </w:rPr>
            <w:instrText xml:space="preserve"> HYPERLINK \l _Toc20390 </w:instrText>
          </w:r>
          <w:r>
            <w:rPr>
              <w:bCs/>
              <w:lang w:val="zh-CN"/>
            </w:rPr>
            <w:fldChar w:fldCharType="separate"/>
          </w:r>
          <w:r>
            <w:rPr>
              <w:rFonts w:hint="default"/>
            </w:rPr>
            <w:t xml:space="preserve">7. </w:t>
          </w:r>
          <w:r>
            <w:rPr>
              <w:rFonts w:hint="eastAsia"/>
            </w:rPr>
            <w:t>后宫功能</w:t>
          </w:r>
          <w:r>
            <w:tab/>
          </w:r>
          <w:r>
            <w:fldChar w:fldCharType="begin"/>
          </w:r>
          <w:r>
            <w:instrText xml:space="preserve"> PAGEREF _Toc20390 </w:instrText>
          </w:r>
          <w:r>
            <w:fldChar w:fldCharType="separate"/>
          </w:r>
          <w:r>
            <w:t>24</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_Toc22433 </w:instrText>
          </w:r>
          <w:r>
            <w:rPr>
              <w:bCs/>
              <w:lang w:val="zh-CN"/>
            </w:rPr>
            <w:fldChar w:fldCharType="separate"/>
          </w:r>
          <w:r>
            <w:rPr>
              <w:rFonts w:hint="default"/>
            </w:rPr>
            <w:t xml:space="preserve">7.1 </w:t>
          </w:r>
          <w:r>
            <w:rPr>
              <w:rFonts w:hint="eastAsia" w:eastAsia="宋体"/>
            </w:rPr>
            <w:t>后宫入口</w:t>
          </w:r>
          <w:r>
            <w:tab/>
          </w:r>
          <w:r>
            <w:fldChar w:fldCharType="begin"/>
          </w:r>
          <w:r>
            <w:instrText xml:space="preserve"> PAGEREF _Toc22433 </w:instrText>
          </w:r>
          <w:r>
            <w:fldChar w:fldCharType="separate"/>
          </w:r>
          <w:r>
            <w:t>24</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_Toc7799 </w:instrText>
          </w:r>
          <w:r>
            <w:rPr>
              <w:bCs/>
              <w:lang w:val="zh-CN"/>
            </w:rPr>
            <w:fldChar w:fldCharType="separate"/>
          </w:r>
          <w:r>
            <w:rPr>
              <w:rFonts w:hint="default"/>
            </w:rPr>
            <w:t xml:space="preserve">7.2 </w:t>
          </w:r>
          <w:r>
            <w:rPr>
              <w:rFonts w:hint="eastAsia"/>
            </w:rPr>
            <w:t>主人和宝宝</w:t>
          </w:r>
          <w:r>
            <w:tab/>
          </w:r>
          <w:r>
            <w:fldChar w:fldCharType="begin"/>
          </w:r>
          <w:r>
            <w:instrText xml:space="preserve"> PAGEREF _Toc7799 </w:instrText>
          </w:r>
          <w:r>
            <w:fldChar w:fldCharType="separate"/>
          </w:r>
          <w:r>
            <w:t>24</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_Toc28558 </w:instrText>
          </w:r>
          <w:r>
            <w:rPr>
              <w:bCs/>
              <w:lang w:val="zh-CN"/>
            </w:rPr>
            <w:fldChar w:fldCharType="separate"/>
          </w:r>
          <w:r>
            <w:rPr>
              <w:rFonts w:hint="default"/>
            </w:rPr>
            <w:t xml:space="preserve">7.3 </w:t>
          </w:r>
          <w:r>
            <w:rPr>
              <w:rFonts w:hint="eastAsia"/>
            </w:rPr>
            <w:t>复仇列表</w:t>
          </w:r>
          <w:r>
            <w:tab/>
          </w:r>
          <w:r>
            <w:fldChar w:fldCharType="begin"/>
          </w:r>
          <w:r>
            <w:instrText xml:space="preserve"> PAGEREF _Toc28558 </w:instrText>
          </w:r>
          <w:r>
            <w:fldChar w:fldCharType="separate"/>
          </w:r>
          <w:r>
            <w:t>26</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_Toc1456 </w:instrText>
          </w:r>
          <w:r>
            <w:rPr>
              <w:bCs/>
              <w:lang w:val="zh-CN"/>
            </w:rPr>
            <w:fldChar w:fldCharType="separate"/>
          </w:r>
          <w:r>
            <w:rPr>
              <w:rFonts w:hint="default"/>
            </w:rPr>
            <w:t xml:space="preserve">7.4 </w:t>
          </w:r>
          <w:r>
            <w:rPr>
              <w:rFonts w:hint="eastAsia"/>
            </w:rPr>
            <w:t>宝宝推荐列表</w:t>
          </w:r>
          <w:r>
            <w:tab/>
          </w:r>
          <w:r>
            <w:fldChar w:fldCharType="begin"/>
          </w:r>
          <w:r>
            <w:instrText xml:space="preserve"> PAGEREF _Toc1456 </w:instrText>
          </w:r>
          <w:r>
            <w:fldChar w:fldCharType="separate"/>
          </w:r>
          <w:r>
            <w:t>28</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_Toc30857 </w:instrText>
          </w:r>
          <w:r>
            <w:rPr>
              <w:bCs/>
              <w:lang w:val="zh-CN"/>
            </w:rPr>
            <w:fldChar w:fldCharType="separate"/>
          </w:r>
          <w:r>
            <w:rPr>
              <w:rFonts w:hint="default"/>
            </w:rPr>
            <w:t xml:space="preserve">7.5 </w:t>
          </w:r>
          <w:r>
            <w:rPr>
              <w:rFonts w:hint="eastAsia"/>
            </w:rPr>
            <w:t>后宫比赛功能</w:t>
          </w:r>
          <w:r>
            <w:tab/>
          </w:r>
          <w:r>
            <w:fldChar w:fldCharType="begin"/>
          </w:r>
          <w:r>
            <w:instrText xml:space="preserve"> PAGEREF _Toc30857 </w:instrText>
          </w:r>
          <w:r>
            <w:fldChar w:fldCharType="separate"/>
          </w:r>
          <w:r>
            <w:t>32</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_Toc19441 </w:instrText>
          </w:r>
          <w:r>
            <w:rPr>
              <w:bCs/>
              <w:lang w:val="zh-CN"/>
            </w:rPr>
            <w:fldChar w:fldCharType="separate"/>
          </w:r>
          <w:r>
            <w:rPr>
              <w:rFonts w:hint="default"/>
            </w:rPr>
            <w:t xml:space="preserve">7.6 </w:t>
          </w:r>
          <w:r>
            <w:rPr>
              <w:rFonts w:hint="eastAsia"/>
            </w:rPr>
            <w:t>后宫界面</w:t>
          </w:r>
          <w:r>
            <w:tab/>
          </w:r>
          <w:r>
            <w:fldChar w:fldCharType="begin"/>
          </w:r>
          <w:r>
            <w:instrText xml:space="preserve"> PAGEREF _Toc19441 </w:instrText>
          </w:r>
          <w:r>
            <w:fldChar w:fldCharType="separate"/>
          </w:r>
          <w:r>
            <w:t>32</w:t>
          </w:r>
          <w:r>
            <w:fldChar w:fldCharType="end"/>
          </w:r>
          <w:r>
            <w:rPr>
              <w:bCs/>
              <w:lang w:val="zh-CN"/>
            </w:rPr>
            <w:fldChar w:fldCharType="end"/>
          </w:r>
        </w:p>
        <w:p>
          <w:pPr>
            <w:ind w:firstLine="0"/>
          </w:pPr>
          <w:r>
            <w:rPr>
              <w:bCs/>
              <w:lang w:val="zh-CN"/>
            </w:rPr>
            <w:fldChar w:fldCharType="end"/>
          </w:r>
        </w:p>
      </w:sdtContent>
    </w:sdt>
    <w:p>
      <w:pPr>
        <w:ind w:firstLine="0"/>
      </w:pPr>
      <w:bookmarkStart w:id="2" w:name="_Toc485132817"/>
      <w:r>
        <w:br w:type="page"/>
      </w:r>
    </w:p>
    <w:bookmarkEnd w:id="2"/>
    <w:p>
      <w:pPr>
        <w:pStyle w:val="2"/>
        <w:numPr>
          <w:ilvl w:val="0"/>
          <w:numId w:val="1"/>
        </w:numPr>
      </w:pPr>
      <w:bookmarkStart w:id="3" w:name="_Toc28000"/>
      <w:r>
        <w:rPr>
          <w:rFonts w:hint="eastAsia"/>
        </w:rPr>
        <w:t>设计目的</w:t>
      </w:r>
      <w:bookmarkEnd w:id="3"/>
    </w:p>
    <w:p>
      <w:pPr>
        <w:pStyle w:val="3"/>
        <w:numPr>
          <w:ilvl w:val="1"/>
          <w:numId w:val="1"/>
        </w:numPr>
      </w:pPr>
      <w:bookmarkStart w:id="4" w:name="_Toc27857"/>
      <w:r>
        <w:rPr>
          <w:rFonts w:hint="eastAsia"/>
        </w:rPr>
        <w:t>设计目的</w:t>
      </w:r>
      <w:bookmarkEnd w:id="4"/>
    </w:p>
    <w:p>
      <w:pPr>
        <w:pStyle w:val="20"/>
        <w:numPr>
          <w:ilvl w:val="0"/>
          <w:numId w:val="2"/>
        </w:numPr>
      </w:pPr>
      <w:r>
        <w:rPr>
          <w:rFonts w:hint="eastAsia"/>
        </w:rPr>
        <w:t>提升用户的活跃度和留存率。</w:t>
      </w:r>
    </w:p>
    <w:p>
      <w:pPr>
        <w:pStyle w:val="3"/>
        <w:numPr>
          <w:ilvl w:val="1"/>
          <w:numId w:val="1"/>
        </w:numPr>
      </w:pPr>
      <w:bookmarkStart w:id="5" w:name="_Toc29075"/>
      <w:r>
        <w:rPr>
          <w:rFonts w:hint="eastAsia"/>
        </w:rPr>
        <w:t>系统概述</w:t>
      </w:r>
      <w:bookmarkEnd w:id="5"/>
    </w:p>
    <w:p>
      <w:pPr>
        <w:pStyle w:val="20"/>
        <w:numPr>
          <w:ilvl w:val="0"/>
          <w:numId w:val="2"/>
        </w:numPr>
      </w:pPr>
      <w:r>
        <w:rPr>
          <w:rFonts w:hint="eastAsia"/>
        </w:rPr>
        <w:t>动态发布系统，用户可发布自己的照片，其它用户可进行评论等操作；</w:t>
      </w:r>
    </w:p>
    <w:p>
      <w:pPr>
        <w:pStyle w:val="20"/>
        <w:numPr>
          <w:ilvl w:val="0"/>
          <w:numId w:val="2"/>
        </w:numPr>
      </w:pPr>
      <w:r>
        <w:rPr>
          <w:rFonts w:hint="eastAsia"/>
        </w:rPr>
        <w:t>游戏发布系统，用户可发布某些游戏的内容，与其它用户进行互动；</w:t>
      </w:r>
    </w:p>
    <w:p>
      <w:pPr>
        <w:pStyle w:val="20"/>
        <w:numPr>
          <w:ilvl w:val="0"/>
          <w:numId w:val="2"/>
        </w:numPr>
      </w:pPr>
      <w:r>
        <w:rPr>
          <w:rFonts w:hint="eastAsia"/>
        </w:rPr>
        <w:t>好友系统，用户可添加好友，并与好友进行互动；</w:t>
      </w:r>
    </w:p>
    <w:p>
      <w:pPr>
        <w:pStyle w:val="20"/>
        <w:numPr>
          <w:ilvl w:val="0"/>
          <w:numId w:val="2"/>
        </w:numPr>
      </w:pPr>
      <w:r>
        <w:rPr>
          <w:rFonts w:hint="eastAsia"/>
        </w:rPr>
        <w:t>聊天和群功能，用户间互动的一种方式；</w:t>
      </w:r>
    </w:p>
    <w:p>
      <w:pPr>
        <w:pStyle w:val="20"/>
        <w:numPr>
          <w:ilvl w:val="0"/>
          <w:numId w:val="2"/>
        </w:numPr>
      </w:pPr>
      <w:r>
        <w:rPr>
          <w:rFonts w:hint="eastAsia"/>
        </w:rPr>
        <w:t>用户主页功能，用户展示信息的页面。</w:t>
      </w:r>
    </w:p>
    <w:p>
      <w:pPr>
        <w:pStyle w:val="2"/>
        <w:numPr>
          <w:ilvl w:val="0"/>
          <w:numId w:val="1"/>
        </w:numPr>
      </w:pPr>
      <w:bookmarkStart w:id="6" w:name="_Toc9468"/>
      <w:r>
        <w:rPr>
          <w:rFonts w:hint="eastAsia" w:eastAsia="宋体"/>
        </w:rPr>
        <w:t>广场</w:t>
      </w:r>
      <w:r>
        <w:rPr>
          <w:rFonts w:hint="eastAsia"/>
        </w:rPr>
        <w:t>系统</w:t>
      </w:r>
      <w:bookmarkEnd w:id="6"/>
    </w:p>
    <w:p>
      <w:pPr>
        <w:rPr>
          <w:rFonts w:eastAsia="宋体"/>
        </w:rPr>
      </w:pPr>
      <w:r>
        <w:rPr>
          <w:rFonts w:hint="eastAsia" w:eastAsia="宋体"/>
        </w:rPr>
        <w:t>广场分为2个页签：</w:t>
      </w:r>
      <w:r>
        <w:rPr>
          <w:rFonts w:hint="eastAsia" w:eastAsia="宋体"/>
          <w:lang w:eastAsia="zh-CN"/>
        </w:rPr>
        <w:t>头条、好友</w:t>
      </w:r>
      <w:r>
        <w:rPr>
          <w:rFonts w:hint="eastAsia" w:eastAsia="宋体"/>
        </w:rPr>
        <w:t>；</w:t>
      </w:r>
    </w:p>
    <w:p>
      <w:pPr>
        <w:rPr>
          <w:rFonts w:eastAsia="宋体"/>
        </w:rPr>
      </w:pPr>
      <w:r>
        <w:rPr>
          <w:rFonts w:hint="eastAsia" w:eastAsia="宋体"/>
          <w:lang w:eastAsia="zh-CN"/>
        </w:rPr>
        <w:t>头条显示为好友中推荐至头条的画作或状态，好友中显示的为我的好友及本人的画作及动态</w:t>
      </w:r>
      <w:r>
        <w:rPr>
          <w:rFonts w:hint="eastAsia" w:eastAsia="宋体"/>
        </w:rPr>
        <w:t>；</w:t>
      </w:r>
    </w:p>
    <w:p>
      <w:pPr>
        <w:pStyle w:val="3"/>
        <w:numPr>
          <w:ilvl w:val="1"/>
          <w:numId w:val="1"/>
        </w:numPr>
      </w:pPr>
      <w:bookmarkStart w:id="7" w:name="_Toc9446"/>
      <w:r>
        <w:rPr>
          <w:rFonts w:hint="eastAsia" w:eastAsia="宋体"/>
          <w:lang w:eastAsia="zh-CN"/>
        </w:rPr>
        <w:t>头条</w:t>
      </w:r>
      <w:bookmarkEnd w:id="7"/>
    </w:p>
    <w:p>
      <w:pPr>
        <w:rPr>
          <w:rFonts w:hint="eastAsia" w:eastAsia="宋体"/>
          <w:lang w:eastAsia="zh-CN"/>
        </w:rPr>
      </w:pPr>
      <w:r>
        <w:rPr>
          <w:rFonts w:hint="eastAsia" w:eastAsia="宋体"/>
          <w:lang w:eastAsia="zh-CN"/>
        </w:rPr>
        <w:t>头条内容为动态中被推荐至广场的画作或动态；</w:t>
      </w:r>
    </w:p>
    <w:p>
      <w:pPr>
        <w:rPr>
          <w:rFonts w:hint="eastAsia" w:eastAsia="宋体"/>
          <w:lang w:eastAsia="zh-CN"/>
        </w:rPr>
      </w:pPr>
      <w:r>
        <w:rPr>
          <w:rFonts w:hint="eastAsia" w:eastAsia="宋体"/>
          <w:lang w:eastAsia="zh-CN"/>
        </w:rPr>
        <w:t>排序按推荐次数排序，被推荐至广场的次数越多，排名越靠前</w:t>
      </w:r>
    </w:p>
    <w:p>
      <w:pPr>
        <w:pStyle w:val="3"/>
        <w:numPr>
          <w:ilvl w:val="1"/>
          <w:numId w:val="1"/>
        </w:numPr>
      </w:pPr>
      <w:bookmarkStart w:id="8" w:name="_Toc31014"/>
      <w:r>
        <w:rPr>
          <w:rFonts w:hint="eastAsia"/>
        </w:rPr>
        <w:t>动态发布</w:t>
      </w:r>
      <w:bookmarkEnd w:id="8"/>
    </w:p>
    <w:p>
      <w:pPr>
        <w:pStyle w:val="20"/>
        <w:ind w:left="0" w:firstLine="0"/>
        <w:rPr>
          <w:rFonts w:eastAsia="宋体"/>
        </w:rPr>
      </w:pPr>
      <w:r>
        <w:rPr>
          <w:rFonts w:hint="eastAsia" w:eastAsia="宋体"/>
        </w:rPr>
        <w:t>动态发布入口：</w:t>
      </w:r>
    </w:p>
    <w:p>
      <w:pPr>
        <w:pStyle w:val="20"/>
        <w:ind w:left="0" w:firstLine="0"/>
        <w:rPr>
          <w:rFonts w:eastAsia="宋体"/>
        </w:rPr>
      </w:pPr>
      <w:r>
        <w:rPr>
          <w:rFonts w:hint="eastAsia" w:eastAsia="宋体"/>
        </w:rPr>
        <w:t>修改个人资料界面中可通过上传照片，发布动态（用户系统有界面相关介绍）；</w:t>
      </w:r>
    </w:p>
    <w:p>
      <w:pPr>
        <w:pStyle w:val="20"/>
        <w:ind w:left="0" w:firstLine="0"/>
        <w:rPr>
          <w:rFonts w:eastAsia="宋体"/>
        </w:rPr>
      </w:pPr>
      <w:r>
        <w:rPr>
          <w:rFonts w:hint="eastAsia" w:eastAsia="宋体"/>
        </w:rPr>
        <w:t>广场模块中页面右上角“+”按钮中添加上传照片按钮。</w:t>
      </w:r>
    </w:p>
    <w:p>
      <w:pPr>
        <w:pStyle w:val="20"/>
        <w:ind w:left="0" w:firstLine="0"/>
        <w:jc w:val="center"/>
        <w:rPr>
          <w:rFonts w:eastAsia="宋体"/>
        </w:rPr>
      </w:pPr>
      <w:r>
        <w:pict>
          <v:shape id="_x0000_s1029" o:spid="_x0000_s1029" o:spt="202" type="#_x0000_t202" style="position:absolute;left:0pt;margin-left:373.75pt;margin-top:223.8pt;height:51.85pt;width:72pt;z-index:251661312;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此处添加一栏“上传照片”的按钮</w:t>
                  </w:r>
                </w:p>
              </w:txbxContent>
            </v:textbox>
          </v:shape>
        </w:pict>
      </w:r>
      <w:r>
        <w:pict>
          <v:line id="_x0000_s1028" o:spid="_x0000_s1028" o:spt="20" style="position:absolute;left:0pt;margin-left:307.05pt;margin-top:240.5pt;height:0.05pt;width:61.8pt;z-index:251660288;mso-width-relative:page;mso-height-relative:page;" filled="t" coordsize="21600,21600">
            <v:path arrowok="t"/>
            <v:fill on="t" focussize="0,0"/>
            <v:stroke endarrow="open"/>
            <v:imagedata o:title=""/>
            <o:lock v:ext="edit"/>
          </v:line>
        </w:pict>
      </w:r>
      <w:r>
        <w:rPr>
          <w:rFonts w:hint="eastAsia" w:eastAsia="宋体"/>
        </w:rPr>
        <w:drawing>
          <wp:inline distT="0" distB="0" distL="114300" distR="114300">
            <wp:extent cx="1931035" cy="3438525"/>
            <wp:effectExtent l="0" t="0" r="12065" b="9525"/>
            <wp:docPr id="3" name="图片 3" descr="23523102953946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35231029539464366"/>
                    <pic:cNvPicPr>
                      <a:picLocks noChangeAspect="1"/>
                    </pic:cNvPicPr>
                  </pic:nvPicPr>
                  <pic:blipFill>
                    <a:blip r:embed="rId6" cstate="print"/>
                    <a:stretch>
                      <a:fillRect/>
                    </a:stretch>
                  </pic:blipFill>
                  <pic:spPr>
                    <a:xfrm>
                      <a:off x="0" y="0"/>
                      <a:ext cx="1931035" cy="3438525"/>
                    </a:xfrm>
                    <a:prstGeom prst="rect">
                      <a:avLst/>
                    </a:prstGeom>
                  </pic:spPr>
                </pic:pic>
              </a:graphicData>
            </a:graphic>
          </wp:inline>
        </w:drawing>
      </w:r>
    </w:p>
    <w:p>
      <w:pPr>
        <w:pStyle w:val="20"/>
        <w:numPr>
          <w:ilvl w:val="0"/>
          <w:numId w:val="2"/>
        </w:numPr>
      </w:pPr>
      <w:r>
        <w:rPr>
          <w:rFonts w:hint="eastAsia"/>
        </w:rPr>
        <w:t>照片上传流程：</w:t>
      </w:r>
    </w:p>
    <w:p>
      <w:pPr>
        <w:pStyle w:val="20"/>
        <w:numPr>
          <w:ilvl w:val="1"/>
          <w:numId w:val="2"/>
        </w:numPr>
        <w:rPr>
          <w:rFonts w:ascii="宋体" w:hAnsi="宋体" w:eastAsia="宋体" w:cs="宋体"/>
          <w:sz w:val="24"/>
          <w:szCs w:val="24"/>
        </w:rPr>
      </w:pPr>
      <w:r>
        <w:rPr>
          <w:rFonts w:hint="eastAsia"/>
        </w:rPr>
        <w:t>点击上传照片，弹出上传界面：</w:t>
      </w:r>
    </w:p>
    <w:p>
      <w:pPr>
        <w:ind w:left="420" w:firstLine="440" w:firstLineChars="200"/>
        <w:rPr>
          <w:rFonts w:ascii="宋体" w:hAnsi="宋体" w:eastAsia="宋体" w:cs="宋体"/>
          <w:sz w:val="24"/>
          <w:szCs w:val="24"/>
        </w:rPr>
      </w:pPr>
      <w:r>
        <w:drawing>
          <wp:inline distT="0" distB="0" distL="0" distR="0">
            <wp:extent cx="1908175" cy="1310005"/>
            <wp:effectExtent l="19050" t="0" r="0" b="0"/>
            <wp:docPr id="8" name="图片 8" descr="C:\Users\Administrator\AppData\Roaming\Tencent\Users\14906205\QQ\WinTemp\RichOle\MST`U38SBWPJS1}V_H1CZ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14906205\QQ\WinTemp\RichOle\MST`U38SBWPJS1}V_H1CZQ3.png"/>
                    <pic:cNvPicPr>
                      <a:picLocks noChangeAspect="1" noChangeArrowheads="1"/>
                    </pic:cNvPicPr>
                  </pic:nvPicPr>
                  <pic:blipFill>
                    <a:blip r:embed="rId7" cstate="print"/>
                    <a:srcRect/>
                    <a:stretch>
                      <a:fillRect/>
                    </a:stretch>
                  </pic:blipFill>
                  <pic:spPr>
                    <a:xfrm>
                      <a:off x="0" y="0"/>
                      <a:ext cx="1908175" cy="1310005"/>
                    </a:xfrm>
                    <a:prstGeom prst="rect">
                      <a:avLst/>
                    </a:prstGeom>
                    <a:noFill/>
                    <a:ln w="9525">
                      <a:noFill/>
                      <a:miter lim="800000"/>
                      <a:headEnd/>
                      <a:tailEnd/>
                    </a:ln>
                  </pic:spPr>
                </pic:pic>
              </a:graphicData>
            </a:graphic>
          </wp:inline>
        </w:drawing>
      </w:r>
    </w:p>
    <w:p>
      <w:pPr>
        <w:pStyle w:val="20"/>
        <w:numPr>
          <w:ilvl w:val="1"/>
          <w:numId w:val="2"/>
        </w:numPr>
      </w:pPr>
      <w:r>
        <w:rPr>
          <w:rFonts w:hint="eastAsia"/>
        </w:rPr>
        <w:t>判断图片是否满足要求。</w:t>
      </w:r>
    </w:p>
    <w:p>
      <w:pPr>
        <w:pStyle w:val="20"/>
        <w:ind w:left="420" w:firstLine="0"/>
        <w:rPr>
          <w:rFonts w:eastAsia="宋体"/>
        </w:rPr>
      </w:pPr>
      <w:r>
        <w:rPr>
          <w:rFonts w:hint="eastAsia" w:eastAsia="宋体"/>
        </w:rPr>
        <w:t>满足要求，发布成功显示至动态及我的相册中；</w:t>
      </w:r>
    </w:p>
    <w:p>
      <w:pPr>
        <w:pStyle w:val="20"/>
        <w:ind w:left="420" w:firstLine="0"/>
        <w:rPr>
          <w:rFonts w:eastAsia="宋体"/>
        </w:rPr>
      </w:pPr>
      <w:r>
        <w:rPr>
          <w:rFonts w:hint="eastAsia" w:eastAsia="宋体"/>
        </w:rPr>
        <w:t>不满足要求，弹出要求提示框。</w:t>
      </w:r>
    </w:p>
    <w:p>
      <w:pPr>
        <w:pStyle w:val="3"/>
        <w:numPr>
          <w:ilvl w:val="1"/>
          <w:numId w:val="1"/>
        </w:numPr>
      </w:pPr>
      <w:bookmarkStart w:id="9" w:name="_Toc22811"/>
      <w:r>
        <w:rPr>
          <w:rFonts w:hint="eastAsia" w:eastAsia="宋体"/>
        </w:rPr>
        <w:t>画作</w:t>
      </w:r>
      <w:r>
        <w:rPr>
          <w:rFonts w:hint="eastAsia"/>
        </w:rPr>
        <w:t>发布</w:t>
      </w:r>
      <w:bookmarkEnd w:id="9"/>
    </w:p>
    <w:p>
      <w:pPr>
        <w:ind w:firstLine="420"/>
        <w:rPr>
          <w:rFonts w:eastAsia="宋体"/>
        </w:rPr>
      </w:pPr>
      <w:r>
        <w:rPr>
          <w:rFonts w:hint="eastAsia" w:eastAsia="宋体"/>
        </w:rPr>
        <w:t>广场中可选择创建画作，点击创建画作，弹出提示“是否花费房卡x1创建个人画室”</w:t>
      </w:r>
    </w:p>
    <w:p>
      <w:pPr>
        <w:ind w:firstLine="420"/>
        <w:rPr>
          <w:rFonts w:eastAsia="宋体"/>
        </w:rPr>
      </w:pPr>
      <w:r>
        <w:rPr>
          <w:rFonts w:hint="eastAsia" w:eastAsia="宋体"/>
        </w:rPr>
        <w:t>确定，判断房卡数量是否充足，不足可跳转至商城购买；</w:t>
      </w:r>
    </w:p>
    <w:p>
      <w:pPr>
        <w:ind w:firstLine="420"/>
      </w:pPr>
      <w:r>
        <w:rPr>
          <w:rFonts w:hint="eastAsia" w:eastAsia="宋体"/>
        </w:rPr>
        <w:t>取消，返回广场。</w:t>
      </w:r>
      <w:r>
        <w:br w:type="page"/>
      </w:r>
    </w:p>
    <w:p>
      <w:pPr>
        <w:pStyle w:val="20"/>
        <w:numPr>
          <w:ilvl w:val="0"/>
          <w:numId w:val="2"/>
        </w:numPr>
      </w:pPr>
      <w:r>
        <w:rPr>
          <w:rFonts w:hint="eastAsia"/>
        </w:rPr>
        <w:t>评论功能：</w:t>
      </w:r>
    </w:p>
    <w:p>
      <w:pPr>
        <w:pStyle w:val="20"/>
        <w:ind w:left="0" w:firstLine="0"/>
        <w:rPr>
          <w:rFonts w:eastAsia="宋体"/>
        </w:rPr>
      </w:pPr>
      <w:r>
        <w:rPr>
          <w:rFonts w:hint="eastAsia" w:eastAsia="宋体"/>
        </w:rPr>
        <w:t>用户发布的画作、照片、文字可进行评论</w:t>
      </w:r>
    </w:p>
    <w:p>
      <w:pPr>
        <w:jc w:val="distribute"/>
        <w:rPr>
          <w:rFonts w:ascii="宋体" w:hAnsi="宋体" w:eastAsia="宋体" w:cs="宋体"/>
          <w:sz w:val="24"/>
          <w:szCs w:val="24"/>
        </w:rPr>
      </w:pPr>
      <w:r>
        <w:rPr>
          <w:rFonts w:hint="eastAsia" w:ascii="宋体" w:hAnsi="宋体" w:eastAsia="宋体" w:cs="宋体"/>
          <w:sz w:val="24"/>
          <w:szCs w:val="24"/>
        </w:rPr>
        <w:drawing>
          <wp:inline distT="0" distB="0" distL="114300" distR="114300">
            <wp:extent cx="2800350" cy="4986020"/>
            <wp:effectExtent l="0" t="0" r="0" b="5080"/>
            <wp:docPr id="2" name="图片 2" descr="6504887240879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5048872408794784"/>
                    <pic:cNvPicPr>
                      <a:picLocks noChangeAspect="1"/>
                    </pic:cNvPicPr>
                  </pic:nvPicPr>
                  <pic:blipFill>
                    <a:blip r:embed="rId8" cstate="print"/>
                    <a:stretch>
                      <a:fillRect/>
                    </a:stretch>
                  </pic:blipFill>
                  <pic:spPr>
                    <a:xfrm>
                      <a:off x="0" y="0"/>
                      <a:ext cx="2800350" cy="4986020"/>
                    </a:xfrm>
                    <a:prstGeom prst="rect">
                      <a:avLst/>
                    </a:prstGeom>
                  </pic:spPr>
                </pic:pic>
              </a:graphicData>
            </a:graphic>
          </wp:inline>
        </w:drawing>
      </w:r>
      <w:r>
        <w:rPr>
          <w:rFonts w:hint="eastAsia" w:ascii="宋体" w:hAnsi="宋体" w:eastAsia="宋体" w:cs="宋体"/>
          <w:sz w:val="24"/>
          <w:szCs w:val="24"/>
        </w:rPr>
        <w:drawing>
          <wp:inline distT="0" distB="0" distL="114300" distR="114300">
            <wp:extent cx="2790190" cy="4968875"/>
            <wp:effectExtent l="0" t="0" r="10160" b="3175"/>
            <wp:docPr id="1" name="图片 1" descr="89480015245050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94800152450508037"/>
                    <pic:cNvPicPr>
                      <a:picLocks noChangeAspect="1"/>
                    </pic:cNvPicPr>
                  </pic:nvPicPr>
                  <pic:blipFill>
                    <a:blip r:embed="rId9" cstate="print"/>
                    <a:stretch>
                      <a:fillRect/>
                    </a:stretch>
                  </pic:blipFill>
                  <pic:spPr>
                    <a:xfrm>
                      <a:off x="0" y="0"/>
                      <a:ext cx="2790190" cy="4968875"/>
                    </a:xfrm>
                    <a:prstGeom prst="rect">
                      <a:avLst/>
                    </a:prstGeom>
                  </pic:spPr>
                </pic:pic>
              </a:graphicData>
            </a:graphic>
          </wp:inline>
        </w:drawing>
      </w:r>
    </w:p>
    <w:p>
      <w:pPr>
        <w:rPr>
          <w:rFonts w:ascii="宋体" w:hAnsi="宋体" w:eastAsia="宋体" w:cs="宋体"/>
          <w:sz w:val="24"/>
          <w:szCs w:val="24"/>
        </w:rPr>
      </w:pPr>
      <w:r>
        <w:rPr>
          <w:rFonts w:hint="eastAsia" w:ascii="宋体" w:hAnsi="宋体" w:eastAsia="宋体" w:cs="宋体"/>
          <w:sz w:val="24"/>
          <w:szCs w:val="24"/>
        </w:rPr>
        <w:t>点击评论按钮，输入文字进行评论，评论内容最多100个字；</w:t>
      </w:r>
    </w:p>
    <w:p>
      <w:pPr>
        <w:rPr>
          <w:rFonts w:ascii="宋体" w:hAnsi="宋体" w:eastAsia="宋体" w:cs="宋体"/>
          <w:sz w:val="24"/>
          <w:szCs w:val="24"/>
        </w:rPr>
      </w:pPr>
      <w:r>
        <w:rPr>
          <w:rFonts w:hint="eastAsia" w:ascii="宋体" w:hAnsi="宋体" w:eastAsia="宋体" w:cs="宋体"/>
          <w:sz w:val="24"/>
          <w:szCs w:val="24"/>
        </w:rPr>
        <w:t>评论内容按评论时间排序，最先发布的评论在最上方；</w:t>
      </w:r>
    </w:p>
    <w:p>
      <w:pPr>
        <w:rPr>
          <w:rFonts w:ascii="宋体" w:hAnsi="宋体" w:eastAsia="宋体" w:cs="宋体"/>
          <w:sz w:val="24"/>
          <w:szCs w:val="24"/>
        </w:rPr>
      </w:pPr>
      <w:r>
        <w:rPr>
          <w:rFonts w:hint="eastAsia" w:ascii="宋体" w:hAnsi="宋体" w:eastAsia="宋体" w:cs="宋体"/>
          <w:sz w:val="24"/>
          <w:szCs w:val="24"/>
        </w:rPr>
        <w:t>点击评论内容可回复发布此评论玩家；</w:t>
      </w:r>
    </w:p>
    <w:p>
      <w:pPr>
        <w:rPr>
          <w:rFonts w:ascii="宋体" w:hAnsi="宋体" w:eastAsia="宋体" w:cs="宋体"/>
          <w:sz w:val="24"/>
          <w:szCs w:val="24"/>
        </w:rPr>
      </w:pPr>
      <w:r>
        <w:rPr>
          <w:rFonts w:hint="eastAsia" w:ascii="宋体" w:hAnsi="宋体" w:eastAsia="宋体" w:cs="宋体"/>
          <w:sz w:val="24"/>
          <w:szCs w:val="24"/>
        </w:rPr>
        <w:t>点击评论区玩家姓名可查看此玩家信息</w:t>
      </w:r>
    </w:p>
    <w:p>
      <w:pPr>
        <w:pStyle w:val="20"/>
        <w:numPr>
          <w:ilvl w:val="0"/>
          <w:numId w:val="2"/>
        </w:numPr>
        <w:rPr>
          <w:strike w:val="0"/>
        </w:rPr>
      </w:pPr>
      <w:r>
        <w:rPr>
          <w:rFonts w:hint="eastAsia"/>
          <w:strike w:val="0"/>
        </w:rPr>
        <w:t>浏览功能：</w:t>
      </w:r>
    </w:p>
    <w:p>
      <w:pPr>
        <w:pStyle w:val="20"/>
        <w:numPr>
          <w:ilvl w:val="1"/>
          <w:numId w:val="2"/>
        </w:numPr>
        <w:rPr>
          <w:strike w:val="0"/>
        </w:rPr>
      </w:pPr>
      <w:r>
        <w:rPr>
          <w:rFonts w:hint="eastAsia" w:eastAsia="宋体"/>
          <w:strike w:val="0"/>
        </w:rPr>
        <w:t>点击图片，</w:t>
      </w:r>
      <w:r>
        <w:rPr>
          <w:rFonts w:hint="eastAsia"/>
          <w:strike w:val="0"/>
        </w:rPr>
        <w:t>可查看照片大图，并记录浏览次数。</w:t>
      </w:r>
    </w:p>
    <w:p>
      <w:pPr>
        <w:pStyle w:val="20"/>
        <w:numPr>
          <w:ilvl w:val="1"/>
          <w:numId w:val="2"/>
        </w:numPr>
        <w:rPr>
          <w:strike w:val="0"/>
        </w:rPr>
      </w:pPr>
      <w:r>
        <w:rPr>
          <w:rFonts w:hint="eastAsia"/>
          <w:strike w:val="0"/>
        </w:rPr>
        <w:t>返回动态界面。</w:t>
      </w:r>
    </w:p>
    <w:p>
      <w:pPr>
        <w:pStyle w:val="20"/>
        <w:numPr>
          <w:ilvl w:val="0"/>
          <w:numId w:val="2"/>
        </w:numPr>
        <w:rPr>
          <w:strike w:val="0"/>
        </w:rPr>
      </w:pPr>
      <w:r>
        <w:rPr>
          <w:rFonts w:hint="eastAsia"/>
          <w:strike w:val="0"/>
        </w:rPr>
        <w:t>分享功能：可发链接至以下社交平台（详细流程见文档推广系统）</w:t>
      </w:r>
    </w:p>
    <w:p>
      <w:pPr>
        <w:pStyle w:val="20"/>
        <w:numPr>
          <w:ilvl w:val="1"/>
          <w:numId w:val="2"/>
        </w:numPr>
        <w:rPr>
          <w:strike w:val="0"/>
        </w:rPr>
      </w:pPr>
      <w:r>
        <w:rPr>
          <w:rFonts w:hint="eastAsia"/>
          <w:strike w:val="0"/>
        </w:rPr>
        <w:t>微信好友</w:t>
      </w:r>
    </w:p>
    <w:p>
      <w:pPr>
        <w:pStyle w:val="20"/>
        <w:numPr>
          <w:ilvl w:val="1"/>
          <w:numId w:val="2"/>
        </w:numPr>
        <w:rPr>
          <w:strike w:val="0"/>
        </w:rPr>
      </w:pPr>
      <w:r>
        <w:rPr>
          <w:rFonts w:hint="eastAsia"/>
          <w:strike w:val="0"/>
        </w:rPr>
        <w:t>微信朋友圈</w:t>
      </w:r>
    </w:p>
    <w:p>
      <w:pPr>
        <w:pStyle w:val="20"/>
        <w:numPr>
          <w:ilvl w:val="1"/>
          <w:numId w:val="2"/>
        </w:numPr>
        <w:rPr>
          <w:strike w:val="0"/>
        </w:rPr>
      </w:pPr>
      <w:r>
        <w:rPr>
          <w:rFonts w:hint="eastAsia"/>
          <w:strike w:val="0"/>
        </w:rPr>
        <w:t>QQ</w:t>
      </w:r>
    </w:p>
    <w:p>
      <w:pPr>
        <w:pStyle w:val="20"/>
        <w:numPr>
          <w:ilvl w:val="1"/>
          <w:numId w:val="2"/>
        </w:numPr>
        <w:rPr>
          <w:strike w:val="0"/>
        </w:rPr>
      </w:pPr>
      <w:r>
        <w:rPr>
          <w:rFonts w:hint="eastAsia"/>
          <w:strike w:val="0"/>
        </w:rPr>
        <w:t>QQ空间</w:t>
      </w:r>
    </w:p>
    <w:p>
      <w:pPr>
        <w:pStyle w:val="20"/>
        <w:numPr>
          <w:ilvl w:val="1"/>
          <w:numId w:val="2"/>
        </w:numPr>
        <w:rPr>
          <w:strike w:val="0"/>
        </w:rPr>
      </w:pPr>
      <w:r>
        <w:rPr>
          <w:rFonts w:hint="eastAsia"/>
          <w:strike w:val="0"/>
        </w:rPr>
        <w:t>新浪微博</w:t>
      </w:r>
    </w:p>
    <w:p>
      <w:pPr>
        <w:ind w:firstLine="0"/>
      </w:pPr>
      <w:r>
        <w:br w:type="page"/>
      </w:r>
    </w:p>
    <w:p>
      <w:pPr>
        <w:pStyle w:val="20"/>
        <w:numPr>
          <w:ilvl w:val="0"/>
          <w:numId w:val="2"/>
        </w:numPr>
        <w:rPr>
          <w:strike w:val="0"/>
        </w:rPr>
      </w:pPr>
      <w:r>
        <w:rPr>
          <w:rFonts w:hint="eastAsia"/>
          <w:strike w:val="0"/>
        </w:rPr>
        <w:t>推</w:t>
      </w:r>
      <w:r>
        <w:rPr>
          <w:rFonts w:hint="eastAsia" w:eastAsia="宋体"/>
          <w:strike w:val="0"/>
        </w:rPr>
        <w:t>广</w:t>
      </w:r>
      <w:r>
        <w:rPr>
          <w:rFonts w:hint="eastAsia"/>
          <w:strike w:val="0"/>
        </w:rPr>
        <w:t>功能：</w:t>
      </w:r>
    </w:p>
    <w:p>
      <w:pPr>
        <w:pStyle w:val="20"/>
        <w:numPr>
          <w:ilvl w:val="1"/>
          <w:numId w:val="2"/>
        </w:numPr>
        <w:rPr>
          <w:strike w:val="0"/>
        </w:rPr>
      </w:pPr>
      <w:r>
        <w:rPr>
          <w:rFonts w:hint="eastAsia" w:eastAsia="宋体"/>
          <w:strike w:val="0"/>
        </w:rPr>
        <w:t>“头条”</w:t>
      </w:r>
      <w:r>
        <w:rPr>
          <w:rFonts w:hint="eastAsia"/>
          <w:strike w:val="0"/>
        </w:rPr>
        <w:t>根据被推荐数排序，推荐数高的发布信息排在前面。</w:t>
      </w:r>
      <w:r>
        <w:rPr>
          <w:rFonts w:hint="eastAsia" w:eastAsia="宋体"/>
          <w:strike w:val="0"/>
        </w:rPr>
        <w:t>推广数为此条动态被推广至头条的次数。已在头条中显示的动态也有此按钮，可推广至头条，用于增加推广数</w:t>
      </w:r>
    </w:p>
    <w:p>
      <w:pPr>
        <w:pStyle w:val="20"/>
        <w:ind w:left="420" w:firstLine="0"/>
        <w:jc w:val="center"/>
        <w:rPr>
          <w:rFonts w:eastAsia="宋体"/>
        </w:rPr>
      </w:pPr>
      <w:r>
        <w:pict>
          <v:shape id="_x0000_s1027" o:spid="_x0000_s1027" o:spt="202" type="#_x0000_t202" style="position:absolute;left:0pt;margin-left:413.25pt;margin-top:65.7pt;height:46.35pt;width:92.8pt;z-index:25165926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推广按钮点击后弹出下方页面</w:t>
                  </w:r>
                </w:p>
              </w:txbxContent>
            </v:textbox>
          </v:shape>
        </w:pict>
      </w:r>
      <w:r>
        <w:pict>
          <v:line id="_x0000_s1026" o:spid="_x0000_s1026" o:spt="20" style="position:absolute;left:0pt;margin-left:344.55pt;margin-top:78.6pt;height:0.05pt;width:69.45pt;z-index:251658240;mso-width-relative:page;mso-height-relative:page;" filled="t" coordsize="21600,21600">
            <v:path arrowok="t"/>
            <v:fill on="t" focussize="0,0"/>
            <v:stroke endarrow="open"/>
            <v:imagedata o:title=""/>
            <o:lock v:ext="edit"/>
          </v:line>
        </w:pict>
      </w:r>
      <w:r>
        <w:drawing>
          <wp:inline distT="0" distB="0" distL="114300" distR="114300">
            <wp:extent cx="2571115" cy="4485640"/>
            <wp:effectExtent l="0" t="0" r="63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cstate="print"/>
                    <a:stretch>
                      <a:fillRect/>
                    </a:stretch>
                  </pic:blipFill>
                  <pic:spPr>
                    <a:xfrm>
                      <a:off x="0" y="0"/>
                      <a:ext cx="2571115" cy="4485640"/>
                    </a:xfrm>
                    <a:prstGeom prst="rect">
                      <a:avLst/>
                    </a:prstGeom>
                    <a:noFill/>
                    <a:ln w="9525">
                      <a:noFill/>
                    </a:ln>
                  </pic:spPr>
                </pic:pic>
              </a:graphicData>
            </a:graphic>
          </wp:inline>
        </w:drawing>
      </w:r>
    </w:p>
    <w:p>
      <w:pPr>
        <w:pStyle w:val="20"/>
        <w:ind w:left="420" w:firstLine="0"/>
        <w:jc w:val="center"/>
        <w:rPr>
          <w:rFonts w:ascii="宋体" w:hAnsi="宋体" w:eastAsia="宋体" w:cs="宋体"/>
          <w:sz w:val="24"/>
          <w:szCs w:val="24"/>
        </w:rPr>
      </w:pPr>
      <w:r>
        <w:drawing>
          <wp:inline distT="0" distB="0" distL="0" distR="0">
            <wp:extent cx="2277110" cy="1547495"/>
            <wp:effectExtent l="19050" t="0" r="8890" b="0"/>
            <wp:docPr id="28" name="图片 28" descr="C:\Users\Administrator\AppData\Roaming\Tencent\Users\14906205\QQ\WinTemp\RichOle\APETJTIB)P1L@PZ(6{8]B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AppData\Roaming\Tencent\Users\14906205\QQ\WinTemp\RichOle\APETJTIB)P1L@PZ(6{8]BBO.png"/>
                    <pic:cNvPicPr>
                      <a:picLocks noChangeAspect="1" noChangeArrowheads="1"/>
                    </pic:cNvPicPr>
                  </pic:nvPicPr>
                  <pic:blipFill>
                    <a:blip r:embed="rId11" cstate="print"/>
                    <a:srcRect/>
                    <a:stretch>
                      <a:fillRect/>
                    </a:stretch>
                  </pic:blipFill>
                  <pic:spPr>
                    <a:xfrm>
                      <a:off x="0" y="0"/>
                      <a:ext cx="2277110" cy="1547495"/>
                    </a:xfrm>
                    <a:prstGeom prst="rect">
                      <a:avLst/>
                    </a:prstGeom>
                    <a:noFill/>
                    <a:ln w="9525">
                      <a:noFill/>
                      <a:miter lim="800000"/>
                      <a:headEnd/>
                      <a:tailEnd/>
                    </a:ln>
                  </pic:spPr>
                </pic:pic>
              </a:graphicData>
            </a:graphic>
          </wp:inline>
        </w:drawing>
      </w:r>
    </w:p>
    <w:p>
      <w:pPr>
        <w:ind w:firstLine="0"/>
      </w:pPr>
    </w:p>
    <w:p>
      <w:pPr>
        <w:pStyle w:val="3"/>
        <w:numPr>
          <w:ilvl w:val="1"/>
          <w:numId w:val="1"/>
        </w:numPr>
      </w:pPr>
      <w:bookmarkStart w:id="10" w:name="_Toc22797"/>
      <w:r>
        <w:rPr>
          <w:rFonts w:hint="eastAsia" w:eastAsia="宋体"/>
        </w:rPr>
        <w:t>画廊</w:t>
      </w:r>
      <w:bookmarkEnd w:id="10"/>
    </w:p>
    <w:p>
      <w:pPr>
        <w:rPr>
          <w:rFonts w:eastAsia="宋体"/>
        </w:rPr>
      </w:pPr>
      <w:r>
        <w:rPr>
          <w:rFonts w:hint="eastAsia" w:eastAsia="宋体"/>
        </w:rPr>
        <w:t>画作中点击图片，跳转至画廊</w:t>
      </w:r>
    </w:p>
    <w:p>
      <w:pPr>
        <w:rPr>
          <w:rFonts w:eastAsia="宋体"/>
        </w:rPr>
      </w:pPr>
      <w:r>
        <w:rPr>
          <w:rFonts w:hint="eastAsia" w:eastAsia="宋体"/>
        </w:rPr>
        <w:t>画廊可播放画作绘画过程，绘画过程为90s，个人画室创作画作加速至90s；</w:t>
      </w:r>
    </w:p>
    <w:p>
      <w:pPr>
        <w:rPr>
          <w:rFonts w:eastAsia="宋体"/>
        </w:rPr>
      </w:pPr>
      <w:r>
        <w:rPr>
          <w:rFonts w:hint="eastAsia" w:eastAsia="宋体"/>
        </w:rPr>
        <w:t>“我也要玩你画我猜”点击后跳转至你画我猜房间列表界面；</w:t>
      </w:r>
    </w:p>
    <w:p>
      <w:pPr>
        <w:rPr>
          <w:rFonts w:eastAsia="宋体"/>
        </w:rPr>
      </w:pPr>
      <w:r>
        <w:rPr>
          <w:rFonts w:hint="eastAsia" w:eastAsia="宋体"/>
        </w:rPr>
        <w:t>可赠送糖果或拖鞋，记录数量，赠送后对画作无影响</w:t>
      </w:r>
    </w:p>
    <w:p>
      <w:pPr>
        <w:rPr>
          <w:rFonts w:eastAsia="宋体"/>
        </w:rPr>
      </w:pPr>
      <w:r>
        <w:rPr>
          <w:rFonts w:hint="eastAsia" w:eastAsia="宋体"/>
        </w:rPr>
        <w:t>热度为点开观看画作的次数，同一个id重复点开可累加热度。</w:t>
      </w:r>
    </w:p>
    <w:p>
      <w:pPr>
        <w:rPr>
          <w:rFonts w:eastAsia="宋体"/>
        </w:rPr>
      </w:pPr>
      <w:r>
        <w:rPr>
          <w:rFonts w:hint="eastAsia" w:eastAsia="宋体"/>
        </w:rPr>
        <w:t>下方展示为赠送糖果或拖鞋人的时间及昵称</w:t>
      </w:r>
    </w:p>
    <w:p>
      <w:pPr>
        <w:ind w:firstLine="0"/>
        <w:jc w:val="center"/>
      </w:pPr>
      <w:r>
        <w:drawing>
          <wp:inline distT="0" distB="0" distL="114300" distR="114300">
            <wp:extent cx="3466465" cy="5933440"/>
            <wp:effectExtent l="0" t="0" r="635" b="1016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2" cstate="print"/>
                    <a:stretch>
                      <a:fillRect/>
                    </a:stretch>
                  </pic:blipFill>
                  <pic:spPr>
                    <a:xfrm>
                      <a:off x="0" y="0"/>
                      <a:ext cx="3466465" cy="5933440"/>
                    </a:xfrm>
                    <a:prstGeom prst="rect">
                      <a:avLst/>
                    </a:prstGeom>
                    <a:noFill/>
                    <a:ln w="9525">
                      <a:noFill/>
                    </a:ln>
                  </pic:spPr>
                </pic:pic>
              </a:graphicData>
            </a:graphic>
          </wp:inline>
        </w:drawing>
      </w:r>
    </w:p>
    <w:bookmarkEnd w:id="0"/>
    <w:bookmarkEnd w:id="1"/>
    <w:p>
      <w:pPr>
        <w:rPr>
          <w:rFonts w:ascii="宋体" w:hAnsi="宋体" w:eastAsia="宋体" w:cs="宋体"/>
          <w:sz w:val="24"/>
          <w:szCs w:val="24"/>
        </w:rPr>
      </w:pPr>
    </w:p>
    <w:p>
      <w:pPr>
        <w:pStyle w:val="2"/>
        <w:numPr>
          <w:ilvl w:val="0"/>
          <w:numId w:val="1"/>
        </w:numPr>
      </w:pPr>
      <w:bookmarkStart w:id="11" w:name="_Toc6130"/>
      <w:r>
        <w:rPr>
          <w:rFonts w:hint="eastAsia"/>
        </w:rPr>
        <w:t>好友系统</w:t>
      </w:r>
      <w:bookmarkEnd w:id="11"/>
    </w:p>
    <w:p>
      <w:pPr>
        <w:pStyle w:val="3"/>
        <w:numPr>
          <w:ilvl w:val="1"/>
          <w:numId w:val="1"/>
        </w:numPr>
      </w:pPr>
      <w:bookmarkStart w:id="12" w:name="_Toc1155"/>
      <w:r>
        <w:rPr>
          <w:rFonts w:hint="eastAsia"/>
        </w:rPr>
        <w:t>好友列表</w:t>
      </w:r>
      <w:bookmarkEnd w:id="12"/>
    </w:p>
    <w:p>
      <w:pPr>
        <w:pStyle w:val="20"/>
        <w:numPr>
          <w:ilvl w:val="0"/>
          <w:numId w:val="3"/>
        </w:numPr>
      </w:pPr>
      <w:r>
        <w:rPr>
          <w:rFonts w:hint="eastAsia" w:eastAsia="宋体"/>
        </w:rPr>
        <w:t>聊天列表</w:t>
      </w:r>
    </w:p>
    <w:p>
      <w:pPr>
        <w:pStyle w:val="20"/>
        <w:ind w:left="420" w:firstLine="0"/>
        <w:jc w:val="center"/>
      </w:pPr>
      <w:r>
        <w:pict>
          <v:shape id="_x0000_s1038" o:spid="_x0000_s1038" o:spt="202" type="#_x0000_t202" style="position:absolute;left:0pt;margin-left:407.25pt;margin-top:51.95pt;height:32.5pt;width:25.45pt;z-index:251698176;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3</w:t>
                  </w:r>
                </w:p>
              </w:txbxContent>
            </v:textbox>
          </v:shape>
        </w:pict>
      </w:r>
      <w:r>
        <w:pict>
          <v:shape id="_x0000_s1036" o:spid="_x0000_s1036" o:spt="202" type="#_x0000_t202" style="position:absolute;left:0pt;margin-left:89.5pt;margin-top:159.2pt;height:32.5pt;width:25.45pt;z-index:251677696;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5</w:t>
                  </w:r>
                </w:p>
              </w:txbxContent>
            </v:textbox>
          </v:shape>
        </w:pict>
      </w:r>
      <w:r>
        <w:pict>
          <v:shape id="_x0000_s1037" o:spid="_x0000_s1037" o:spt="202" type="#_x0000_t202" style="position:absolute;left:0pt;margin-left:86.9pt;margin-top:86.45pt;height:32.5pt;width:25.45pt;z-index:251687936;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4</w:t>
                  </w:r>
                </w:p>
              </w:txbxContent>
            </v:textbox>
          </v:shape>
        </w:pict>
      </w:r>
      <w:r>
        <w:drawing>
          <wp:inline distT="0" distB="0" distL="0" distR="0">
            <wp:extent cx="2887980" cy="5134610"/>
            <wp:effectExtent l="0" t="0" r="7620" b="8890"/>
            <wp:docPr id="23" name="图片 23" descr="C:\Users\Administrator\Documents\Tencent Files\14906205\Image\C2C\AC46C7BEEB485C10191879CCFA9E0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ocuments\Tencent Files\14906205\Image\C2C\AC46C7BEEB485C10191879CCFA9E0B22.jpg"/>
                    <pic:cNvPicPr>
                      <a:picLocks noChangeAspect="1" noChangeArrowheads="1"/>
                    </pic:cNvPicPr>
                  </pic:nvPicPr>
                  <pic:blipFill>
                    <a:blip r:embed="rId13" cstate="print"/>
                    <a:srcRect/>
                    <a:stretch>
                      <a:fillRect/>
                    </a:stretch>
                  </pic:blipFill>
                  <pic:spPr>
                    <a:xfrm>
                      <a:off x="0" y="0"/>
                      <a:ext cx="2892964" cy="5143048"/>
                    </a:xfrm>
                    <a:prstGeom prst="rect">
                      <a:avLst/>
                    </a:prstGeom>
                    <a:noFill/>
                    <a:ln w="9525">
                      <a:noFill/>
                      <a:miter lim="800000"/>
                      <a:headEnd/>
                      <a:tailEnd/>
                    </a:ln>
                  </pic:spPr>
                </pic:pic>
              </a:graphicData>
            </a:graphic>
          </wp:inline>
        </w:drawing>
      </w:r>
      <w:r>
        <w:pict>
          <v:shape id="_x0000_s1039" o:spid="_x0000_s1039" o:spt="202" type="#_x0000_t202" style="position:absolute;left:0pt;margin-left:428.3pt;margin-top:40.35pt;height:32.5pt;width:25.45pt;z-index:251708416;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2</w:t>
                  </w:r>
                </w:p>
              </w:txbxContent>
            </v:textbox>
          </v:shape>
        </w:pict>
      </w:r>
      <w:r>
        <w:pict>
          <v:shape id="_x0000_s1035" o:spid="_x0000_s1035" o:spt="202" type="#_x0000_t202" style="position:absolute;left:0pt;margin-left:87.9pt;margin-top:51.35pt;height:32.5pt;width:25.45pt;z-index:251667456;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1</w:t>
                  </w:r>
                </w:p>
              </w:txbxContent>
            </v:textbox>
          </v:shape>
        </w:pict>
      </w:r>
      <w:r>
        <w:pict>
          <v:line id="_x0000_s1034" o:spid="_x0000_s1034" o:spt="20" style="position:absolute;left:0pt;flip:x;margin-left:108pt;margin-top:176.35pt;height:0.7pt;width:41.7pt;z-index:251666432;mso-width-relative:page;mso-height-relative:page;" filled="t" coordsize="21600,21600">
            <v:path arrowok="t"/>
            <v:fill on="t" focussize="0,0"/>
            <v:stroke endarrow="open"/>
            <v:imagedata o:title=""/>
            <o:lock v:ext="edit"/>
          </v:line>
        </w:pict>
      </w:r>
      <w:r>
        <w:pict>
          <v:line id="_x0000_s1033" o:spid="_x0000_s1033" o:spt="20" style="position:absolute;left:0pt;flip:x;margin-left:105.95pt;margin-top:106.2pt;height:0.05pt;width:46.5pt;z-index:251665408;mso-width-relative:page;mso-height-relative:page;" filled="t" coordsize="21600,21600">
            <v:path arrowok="t"/>
            <v:fill on="t" focussize="0,0"/>
            <v:stroke endarrow="open"/>
            <v:imagedata o:title=""/>
            <o:lock v:ext="edit"/>
          </v:line>
        </w:pict>
      </w:r>
      <w:r>
        <w:pict>
          <v:line id="_x0000_s1032" o:spid="_x0000_s1032" o:spt="20" style="position:absolute;left:0pt;margin-left:353.85pt;margin-top:70.1pt;height:0.7pt;width:53.5pt;z-index:251664384;mso-width-relative:page;mso-height-relative:page;" filled="t" coordsize="21600,21600">
            <v:path arrowok="t"/>
            <v:fill on="t" focussize="0,0"/>
            <v:stroke endarrow="open"/>
            <v:imagedata o:title=""/>
            <o:lock v:ext="edit"/>
          </v:line>
        </w:pict>
      </w:r>
      <w:r>
        <w:pict>
          <v:line id="_x0000_s1031" o:spid="_x0000_s1031" o:spt="20" style="position:absolute;left:0pt;margin-left:303.85pt;margin-top:58.3pt;height:0.7pt;width:125.7pt;z-index:251663360;mso-width-relative:page;mso-height-relative:page;" filled="t" stroked="t" coordsize="21600,21600">
            <v:path arrowok="t"/>
            <v:fill on="t" focussize="0,0"/>
            <v:stroke color="#FF0000" endarrow="open"/>
            <v:imagedata o:title=""/>
            <o:lock v:ext="edit"/>
          </v:line>
        </w:pict>
      </w:r>
      <w:r>
        <w:pict>
          <v:line id="_x0000_s1030" o:spid="_x0000_s1030" o:spt="20" style="position:absolute;left:0pt;flip:x;margin-left:108pt;margin-top:70.8pt;height:0.7pt;width:43.1pt;z-index:251662336;mso-width-relative:page;mso-height-relative:page;" filled="t" coordsize="21600,21600">
            <v:path arrowok="t"/>
            <v:fill on="t" focussize="0,0"/>
            <v:stroke endarrow="open"/>
            <v:imagedata o:title=""/>
            <o:lock v:ext="edit"/>
          </v:line>
        </w:pict>
      </w:r>
    </w:p>
    <w:p>
      <w:pPr>
        <w:pStyle w:val="20"/>
        <w:numPr>
          <w:ilvl w:val="0"/>
          <w:numId w:val="4"/>
        </w:numPr>
        <w:ind w:left="420" w:firstLine="0"/>
        <w:rPr>
          <w:rFonts w:eastAsia="宋体"/>
        </w:rPr>
      </w:pPr>
      <w:r>
        <w:rPr>
          <w:rFonts w:hint="eastAsia" w:eastAsia="宋体"/>
        </w:rPr>
        <w:t>添加好友按钮，点击后弹出搜索玩家平台号弹窗；</w:t>
      </w:r>
    </w:p>
    <w:p>
      <w:pPr>
        <w:pStyle w:val="20"/>
        <w:ind w:left="420" w:firstLine="0"/>
        <w:rPr>
          <w:rFonts w:eastAsia="宋体"/>
        </w:rPr>
      </w:pPr>
      <w:r>
        <w:rPr>
          <w:rFonts w:hint="eastAsia" w:eastAsia="宋体"/>
        </w:rPr>
        <w:t>点击查找进入此用户个人主页，若此玩家不存在弹出提示“无此玩家，请核对用户party号”</w:t>
      </w:r>
    </w:p>
    <w:p>
      <w:pPr>
        <w:pStyle w:val="20"/>
        <w:ind w:left="420" w:firstLine="0"/>
        <w:rPr>
          <w:rFonts w:eastAsia="宋体"/>
        </w:rPr>
      </w:pPr>
      <w:r>
        <w:rPr>
          <w:rFonts w:hint="eastAsia" w:eastAsia="宋体"/>
        </w:rPr>
        <w:t>点击取消返回好友列表</w:t>
      </w:r>
    </w:p>
    <w:p>
      <w:pPr>
        <w:pStyle w:val="20"/>
        <w:ind w:left="0" w:firstLine="0"/>
        <w:rPr>
          <w:rFonts w:eastAsia="宋体"/>
        </w:rPr>
      </w:pPr>
      <w:r>
        <w:drawing>
          <wp:inline distT="0" distB="0" distL="114300" distR="114300">
            <wp:extent cx="3818890" cy="1695450"/>
            <wp:effectExtent l="0" t="0" r="1016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cstate="print"/>
                    <a:stretch>
                      <a:fillRect/>
                    </a:stretch>
                  </pic:blipFill>
                  <pic:spPr>
                    <a:xfrm>
                      <a:off x="0" y="0"/>
                      <a:ext cx="3818890" cy="1695450"/>
                    </a:xfrm>
                    <a:prstGeom prst="rect">
                      <a:avLst/>
                    </a:prstGeom>
                    <a:noFill/>
                    <a:ln w="9525">
                      <a:noFill/>
                    </a:ln>
                  </pic:spPr>
                </pic:pic>
              </a:graphicData>
            </a:graphic>
          </wp:inline>
        </w:drawing>
      </w:r>
    </w:p>
    <w:p>
      <w:pPr>
        <w:pStyle w:val="20"/>
        <w:numPr>
          <w:ilvl w:val="0"/>
          <w:numId w:val="4"/>
        </w:numPr>
        <w:ind w:left="420" w:firstLine="0"/>
        <w:rPr>
          <w:rFonts w:eastAsia="宋体"/>
        </w:rPr>
      </w:pPr>
      <w:r>
        <w:rPr>
          <w:rFonts w:hint="eastAsia" w:eastAsia="宋体"/>
        </w:rPr>
        <w:t>页面中间显示2个页签“聊天”、“好友”，选择的页签与未选择的做区分；</w:t>
      </w:r>
    </w:p>
    <w:p>
      <w:pPr>
        <w:pStyle w:val="20"/>
        <w:numPr>
          <w:ilvl w:val="0"/>
          <w:numId w:val="4"/>
        </w:numPr>
        <w:ind w:left="420" w:firstLine="0"/>
        <w:rPr>
          <w:rFonts w:eastAsia="宋体"/>
        </w:rPr>
      </w:pPr>
      <w:r>
        <w:rPr>
          <w:rFonts w:hint="eastAsia" w:eastAsia="宋体"/>
        </w:rPr>
        <w:t>创建群聊按钮，点击打开建群选择好友界面；</w:t>
      </w:r>
    </w:p>
    <w:p>
      <w:pPr>
        <w:pStyle w:val="20"/>
        <w:numPr>
          <w:ilvl w:val="0"/>
          <w:numId w:val="4"/>
        </w:numPr>
        <w:ind w:left="420" w:firstLine="0"/>
        <w:rPr>
          <w:rFonts w:eastAsia="宋体"/>
        </w:rPr>
      </w:pPr>
      <w:r>
        <w:rPr>
          <w:rFonts w:hint="eastAsia" w:eastAsia="宋体"/>
        </w:rPr>
        <w:t>公共频道聊天，点击进入公共频道聊天区，头像处显示平台图标；</w:t>
      </w:r>
    </w:p>
    <w:p>
      <w:pPr>
        <w:pStyle w:val="20"/>
        <w:numPr>
          <w:ilvl w:val="0"/>
          <w:numId w:val="4"/>
        </w:numPr>
        <w:ind w:left="420" w:firstLine="0"/>
        <w:rPr>
          <w:rFonts w:eastAsia="宋体"/>
        </w:rPr>
      </w:pPr>
      <w:r>
        <w:rPr>
          <w:rFonts w:hint="eastAsia" w:eastAsia="宋体"/>
        </w:rPr>
        <w:t>好友聊天列表，点击进入聊天界面，显示好友头像、好友昵称（有备注的好友显示备注名称），显示最后一条聊天信息，群聊对话框默认显示在公共频道下方；</w:t>
      </w:r>
    </w:p>
    <w:p>
      <w:pPr>
        <w:pStyle w:val="20"/>
        <w:ind w:left="420" w:firstLine="0"/>
        <w:rPr>
          <w:rFonts w:eastAsia="宋体"/>
          <w:strike/>
          <w:dstrike w:val="0"/>
          <w:color w:val="0070C0"/>
          <w:shd w:val="clear" w:color="FFFFFF" w:fill="D9D9D9"/>
        </w:rPr>
      </w:pPr>
      <w:r>
        <w:rPr>
          <w:rFonts w:hint="eastAsia" w:eastAsia="宋体"/>
          <w:strike/>
          <w:dstrike w:val="0"/>
          <w:color w:val="0070C0"/>
          <w:shd w:val="clear" w:color="FFFFFF" w:fill="D9D9D9"/>
        </w:rPr>
        <w:t>左滑列表栏显示删除聊天（类似微信）</w:t>
      </w:r>
    </w:p>
    <w:p>
      <w:pPr>
        <w:pStyle w:val="20"/>
        <w:ind w:left="420" w:firstLine="0"/>
        <w:rPr>
          <w:rFonts w:eastAsia="宋体"/>
          <w:color w:val="000000" w:themeColor="text1"/>
        </w:rPr>
      </w:pPr>
      <w:r>
        <w:rPr>
          <w:rFonts w:hint="eastAsia" w:eastAsia="宋体"/>
          <w:color w:val="000000" w:themeColor="text1"/>
        </w:rPr>
        <w:t>好友在游戏中，聊天列表显示游戏名称，点击可花费金币传送至好友所在游戏房间</w:t>
      </w:r>
    </w:p>
    <w:p>
      <w:pPr>
        <w:pStyle w:val="20"/>
        <w:ind w:left="420" w:firstLine="0"/>
        <w:jc w:val="center"/>
        <w:rPr>
          <w:rFonts w:eastAsia="宋体"/>
          <w:color w:val="000000" w:themeColor="text1"/>
        </w:rPr>
      </w:pPr>
      <w:r>
        <w:rPr>
          <w:rFonts w:hint="eastAsia" w:eastAsia="宋体"/>
          <w:color w:val="000000" w:themeColor="text1"/>
        </w:rPr>
        <w:drawing>
          <wp:inline distT="0" distB="0" distL="114300" distR="114300">
            <wp:extent cx="2036445" cy="3626485"/>
            <wp:effectExtent l="0" t="0" r="1905" b="12065"/>
            <wp:docPr id="5" name="图片 5" descr="48833036718082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88330367180822296"/>
                    <pic:cNvPicPr>
                      <a:picLocks noChangeAspect="1"/>
                    </pic:cNvPicPr>
                  </pic:nvPicPr>
                  <pic:blipFill>
                    <a:blip r:embed="rId15" cstate="print"/>
                    <a:stretch>
                      <a:fillRect/>
                    </a:stretch>
                  </pic:blipFill>
                  <pic:spPr>
                    <a:xfrm>
                      <a:off x="0" y="0"/>
                      <a:ext cx="2036445" cy="3626485"/>
                    </a:xfrm>
                    <a:prstGeom prst="rect">
                      <a:avLst/>
                    </a:prstGeom>
                  </pic:spPr>
                </pic:pic>
              </a:graphicData>
            </a:graphic>
          </wp:inline>
        </w:drawing>
      </w:r>
    </w:p>
    <w:p>
      <w:pPr>
        <w:pStyle w:val="20"/>
        <w:numPr>
          <w:ilvl w:val="0"/>
          <w:numId w:val="3"/>
        </w:numPr>
      </w:pPr>
      <w:r>
        <w:rPr>
          <w:rFonts w:hint="eastAsia" w:eastAsia="宋体"/>
        </w:rPr>
        <w:t>好友列表</w:t>
      </w:r>
    </w:p>
    <w:p>
      <w:pPr>
        <w:pStyle w:val="20"/>
        <w:ind w:left="420" w:firstLine="0"/>
        <w:jc w:val="center"/>
        <w:rPr>
          <w:rFonts w:eastAsia="宋体"/>
          <w:color w:val="0070C0"/>
          <w:shd w:val="clear" w:color="FFFFFF" w:fill="D9D9D9"/>
        </w:rPr>
      </w:pPr>
      <w:r>
        <w:rPr>
          <w:rFonts w:hint="eastAsia" w:eastAsia="宋体"/>
          <w:color w:val="0070C0"/>
          <w:shd w:val="clear" w:color="FFFFFF" w:fill="D9D9D9"/>
        </w:rPr>
        <w:drawing>
          <wp:inline distT="0" distB="0" distL="114300" distR="114300">
            <wp:extent cx="2305685" cy="4104005"/>
            <wp:effectExtent l="0" t="0" r="18415" b="10795"/>
            <wp:docPr id="6" name="图片 6" descr="48093173174866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80931731748666928"/>
                    <pic:cNvPicPr>
                      <a:picLocks noChangeAspect="1"/>
                    </pic:cNvPicPr>
                  </pic:nvPicPr>
                  <pic:blipFill>
                    <a:blip r:embed="rId16" cstate="print"/>
                    <a:stretch>
                      <a:fillRect/>
                    </a:stretch>
                  </pic:blipFill>
                  <pic:spPr>
                    <a:xfrm>
                      <a:off x="0" y="0"/>
                      <a:ext cx="2305685" cy="4104005"/>
                    </a:xfrm>
                    <a:prstGeom prst="rect">
                      <a:avLst/>
                    </a:prstGeom>
                  </pic:spPr>
                </pic:pic>
              </a:graphicData>
            </a:graphic>
          </wp:inline>
        </w:drawing>
      </w:r>
    </w:p>
    <w:p>
      <w:pPr>
        <w:pStyle w:val="20"/>
        <w:ind w:left="420" w:firstLine="0"/>
        <w:jc w:val="both"/>
        <w:rPr>
          <w:rFonts w:eastAsia="宋体"/>
          <w:color w:val="000000" w:themeColor="text1"/>
        </w:rPr>
      </w:pPr>
      <w:r>
        <w:rPr>
          <w:rFonts w:hint="eastAsia" w:eastAsia="宋体"/>
          <w:color w:val="000000" w:themeColor="text1"/>
        </w:rPr>
        <w:t>好友列表栏显示好友头像，昵称（有修改备注名称的好友显示备注）及在线状态</w:t>
      </w:r>
    </w:p>
    <w:p>
      <w:pPr>
        <w:pStyle w:val="20"/>
        <w:ind w:left="420" w:firstLine="420"/>
        <w:jc w:val="both"/>
        <w:rPr>
          <w:rFonts w:eastAsia="宋体"/>
          <w:color w:val="000000" w:themeColor="text1"/>
        </w:rPr>
      </w:pPr>
      <w:r>
        <w:rPr>
          <w:rFonts w:hint="eastAsia" w:eastAsia="宋体"/>
          <w:color w:val="000000" w:themeColor="text1"/>
        </w:rPr>
        <w:t>在线状态分为离线（灰色）、在线（绿色）</w:t>
      </w:r>
      <w:r>
        <w:rPr>
          <w:rFonts w:hint="eastAsia" w:eastAsia="宋体"/>
          <w:color w:val="000000" w:themeColor="text1"/>
        </w:rPr>
        <w:tab/>
      </w:r>
    </w:p>
    <w:p>
      <w:pPr>
        <w:pStyle w:val="20"/>
        <w:ind w:left="840" w:firstLine="420"/>
        <w:jc w:val="both"/>
        <w:rPr>
          <w:rFonts w:eastAsia="宋体"/>
          <w:color w:val="000000" w:themeColor="text1"/>
        </w:rPr>
      </w:pPr>
      <w:r>
        <w:rPr>
          <w:rFonts w:hint="eastAsia" w:eastAsia="宋体"/>
          <w:color w:val="000000" w:themeColor="text1"/>
        </w:rPr>
        <w:t>在线状态分为“我正在发呆”（表示好友在线未参与任何游戏，不在房间中）、“我正在玩**”表示好友正在游戏房间进行游戏，在游戏中时显示传送门按钮，点击可花费金币至好友所在房间</w:t>
      </w:r>
    </w:p>
    <w:p>
      <w:pPr>
        <w:pStyle w:val="20"/>
        <w:ind w:left="420" w:firstLine="0"/>
        <w:jc w:val="both"/>
        <w:rPr>
          <w:rFonts w:eastAsia="宋体"/>
          <w:color w:val="000000" w:themeColor="text1"/>
        </w:rPr>
      </w:pPr>
      <w:r>
        <w:rPr>
          <w:rFonts w:hint="eastAsia" w:eastAsia="宋体"/>
          <w:color w:val="000000" w:themeColor="text1"/>
        </w:rPr>
        <w:t>点击好友栏跳转至该好友资料信息界面。</w:t>
      </w:r>
    </w:p>
    <w:p>
      <w:pPr>
        <w:pStyle w:val="3"/>
        <w:numPr>
          <w:ilvl w:val="1"/>
          <w:numId w:val="1"/>
        </w:numPr>
      </w:pPr>
      <w:bookmarkStart w:id="13" w:name="_Toc21184"/>
      <w:r>
        <w:rPr>
          <w:rFonts w:hint="eastAsia"/>
        </w:rPr>
        <w:t>好友互动</w:t>
      </w:r>
      <w:bookmarkEnd w:id="13"/>
    </w:p>
    <w:p>
      <w:pPr>
        <w:pStyle w:val="20"/>
        <w:ind w:left="0" w:firstLine="0"/>
        <w:jc w:val="center"/>
        <w:rPr>
          <w:rFonts w:eastAsia="宋体"/>
        </w:rPr>
      </w:pPr>
      <w:r>
        <w:rPr>
          <w:rFonts w:hint="eastAsia" w:eastAsia="宋体"/>
        </w:rPr>
        <w:drawing>
          <wp:inline distT="0" distB="0" distL="114300" distR="114300">
            <wp:extent cx="2729865" cy="4859655"/>
            <wp:effectExtent l="0" t="0" r="13335" b="17145"/>
            <wp:docPr id="9" name="图片 9" descr="39231017664988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92310176649886489"/>
                    <pic:cNvPicPr>
                      <a:picLocks noChangeAspect="1"/>
                    </pic:cNvPicPr>
                  </pic:nvPicPr>
                  <pic:blipFill>
                    <a:blip r:embed="rId17" cstate="print"/>
                    <a:stretch>
                      <a:fillRect/>
                    </a:stretch>
                  </pic:blipFill>
                  <pic:spPr>
                    <a:xfrm>
                      <a:off x="0" y="0"/>
                      <a:ext cx="2729865" cy="4859655"/>
                    </a:xfrm>
                    <a:prstGeom prst="rect">
                      <a:avLst/>
                    </a:prstGeom>
                  </pic:spPr>
                </pic:pic>
              </a:graphicData>
            </a:graphic>
          </wp:inline>
        </w:drawing>
      </w:r>
    </w:p>
    <w:p>
      <w:pPr>
        <w:pStyle w:val="20"/>
        <w:ind w:left="0" w:firstLine="0"/>
        <w:jc w:val="both"/>
        <w:rPr>
          <w:rFonts w:eastAsia="宋体"/>
        </w:rPr>
      </w:pPr>
      <w:r>
        <w:rPr>
          <w:rFonts w:hint="eastAsia" w:eastAsia="宋体"/>
        </w:rPr>
        <w:t>好友信息下方固定显示一栏返回按钮，送花、水晶、</w:t>
      </w:r>
      <w:r>
        <w:rPr>
          <w:rFonts w:hint="eastAsia" w:eastAsia="宋体"/>
          <w:strike/>
          <w:dstrike w:val="0"/>
        </w:rPr>
        <w:t>臭鸡蛋、大保健（已删除</w:t>
      </w:r>
      <w:r>
        <w:rPr>
          <w:rFonts w:hint="eastAsia" w:eastAsia="宋体"/>
        </w:rPr>
        <w:t>）</w:t>
      </w:r>
    </w:p>
    <w:p>
      <w:pPr>
        <w:pStyle w:val="20"/>
        <w:numPr>
          <w:ilvl w:val="0"/>
          <w:numId w:val="3"/>
        </w:numPr>
      </w:pPr>
      <w:r>
        <w:rPr>
          <w:rFonts w:hint="eastAsia"/>
        </w:rPr>
        <w:t>送花：消耗金币送花</w:t>
      </w:r>
    </w:p>
    <w:p>
      <w:pPr>
        <w:pStyle w:val="20"/>
        <w:numPr>
          <w:ilvl w:val="0"/>
          <w:numId w:val="3"/>
        </w:numPr>
        <w:rPr>
          <w:strike/>
          <w:dstrike w:val="0"/>
        </w:rPr>
      </w:pPr>
      <w:r>
        <w:rPr>
          <w:rFonts w:hint="eastAsia"/>
          <w:strike/>
          <w:dstrike w:val="0"/>
        </w:rPr>
        <w:t>送</w:t>
      </w:r>
      <w:r>
        <w:rPr>
          <w:rFonts w:hint="eastAsia" w:eastAsia="宋体"/>
          <w:strike/>
          <w:dstrike w:val="0"/>
        </w:rPr>
        <w:t>臭鸡蛋</w:t>
      </w:r>
      <w:r>
        <w:rPr>
          <w:rFonts w:hint="eastAsia"/>
          <w:strike/>
          <w:dstrike w:val="0"/>
        </w:rPr>
        <w:t>：消耗金币送</w:t>
      </w:r>
      <w:r>
        <w:rPr>
          <w:rFonts w:hint="eastAsia" w:eastAsia="宋体"/>
          <w:strike/>
          <w:dstrike w:val="0"/>
        </w:rPr>
        <w:t>臭鸡蛋</w:t>
      </w:r>
    </w:p>
    <w:p>
      <w:pPr>
        <w:pStyle w:val="20"/>
        <w:numPr>
          <w:ilvl w:val="0"/>
          <w:numId w:val="3"/>
        </w:numPr>
      </w:pPr>
      <w:r>
        <w:rPr>
          <w:rFonts w:hint="eastAsia"/>
          <w:strike/>
          <w:dstrike w:val="0"/>
        </w:rPr>
        <w:t>大保健：给好友增加体力。</w:t>
      </w:r>
    </w:p>
    <w:p>
      <w:pPr>
        <w:pStyle w:val="20"/>
        <w:numPr>
          <w:ilvl w:val="0"/>
          <w:numId w:val="3"/>
        </w:numPr>
      </w:pPr>
      <w:r>
        <w:rPr>
          <w:rFonts w:hint="eastAsia" w:eastAsia="宋体"/>
        </w:rPr>
        <w:t>等级达到2级才可送花</w:t>
      </w:r>
      <w:r>
        <w:rPr>
          <w:rFonts w:hint="eastAsia" w:eastAsia="宋体"/>
          <w:strike/>
          <w:dstrike w:val="0"/>
        </w:rPr>
        <w:t>、砸鸡蛋</w:t>
      </w:r>
      <w:r>
        <w:rPr>
          <w:rFonts w:hint="eastAsia" w:eastAsia="宋体"/>
        </w:rPr>
        <w:t>；</w:t>
      </w:r>
    </w:p>
    <w:p>
      <w:pPr>
        <w:pStyle w:val="20"/>
        <w:numPr>
          <w:ilvl w:val="0"/>
          <w:numId w:val="3"/>
        </w:numPr>
        <w:rPr>
          <w:strike/>
          <w:dstrike w:val="0"/>
        </w:rPr>
      </w:pPr>
      <w:r>
        <w:rPr>
          <w:rFonts w:hint="eastAsia" w:eastAsia="宋体"/>
          <w:strike/>
          <w:dstrike w:val="0"/>
        </w:rPr>
        <w:t>送花给好友会获得魅力值。暂定每朵鲜花+1</w:t>
      </w:r>
    </w:p>
    <w:p>
      <w:pPr>
        <w:pStyle w:val="20"/>
        <w:numPr>
          <w:ilvl w:val="0"/>
          <w:numId w:val="3"/>
        </w:numPr>
        <w:rPr>
          <w:strike/>
          <w:dstrike w:val="0"/>
        </w:rPr>
      </w:pPr>
      <w:r>
        <w:rPr>
          <w:rFonts w:hint="eastAsia" w:eastAsia="宋体"/>
        </w:rPr>
        <w:t>收花方每收到一朵鲜花，</w:t>
      </w:r>
      <w:r>
        <w:rPr>
          <w:rFonts w:hint="eastAsia" w:eastAsia="宋体"/>
          <w:strike/>
          <w:dstrike w:val="0"/>
        </w:rPr>
        <w:t>魅力值+1</w:t>
      </w:r>
    </w:p>
    <w:p>
      <w:pPr>
        <w:pStyle w:val="20"/>
        <w:numPr>
          <w:ilvl w:val="0"/>
          <w:numId w:val="5"/>
        </w:numPr>
        <w:ind w:left="840"/>
        <w:rPr>
          <w:rFonts w:eastAsia="宋体"/>
          <w:strike/>
          <w:dstrike w:val="0"/>
        </w:rPr>
      </w:pPr>
      <w:r>
        <w:rPr>
          <w:rFonts w:hint="eastAsia" w:eastAsia="宋体"/>
          <w:strike/>
          <w:dstrike w:val="0"/>
        </w:rPr>
        <w:t>送花数量与好友会获得的称号：</w:t>
      </w:r>
    </w:p>
    <w:tbl>
      <w:tblPr>
        <w:tblStyle w:val="12"/>
        <w:tblW w:w="4277" w:type="dxa"/>
        <w:tblInd w:w="775" w:type="dxa"/>
        <w:tblLayout w:type="fixed"/>
        <w:tblCellMar>
          <w:top w:w="0" w:type="dxa"/>
          <w:left w:w="108" w:type="dxa"/>
          <w:bottom w:w="0" w:type="dxa"/>
          <w:right w:w="108" w:type="dxa"/>
        </w:tblCellMar>
      </w:tblPr>
      <w:tblGrid>
        <w:gridCol w:w="1460"/>
        <w:gridCol w:w="1417"/>
        <w:gridCol w:w="1400"/>
      </w:tblGrid>
      <w:tr>
        <w:tblPrEx>
          <w:tblLayout w:type="fixed"/>
        </w:tblPrEx>
        <w:trPr>
          <w:trHeight w:val="270" w:hRule="atLeast"/>
        </w:trPr>
        <w:tc>
          <w:tcPr>
            <w:tcW w:w="1460" w:type="dxa"/>
            <w:tcBorders>
              <w:top w:val="single" w:color="00B050" w:sz="4" w:space="0"/>
              <w:left w:val="single" w:color="00B050" w:sz="4" w:space="0"/>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r>
              <w:rPr>
                <w:rFonts w:hint="eastAsia" w:ascii="宋体" w:hAnsi="宋体" w:eastAsia="宋体" w:cs="宋体"/>
                <w:b/>
                <w:bCs/>
                <w:strike/>
                <w:dstrike w:val="0"/>
                <w:color w:val="000000"/>
              </w:rPr>
              <w:t>送鲜花数</w:t>
            </w:r>
          </w:p>
        </w:tc>
        <w:tc>
          <w:tcPr>
            <w:tcW w:w="1417" w:type="dxa"/>
            <w:tcBorders>
              <w:top w:val="single" w:color="00B050" w:sz="4" w:space="0"/>
              <w:left w:val="nil"/>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r>
              <w:rPr>
                <w:rFonts w:hint="eastAsia" w:ascii="宋体" w:hAnsi="宋体" w:eastAsia="宋体" w:cs="宋体"/>
                <w:b/>
                <w:bCs/>
                <w:strike/>
                <w:dstrike w:val="0"/>
                <w:color w:val="000000"/>
              </w:rPr>
              <w:t>获得称号</w:t>
            </w:r>
          </w:p>
        </w:tc>
        <w:tc>
          <w:tcPr>
            <w:tcW w:w="1400" w:type="dxa"/>
            <w:tcBorders>
              <w:top w:val="single" w:color="00B050" w:sz="4" w:space="0"/>
              <w:left w:val="nil"/>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r>
              <w:rPr>
                <w:rFonts w:hint="eastAsia" w:ascii="宋体" w:hAnsi="宋体" w:eastAsia="宋体" w:cs="宋体"/>
                <w:b/>
                <w:bCs/>
                <w:strike/>
                <w:dstrike w:val="0"/>
                <w:color w:val="000000"/>
              </w:rPr>
              <w:t>消耗金币</w:t>
            </w:r>
          </w:p>
        </w:tc>
      </w:tr>
      <w:tr>
        <w:tblPrEx>
          <w:tblLayout w:type="fixed"/>
        </w:tblPrEx>
        <w:trPr>
          <w:trHeight w:val="270" w:hRule="atLeast"/>
        </w:trPr>
        <w:tc>
          <w:tcPr>
            <w:tcW w:w="1460" w:type="dxa"/>
            <w:tcBorders>
              <w:top w:val="single" w:color="00B050" w:sz="4" w:space="0"/>
              <w:left w:val="single" w:color="00B050" w:sz="4" w:space="0"/>
              <w:bottom w:val="single" w:color="00B050" w:sz="4" w:space="0"/>
              <w:right w:val="single" w:color="00B050" w:sz="4" w:space="0"/>
            </w:tcBorders>
            <w:shd w:val="clear" w:color="000000" w:fill="auto"/>
            <w:vAlign w:val="center"/>
          </w:tcPr>
          <w:p>
            <w:pPr>
              <w:ind w:firstLine="0"/>
              <w:jc w:val="right"/>
              <w:rPr>
                <w:rFonts w:ascii="宋体" w:hAnsi="宋体" w:eastAsia="宋体" w:cs="宋体"/>
                <w:b/>
                <w:bCs/>
                <w:strike/>
                <w:dstrike w:val="0"/>
                <w:color w:val="000000"/>
              </w:rPr>
            </w:pPr>
            <w:r>
              <w:rPr>
                <w:rFonts w:hint="eastAsia" w:ascii="宋体" w:hAnsi="宋体" w:eastAsia="宋体" w:cs="宋体"/>
                <w:strike/>
                <w:dstrike w:val="0"/>
                <w:color w:val="000000"/>
              </w:rPr>
              <w:t>1</w:t>
            </w:r>
          </w:p>
        </w:tc>
        <w:tc>
          <w:tcPr>
            <w:tcW w:w="1417" w:type="dxa"/>
            <w:tcBorders>
              <w:top w:val="single" w:color="00B050" w:sz="4" w:space="0"/>
              <w:left w:val="nil"/>
              <w:bottom w:val="single" w:color="00B050" w:sz="4" w:space="0"/>
              <w:right w:val="single" w:color="00B050" w:sz="4" w:space="0"/>
            </w:tcBorders>
            <w:shd w:val="clear" w:color="000000"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无</w:t>
            </w:r>
          </w:p>
        </w:tc>
        <w:tc>
          <w:tcPr>
            <w:tcW w:w="1400" w:type="dxa"/>
            <w:tcBorders>
              <w:top w:val="single" w:color="00B050" w:sz="4" w:space="0"/>
              <w:left w:val="nil"/>
              <w:bottom w:val="single" w:color="00B050" w:sz="4" w:space="0"/>
              <w:right w:val="single" w:color="00B050" w:sz="4" w:space="0"/>
            </w:tcBorders>
            <w:shd w:val="clear" w:color="000000"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50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11</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一见钟情</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550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101</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一封情书</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5050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520</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一枚钻戒</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26000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999</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结婚证</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49950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1314</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一生一世</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65700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3344</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生生世世</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167200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9999</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永恒</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499950</w:t>
            </w:r>
          </w:p>
        </w:tc>
      </w:tr>
    </w:tbl>
    <w:p>
      <w:pPr>
        <w:ind w:firstLine="0"/>
        <w:jc w:val="both"/>
        <w:rPr>
          <w:rFonts w:eastAsia="宋体"/>
          <w:strike/>
          <w:dstrike w:val="0"/>
        </w:rPr>
      </w:pPr>
      <w:r>
        <w:rPr>
          <w:rFonts w:hint="eastAsia" w:eastAsia="宋体"/>
          <w:strike/>
          <w:dstrike w:val="0"/>
        </w:rPr>
        <w:t>送出臭鸡蛋数量与好友会获得称号：</w:t>
      </w:r>
    </w:p>
    <w:tbl>
      <w:tblPr>
        <w:tblStyle w:val="12"/>
        <w:tblW w:w="4277" w:type="dxa"/>
        <w:tblInd w:w="775" w:type="dxa"/>
        <w:tblLayout w:type="fixed"/>
        <w:tblCellMar>
          <w:top w:w="0" w:type="dxa"/>
          <w:left w:w="108" w:type="dxa"/>
          <w:bottom w:w="0" w:type="dxa"/>
          <w:right w:w="108" w:type="dxa"/>
        </w:tblCellMar>
      </w:tblPr>
      <w:tblGrid>
        <w:gridCol w:w="1460"/>
        <w:gridCol w:w="1417"/>
        <w:gridCol w:w="1400"/>
      </w:tblGrid>
      <w:tr>
        <w:tblPrEx>
          <w:tblLayout w:type="fixed"/>
          <w:tblCellMar>
            <w:top w:w="0" w:type="dxa"/>
            <w:left w:w="108" w:type="dxa"/>
            <w:bottom w:w="0" w:type="dxa"/>
            <w:right w:w="108" w:type="dxa"/>
          </w:tblCellMar>
        </w:tblPrEx>
        <w:trPr>
          <w:trHeight w:val="270" w:hRule="atLeast"/>
        </w:trPr>
        <w:tc>
          <w:tcPr>
            <w:tcW w:w="1460" w:type="dxa"/>
            <w:tcBorders>
              <w:top w:val="single" w:color="00B050" w:sz="4" w:space="0"/>
              <w:left w:val="single" w:color="00B050" w:sz="4" w:space="0"/>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r>
              <w:rPr>
                <w:rFonts w:hint="eastAsia" w:ascii="宋体" w:hAnsi="宋体" w:eastAsia="宋体" w:cs="宋体"/>
                <w:b/>
                <w:bCs/>
                <w:strike/>
                <w:dstrike w:val="0"/>
                <w:color w:val="000000"/>
              </w:rPr>
              <w:t>送臭鸡蛋数</w:t>
            </w:r>
          </w:p>
        </w:tc>
        <w:tc>
          <w:tcPr>
            <w:tcW w:w="1417" w:type="dxa"/>
            <w:tcBorders>
              <w:top w:val="single" w:color="00B050" w:sz="4" w:space="0"/>
              <w:left w:val="nil"/>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r>
              <w:rPr>
                <w:rFonts w:hint="eastAsia" w:ascii="宋体" w:hAnsi="宋体" w:eastAsia="宋体" w:cs="宋体"/>
                <w:b/>
                <w:bCs/>
                <w:strike/>
                <w:dstrike w:val="0"/>
                <w:color w:val="000000"/>
              </w:rPr>
              <w:t>获得称号</w:t>
            </w:r>
          </w:p>
        </w:tc>
        <w:tc>
          <w:tcPr>
            <w:tcW w:w="1400" w:type="dxa"/>
            <w:tcBorders>
              <w:top w:val="single" w:color="00B050" w:sz="4" w:space="0"/>
              <w:left w:val="nil"/>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r>
              <w:rPr>
                <w:rFonts w:hint="eastAsia" w:ascii="宋体" w:hAnsi="宋体" w:eastAsia="宋体" w:cs="宋体"/>
                <w:b/>
                <w:bCs/>
                <w:strike/>
                <w:dstrike w:val="0"/>
                <w:color w:val="000000"/>
              </w:rPr>
              <w:t>消耗金币</w:t>
            </w:r>
          </w:p>
        </w:tc>
      </w:tr>
      <w:tr>
        <w:tblPrEx>
          <w:tblLayout w:type="fixed"/>
          <w:tblCellMar>
            <w:top w:w="0" w:type="dxa"/>
            <w:left w:w="108" w:type="dxa"/>
            <w:bottom w:w="0" w:type="dxa"/>
            <w:right w:w="108" w:type="dxa"/>
          </w:tblCellMar>
        </w:tblPrEx>
        <w:trPr>
          <w:trHeight w:val="270" w:hRule="atLeast"/>
        </w:trPr>
        <w:tc>
          <w:tcPr>
            <w:tcW w:w="1460" w:type="dxa"/>
            <w:tcBorders>
              <w:top w:val="single" w:color="00B050" w:sz="4" w:space="0"/>
              <w:left w:val="single" w:color="00B050" w:sz="4" w:space="0"/>
              <w:bottom w:val="single" w:color="00B050" w:sz="4" w:space="0"/>
              <w:right w:val="single" w:color="00B050" w:sz="4" w:space="0"/>
            </w:tcBorders>
            <w:shd w:val="clear" w:color="000000" w:fill="auto"/>
            <w:vAlign w:val="center"/>
          </w:tcPr>
          <w:p>
            <w:pPr>
              <w:ind w:firstLine="0"/>
              <w:jc w:val="right"/>
              <w:rPr>
                <w:rFonts w:ascii="宋体" w:hAnsi="宋体" w:eastAsia="宋体" w:cs="宋体"/>
                <w:b/>
                <w:bCs/>
                <w:strike/>
                <w:dstrike w:val="0"/>
                <w:color w:val="000000"/>
              </w:rPr>
            </w:pPr>
            <w:r>
              <w:rPr>
                <w:rFonts w:hint="eastAsia" w:ascii="宋体" w:hAnsi="宋体" w:eastAsia="宋体" w:cs="宋体"/>
                <w:strike/>
                <w:dstrike w:val="0"/>
                <w:color w:val="000000"/>
              </w:rPr>
              <w:t>1</w:t>
            </w:r>
          </w:p>
        </w:tc>
        <w:tc>
          <w:tcPr>
            <w:tcW w:w="1417" w:type="dxa"/>
            <w:tcBorders>
              <w:top w:val="single" w:color="00B050" w:sz="4" w:space="0"/>
              <w:left w:val="nil"/>
              <w:bottom w:val="single" w:color="00B050" w:sz="4" w:space="0"/>
              <w:right w:val="single" w:color="00B050" w:sz="4" w:space="0"/>
            </w:tcBorders>
            <w:shd w:val="clear" w:color="000000"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无</w:t>
            </w:r>
          </w:p>
        </w:tc>
        <w:tc>
          <w:tcPr>
            <w:tcW w:w="1400" w:type="dxa"/>
            <w:tcBorders>
              <w:top w:val="single" w:color="00B050" w:sz="4" w:space="0"/>
              <w:left w:val="nil"/>
              <w:bottom w:val="single" w:color="00B050" w:sz="4" w:space="0"/>
              <w:right w:val="single" w:color="00B050" w:sz="4" w:space="0"/>
            </w:tcBorders>
            <w:shd w:val="clear" w:color="000000"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50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11</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糊你一脸</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550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250</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脑子进屎</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12500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438</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食屎啊你</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21900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748</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屎人飞起</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37400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1444</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遗臭万年</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72200</w:t>
            </w:r>
          </w:p>
        </w:tc>
      </w:tr>
    </w:tbl>
    <w:p>
      <w:pPr>
        <w:ind w:firstLine="0"/>
        <w:jc w:val="both"/>
        <w:rPr>
          <w:rFonts w:eastAsia="宋体"/>
          <w:color w:val="0070C0"/>
        </w:rPr>
      </w:pPr>
      <w:r>
        <w:rPr>
          <w:rFonts w:hint="eastAsia" w:eastAsia="宋体"/>
          <w:color w:val="0070C0"/>
        </w:rPr>
        <w:t>判断金币是否足够购买鲜花/臭鸡蛋：</w:t>
      </w:r>
    </w:p>
    <w:p>
      <w:pPr>
        <w:ind w:firstLine="420"/>
        <w:jc w:val="both"/>
        <w:rPr>
          <w:rFonts w:eastAsia="宋体"/>
          <w:color w:val="0070C0"/>
        </w:rPr>
      </w:pPr>
      <w:r>
        <w:rPr>
          <w:rFonts w:hint="eastAsia" w:eastAsia="宋体"/>
          <w:color w:val="0070C0"/>
        </w:rPr>
        <w:t>足够，弹出确认购买对话框；</w:t>
      </w:r>
    </w:p>
    <w:p>
      <w:pPr>
        <w:ind w:firstLine="420"/>
      </w:pPr>
      <w:r>
        <w:drawing>
          <wp:inline distT="0" distB="0" distL="114300" distR="114300">
            <wp:extent cx="2938780" cy="1119505"/>
            <wp:effectExtent l="0" t="0" r="1397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cstate="print"/>
                    <a:stretch>
                      <a:fillRect/>
                    </a:stretch>
                  </pic:blipFill>
                  <pic:spPr>
                    <a:xfrm>
                      <a:off x="0" y="0"/>
                      <a:ext cx="2938780" cy="1119505"/>
                    </a:xfrm>
                    <a:prstGeom prst="rect">
                      <a:avLst/>
                    </a:prstGeom>
                    <a:noFill/>
                    <a:ln w="9525">
                      <a:noFill/>
                    </a:ln>
                  </pic:spPr>
                </pic:pic>
              </a:graphicData>
            </a:graphic>
          </wp:inline>
        </w:drawing>
      </w:r>
    </w:p>
    <w:p>
      <w:pPr>
        <w:ind w:left="420" w:firstLine="420"/>
        <w:rPr>
          <w:rFonts w:eastAsia="宋体"/>
          <w:color w:val="0070C0"/>
        </w:rPr>
      </w:pPr>
      <w:r>
        <w:rPr>
          <w:rFonts w:hint="eastAsia" w:eastAsia="宋体"/>
          <w:color w:val="0070C0"/>
        </w:rPr>
        <w:t>确认支付，消耗金币赠送好友鲜花</w:t>
      </w:r>
      <w:r>
        <w:rPr>
          <w:rFonts w:hint="eastAsia" w:eastAsia="宋体"/>
          <w:strike/>
          <w:dstrike w:val="0"/>
          <w:color w:val="0070C0"/>
        </w:rPr>
        <w:t>/臭鸡蛋</w:t>
      </w:r>
      <w:r>
        <w:rPr>
          <w:rFonts w:hint="eastAsia" w:eastAsia="宋体"/>
          <w:color w:val="0070C0"/>
        </w:rPr>
        <w:t>；</w:t>
      </w:r>
    </w:p>
    <w:p>
      <w:pPr>
        <w:ind w:left="420" w:firstLine="420"/>
        <w:rPr>
          <w:rFonts w:eastAsia="宋体"/>
          <w:color w:val="0070C0"/>
        </w:rPr>
      </w:pPr>
      <w:r>
        <w:rPr>
          <w:rFonts w:hint="eastAsia" w:eastAsia="宋体"/>
          <w:color w:val="0070C0"/>
        </w:rPr>
        <w:t>取消，返回选择赠送好友数量界面；</w:t>
      </w:r>
    </w:p>
    <w:p>
      <w:pPr>
        <w:numPr>
          <w:ilvl w:val="0"/>
          <w:numId w:val="6"/>
        </w:numPr>
        <w:rPr>
          <w:rFonts w:eastAsia="宋体"/>
          <w:strike/>
          <w:dstrike w:val="0"/>
        </w:rPr>
      </w:pPr>
      <w:r>
        <w:rPr>
          <w:rFonts w:hint="eastAsia" w:eastAsia="宋体"/>
          <w:strike/>
          <w:dstrike w:val="0"/>
        </w:rPr>
        <w:t>赠送好友体力</w:t>
      </w:r>
    </w:p>
    <w:p>
      <w:pPr>
        <w:numPr>
          <w:ilvl w:val="0"/>
          <w:numId w:val="7"/>
        </w:numPr>
        <w:ind w:left="0" w:firstLine="420"/>
        <w:rPr>
          <w:rFonts w:eastAsia="宋体"/>
          <w:strike/>
          <w:dstrike w:val="0"/>
        </w:rPr>
      </w:pPr>
      <w:r>
        <w:rPr>
          <w:rFonts w:hint="eastAsia" w:eastAsia="宋体"/>
          <w:strike/>
          <w:dstrike w:val="0"/>
        </w:rPr>
        <w:t>每人每天可赠送12点体力给好友（不消耗自身体力）：</w:t>
      </w:r>
    </w:p>
    <w:p>
      <w:pPr>
        <w:ind w:firstLine="0"/>
        <w:rPr>
          <w:rFonts w:eastAsia="宋体"/>
          <w:strike/>
          <w:dstrike w:val="0"/>
          <w:color w:val="0070C0"/>
        </w:rPr>
      </w:pPr>
      <w:r>
        <w:rPr>
          <w:rFonts w:hint="eastAsia" w:eastAsia="宋体"/>
          <w:strike/>
          <w:dstrike w:val="0"/>
          <w:color w:val="0070C0"/>
        </w:rPr>
        <w:t>判断是否为好友：</w:t>
      </w:r>
    </w:p>
    <w:p>
      <w:pPr>
        <w:ind w:firstLine="420"/>
        <w:rPr>
          <w:rFonts w:eastAsia="宋体"/>
          <w:strike/>
          <w:dstrike w:val="0"/>
          <w:color w:val="0070C0"/>
        </w:rPr>
      </w:pPr>
      <w:r>
        <w:rPr>
          <w:rFonts w:hint="eastAsia" w:eastAsia="宋体"/>
          <w:strike/>
          <w:dstrike w:val="0"/>
          <w:color w:val="0070C0"/>
        </w:rPr>
        <w:t>是，判断好友体力是否为满：</w:t>
      </w:r>
    </w:p>
    <w:p>
      <w:pPr>
        <w:ind w:left="420" w:firstLine="420"/>
        <w:rPr>
          <w:rFonts w:eastAsia="宋体"/>
          <w:strike/>
          <w:dstrike w:val="0"/>
          <w:color w:val="0070C0"/>
        </w:rPr>
      </w:pPr>
      <w:r>
        <w:rPr>
          <w:rFonts w:hint="eastAsia" w:eastAsia="宋体"/>
          <w:strike/>
          <w:dstrike w:val="0"/>
          <w:color w:val="0070C0"/>
        </w:rPr>
        <w:t>好友体力充足，弹出文字提示“你的好友看起来精力充沛，不需要大保健”</w:t>
      </w:r>
    </w:p>
    <w:p>
      <w:pPr>
        <w:ind w:left="420" w:firstLine="420"/>
        <w:rPr>
          <w:rFonts w:eastAsia="宋体"/>
          <w:strike/>
          <w:dstrike w:val="0"/>
          <w:color w:val="0070C0"/>
        </w:rPr>
      </w:pPr>
      <w:r>
        <w:rPr>
          <w:strike/>
          <w:dstrike w:val="0"/>
        </w:rPr>
        <w:drawing>
          <wp:inline distT="0" distB="0" distL="114300" distR="114300">
            <wp:extent cx="2978785" cy="977900"/>
            <wp:effectExtent l="0" t="0" r="12065" b="1270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9" cstate="print"/>
                    <a:stretch>
                      <a:fillRect/>
                    </a:stretch>
                  </pic:blipFill>
                  <pic:spPr>
                    <a:xfrm>
                      <a:off x="0" y="0"/>
                      <a:ext cx="2978785" cy="977900"/>
                    </a:xfrm>
                    <a:prstGeom prst="rect">
                      <a:avLst/>
                    </a:prstGeom>
                    <a:noFill/>
                    <a:ln w="9525">
                      <a:noFill/>
                    </a:ln>
                  </pic:spPr>
                </pic:pic>
              </a:graphicData>
            </a:graphic>
          </wp:inline>
        </w:drawing>
      </w:r>
    </w:p>
    <w:p>
      <w:pPr>
        <w:ind w:left="420" w:firstLine="420"/>
        <w:rPr>
          <w:rFonts w:eastAsia="宋体"/>
          <w:strike/>
          <w:dstrike w:val="0"/>
          <w:color w:val="0070C0"/>
        </w:rPr>
      </w:pPr>
      <w:r>
        <w:rPr>
          <w:rFonts w:hint="eastAsia" w:eastAsia="宋体"/>
          <w:strike/>
          <w:dstrike w:val="0"/>
          <w:color w:val="0070C0"/>
        </w:rPr>
        <w:t>好友体力不足，弹出提示是否确定为好友做大保健</w:t>
      </w:r>
    </w:p>
    <w:p>
      <w:pPr>
        <w:ind w:left="840" w:firstLine="420"/>
        <w:rPr>
          <w:rFonts w:eastAsia="宋体"/>
          <w:strike/>
          <w:dstrike w:val="0"/>
          <w:color w:val="0070C0"/>
        </w:rPr>
      </w:pPr>
      <w:r>
        <w:rPr>
          <w:rFonts w:hint="eastAsia" w:eastAsia="宋体"/>
          <w:strike/>
          <w:dstrike w:val="0"/>
          <w:color w:val="0070C0"/>
        </w:rPr>
        <w:t>是，消耗一点体力为好友恢复一点体力</w:t>
      </w:r>
    </w:p>
    <w:p>
      <w:pPr>
        <w:ind w:left="840" w:firstLine="420"/>
        <w:rPr>
          <w:strike/>
          <w:dstrike w:val="0"/>
        </w:rPr>
      </w:pPr>
      <w:r>
        <w:rPr>
          <w:strike/>
          <w:dstrike w:val="0"/>
        </w:rPr>
        <w:drawing>
          <wp:inline distT="0" distB="0" distL="114300" distR="114300">
            <wp:extent cx="3637915" cy="1590675"/>
            <wp:effectExtent l="0" t="0" r="635"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0" cstate="print"/>
                    <a:stretch>
                      <a:fillRect/>
                    </a:stretch>
                  </pic:blipFill>
                  <pic:spPr>
                    <a:xfrm>
                      <a:off x="0" y="0"/>
                      <a:ext cx="3637915" cy="1590675"/>
                    </a:xfrm>
                    <a:prstGeom prst="rect">
                      <a:avLst/>
                    </a:prstGeom>
                    <a:noFill/>
                    <a:ln w="9525">
                      <a:noFill/>
                    </a:ln>
                  </pic:spPr>
                </pic:pic>
              </a:graphicData>
            </a:graphic>
          </wp:inline>
        </w:drawing>
      </w:r>
    </w:p>
    <w:p>
      <w:pPr>
        <w:ind w:left="840" w:firstLine="420"/>
        <w:rPr>
          <w:rFonts w:eastAsia="宋体"/>
          <w:strike/>
          <w:dstrike w:val="0"/>
        </w:rPr>
      </w:pPr>
      <w:r>
        <w:rPr>
          <w:rFonts w:hint="eastAsia" w:eastAsia="宋体"/>
          <w:strike/>
          <w:dstrike w:val="0"/>
        </w:rPr>
        <w:t>否，返回好友个人资料界面。</w:t>
      </w:r>
    </w:p>
    <w:p>
      <w:pPr>
        <w:rPr>
          <w:rFonts w:eastAsia="宋体"/>
          <w:strike/>
          <w:dstrike w:val="0"/>
          <w:color w:val="0070C0"/>
        </w:rPr>
      </w:pPr>
      <w:r>
        <w:rPr>
          <w:rFonts w:hint="eastAsia" w:eastAsia="宋体"/>
          <w:strike/>
          <w:dstrike w:val="0"/>
          <w:color w:val="0070C0"/>
        </w:rPr>
        <w:t>否，弹出提示先加为好友才可做大保健。</w:t>
      </w:r>
    </w:p>
    <w:p>
      <w:pPr>
        <w:rPr>
          <w:rFonts w:eastAsia="宋体"/>
          <w:color w:val="0070C0"/>
        </w:rPr>
      </w:pPr>
      <w:r>
        <w:rPr>
          <w:strike/>
          <w:dstrike w:val="0"/>
        </w:rPr>
        <w:drawing>
          <wp:inline distT="0" distB="0" distL="114300" distR="114300">
            <wp:extent cx="2780665" cy="819150"/>
            <wp:effectExtent l="0" t="0" r="63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1" cstate="print"/>
                    <a:stretch>
                      <a:fillRect/>
                    </a:stretch>
                  </pic:blipFill>
                  <pic:spPr>
                    <a:xfrm>
                      <a:off x="0" y="0"/>
                      <a:ext cx="2780665" cy="819150"/>
                    </a:xfrm>
                    <a:prstGeom prst="rect">
                      <a:avLst/>
                    </a:prstGeom>
                    <a:noFill/>
                    <a:ln w="9525">
                      <a:noFill/>
                    </a:ln>
                  </pic:spPr>
                </pic:pic>
              </a:graphicData>
            </a:graphic>
          </wp:inline>
        </w:drawing>
      </w:r>
    </w:p>
    <w:p>
      <w:pPr>
        <w:pStyle w:val="3"/>
        <w:numPr>
          <w:ilvl w:val="1"/>
          <w:numId w:val="1"/>
        </w:numPr>
      </w:pPr>
      <w:bookmarkStart w:id="14" w:name="_Toc15659"/>
      <w:r>
        <w:rPr>
          <w:rFonts w:hint="eastAsia"/>
        </w:rPr>
        <w:t>送花系统的补充</w:t>
      </w:r>
      <w:bookmarkEnd w:id="14"/>
    </w:p>
    <w:p>
      <w:pPr>
        <w:pStyle w:val="25"/>
        <w:numPr>
          <w:ilvl w:val="0"/>
          <w:numId w:val="8"/>
        </w:numPr>
        <w:ind w:firstLineChars="0"/>
        <w:rPr>
          <w:strike/>
          <w:dstrike w:val="0"/>
        </w:rPr>
      </w:pPr>
      <w:r>
        <w:rPr>
          <w:rFonts w:hint="eastAsia"/>
          <w:strike/>
          <w:dstrike w:val="0"/>
        </w:rPr>
        <w:t>送花公告：</w:t>
      </w:r>
      <w:r>
        <w:rPr>
          <w:strike/>
          <w:dstrike w:val="0"/>
        </w:rPr>
        <w:t>99朵（</w:t>
      </w:r>
      <w:r>
        <w:rPr>
          <w:rFonts w:hint="eastAsia"/>
          <w:strike/>
          <w:dstrike w:val="0"/>
        </w:rPr>
        <w:t>待定）</w:t>
      </w:r>
      <w:r>
        <w:rPr>
          <w:strike/>
          <w:dstrike w:val="0"/>
        </w:rPr>
        <w:t>以上，</w:t>
      </w:r>
      <w:r>
        <w:rPr>
          <w:rFonts w:hint="eastAsia"/>
          <w:strike/>
          <w:dstrike w:val="0"/>
        </w:rPr>
        <w:t>成功领取后</w:t>
      </w:r>
      <w:r>
        <w:rPr>
          <w:strike/>
          <w:dstrike w:val="0"/>
        </w:rPr>
        <w:t>全服公告，520朵（</w:t>
      </w:r>
      <w:r>
        <w:rPr>
          <w:rFonts w:hint="eastAsia"/>
          <w:strike/>
          <w:dstrike w:val="0"/>
        </w:rPr>
        <w:t>待定）</w:t>
      </w:r>
      <w:r>
        <w:rPr>
          <w:strike/>
          <w:dstrike w:val="0"/>
        </w:rPr>
        <w:t>以上</w:t>
      </w:r>
      <w:r>
        <w:rPr>
          <w:rFonts w:hint="eastAsia"/>
          <w:strike/>
          <w:dstrike w:val="0"/>
        </w:rPr>
        <w:t>成功领取后</w:t>
      </w:r>
      <w:r>
        <w:rPr>
          <w:strike/>
          <w:dstrike w:val="0"/>
        </w:rPr>
        <w:t>全服公告，播放玫瑰雨，</w:t>
      </w:r>
      <w:r>
        <w:rPr>
          <w:rFonts w:hint="eastAsia"/>
          <w:strike/>
          <w:dstrike w:val="0"/>
        </w:rPr>
        <w:t>持续2秒（待定）</w:t>
      </w:r>
      <w:r>
        <w:rPr>
          <w:strike/>
          <w:dstrike w:val="0"/>
        </w:rPr>
        <w:t>。</w:t>
      </w:r>
    </w:p>
    <w:p>
      <w:pPr>
        <w:pStyle w:val="25"/>
        <w:numPr>
          <w:ilvl w:val="0"/>
          <w:numId w:val="8"/>
        </w:numPr>
        <w:ind w:firstLineChars="0"/>
        <w:rPr>
          <w:strike/>
          <w:dstrike w:val="0"/>
        </w:rPr>
      </w:pPr>
      <w:r>
        <w:rPr>
          <w:rFonts w:hint="eastAsia"/>
          <w:strike/>
          <w:dstrike w:val="0"/>
        </w:rPr>
        <w:t>互相送花达到一定数量，且对双方的数量都是排行第一，在用户主页上激活情侣关系，下图位置1。点击头像进入对方的个人主页。</w:t>
      </w:r>
    </w:p>
    <w:p>
      <w:pPr>
        <w:pStyle w:val="25"/>
        <w:numPr>
          <w:ilvl w:val="0"/>
          <w:numId w:val="8"/>
        </w:numPr>
        <w:ind w:firstLineChars="0"/>
        <w:rPr>
          <w:strike/>
          <w:dstrike w:val="0"/>
        </w:rPr>
      </w:pPr>
      <w:r>
        <w:rPr>
          <w:rFonts w:hint="eastAsia"/>
          <w:strike/>
          <w:dstrike w:val="0"/>
        </w:rPr>
        <w:t>对该玩家送花达到一定数量，且排行第一，在该用户主页激活守护者关系，下图位置2。点击头像进入对方的个人主页。守护者发生变更时，广播通告： XXX（玩家）成为XXX（玩家）的守护者。</w:t>
      </w:r>
    </w:p>
    <w:p>
      <w:pPr>
        <w:pStyle w:val="25"/>
        <w:ind w:left="780" w:firstLine="0" w:firstLineChars="0"/>
        <w:rPr>
          <w:strike/>
          <w:dstrike w:val="0"/>
        </w:rPr>
      </w:pPr>
      <w:r>
        <w:rPr>
          <w:strike/>
          <w:dstrike w:val="0"/>
        </w:rPr>
        <w:pict>
          <v:shape id="文本框 32" o:spid="_x0000_s1093" o:spt="202" type="#_x0000_t202" style="position:absolute;left:0pt;margin-left:244.4pt;margin-top:137.8pt;height:29.1pt;width:27pt;z-index:25931161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">
            <v:path/>
            <v:fill focussize="0,0"/>
            <v:stroke on="f" joinstyle="miter"/>
            <v:imagedata o:title=""/>
            <o:lock v:ext="edit"/>
            <v:textbox>
              <w:txbxContent>
                <w:p>
                  <w:pPr>
                    <w:ind w:firstLine="0"/>
                    <w:rPr>
                      <w:sz w:val="32"/>
                    </w:rPr>
                  </w:pPr>
                  <w:r>
                    <w:rPr>
                      <w:sz w:val="32"/>
                    </w:rPr>
                    <w:t>1</w:t>
                  </w:r>
                </w:p>
              </w:txbxContent>
            </v:textbox>
          </v:shape>
        </w:pict>
      </w:r>
      <w:r>
        <w:rPr>
          <w:strike/>
          <w:dstrike w:val="0"/>
        </w:rPr>
        <w:pict>
          <v:shape id="直接箭头连接符 34" o:spid="_x0000_s1091" o:spt="32" type="#_x0000_t32" style="position:absolute;left:0pt;margin-left:155.4pt;margin-top:150.5pt;height:0.7pt;width:85.15pt;z-index:259310592;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">
            <v:path arrowok="t"/>
            <v:fill on="f" focussize="0,0"/>
            <v:stroke endarrow="block"/>
            <v:imagedata o:title=""/>
            <o:lock v:ext="edit"/>
          </v:shape>
        </w:pict>
      </w:r>
      <w:r>
        <w:rPr>
          <w:strike/>
          <w:dstrike w:val="0"/>
        </w:rPr>
        <w:pict>
          <v:shape id="文本框 33" o:spid="_x0000_s1092" o:spt="202" type="#_x0000_t202" style="position:absolute;left:0pt;margin-left:232.35pt;margin-top:111.05pt;height:35.3pt;width:23.55pt;z-index:25931264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">
            <v:path/>
            <v:fill focussize="0,0"/>
            <v:stroke on="f" joinstyle="miter"/>
            <v:imagedata o:title=""/>
            <o:lock v:ext="edit"/>
            <v:textbox>
              <w:txbxContent>
                <w:p>
                  <w:pPr>
                    <w:ind w:firstLine="0"/>
                    <w:rPr>
                      <w:sz w:val="32"/>
                    </w:rPr>
                  </w:pPr>
                  <w:r>
                    <w:rPr>
                      <w:sz w:val="32"/>
                    </w:rPr>
                    <w:t>2</w:t>
                  </w:r>
                </w:p>
              </w:txbxContent>
            </v:textbox>
          </v:shape>
        </w:pict>
      </w:r>
      <w:r>
        <w:rPr>
          <w:strike/>
          <w:dstrike w:val="0"/>
        </w:rPr>
        <w:pict>
          <v:shape id="直接箭头连接符 35" o:spid="_x0000_s1090" o:spt="32" type="#_x0000_t32" style="position:absolute;left:0pt;margin-left:125.7pt;margin-top:133.35pt;height:0pt;width:106.65pt;z-index:259309568;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">
            <v:path arrowok="t"/>
            <v:fill on="f" focussize="0,0"/>
            <v:stroke endarrow="block"/>
            <v:imagedata o:title=""/>
            <o:lock v:ext="edit"/>
          </v:shape>
        </w:pict>
      </w:r>
      <w:r>
        <w:rPr>
          <w:strike/>
          <w:dstrike w:val="0"/>
        </w:rPr>
        <w:drawing>
          <wp:inline distT="0" distB="0" distL="0" distR="0">
            <wp:extent cx="1820545" cy="30460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2" cstate="print"/>
                    <a:stretch>
                      <a:fillRect/>
                    </a:stretch>
                  </pic:blipFill>
                  <pic:spPr>
                    <a:xfrm>
                      <a:off x="0" y="0"/>
                      <a:ext cx="1822133" cy="3048682"/>
                    </a:xfrm>
                    <a:prstGeom prst="rect">
                      <a:avLst/>
                    </a:prstGeom>
                  </pic:spPr>
                </pic:pic>
              </a:graphicData>
            </a:graphic>
          </wp:inline>
        </w:drawing>
      </w:r>
    </w:p>
    <w:p>
      <w:pPr>
        <w:pStyle w:val="25"/>
        <w:numPr>
          <w:ilvl w:val="0"/>
          <w:numId w:val="8"/>
        </w:numPr>
        <w:ind w:firstLineChars="0"/>
        <w:rPr>
          <w:strike/>
          <w:dstrike w:val="0"/>
        </w:rPr>
      </w:pPr>
      <w:r>
        <w:rPr>
          <w:rFonts w:hint="eastAsia"/>
          <w:strike/>
          <w:dstrike w:val="0"/>
        </w:rPr>
        <w:t>情侣关系数量要求</w:t>
      </w:r>
    </w:p>
    <w:tbl>
      <w:tblPr>
        <w:tblStyle w:val="12"/>
        <w:tblW w:w="3544" w:type="dxa"/>
        <w:tblInd w:w="392" w:type="dxa"/>
        <w:tblLayout w:type="fixed"/>
        <w:tblCellMar>
          <w:top w:w="0" w:type="dxa"/>
          <w:left w:w="108" w:type="dxa"/>
          <w:bottom w:w="0" w:type="dxa"/>
          <w:right w:w="108" w:type="dxa"/>
        </w:tblCellMar>
      </w:tblPr>
      <w:tblGrid>
        <w:gridCol w:w="1417"/>
        <w:gridCol w:w="2127"/>
      </w:tblGrid>
      <w:tr>
        <w:tblPrEx>
          <w:tblLayout w:type="fixed"/>
          <w:tblCellMar>
            <w:top w:w="0" w:type="dxa"/>
            <w:left w:w="108" w:type="dxa"/>
            <w:bottom w:w="0" w:type="dxa"/>
            <w:right w:w="108" w:type="dxa"/>
          </w:tblCellMar>
        </w:tblPrEx>
        <w:trPr>
          <w:trHeight w:val="270" w:hRule="atLeast"/>
        </w:trPr>
        <w:tc>
          <w:tcPr>
            <w:tcW w:w="3544" w:type="dxa"/>
            <w:gridSpan w:val="2"/>
            <w:tcBorders>
              <w:top w:val="single" w:color="auto" w:sz="4" w:space="0"/>
              <w:left w:val="single" w:color="auto" w:sz="4" w:space="0"/>
              <w:bottom w:val="single" w:color="auto" w:sz="4" w:space="0"/>
              <w:right w:val="single" w:color="000000" w:sz="4" w:space="0"/>
            </w:tcBorders>
            <w:shd w:val="clear" w:color="000000" w:fill="9CC2E5" w:themeFill="accent5" w:themeFillTint="99"/>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互送数量排名</w:t>
            </w:r>
            <w:r>
              <w:rPr>
                <w:rFonts w:hint="eastAsia" w:ascii="宋体" w:hAnsi="宋体" w:eastAsia="宋体" w:cs="宋体"/>
                <w:bCs/>
                <w:strike/>
                <w:dstrike w:val="0"/>
                <w:color w:val="000000"/>
              </w:rPr>
              <w:t>第</w:t>
            </w:r>
            <w:r>
              <w:rPr>
                <w:rFonts w:hint="eastAsia" w:ascii="宋体" w:hAnsi="宋体" w:eastAsia="宋体" w:cs="宋体"/>
                <w:b/>
                <w:bCs/>
                <w:strike/>
                <w:dstrike w:val="0"/>
                <w:color w:val="000000"/>
              </w:rPr>
              <w:t>一</w: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名称</w:t>
            </w:r>
          </w:p>
        </w:tc>
        <w:tc>
          <w:tcPr>
            <w:tcW w:w="2127"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互送鲜花数量</w: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永恒伴侣</w:t>
            </w:r>
          </w:p>
        </w:tc>
        <w:tc>
          <w:tcPr>
            <w:tcW w:w="2127"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9999</w: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灵魂伴侣</w:t>
            </w:r>
          </w:p>
        </w:tc>
        <w:tc>
          <w:tcPr>
            <w:tcW w:w="2127"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3344</w: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轮回伴侣</w:t>
            </w:r>
          </w:p>
        </w:tc>
        <w:tc>
          <w:tcPr>
            <w:tcW w:w="2127"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1314</w: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夫妻</w:t>
            </w:r>
          </w:p>
        </w:tc>
        <w:tc>
          <w:tcPr>
            <w:tcW w:w="2127"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520</w: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未婚夫妻</w:t>
            </w:r>
          </w:p>
        </w:tc>
        <w:tc>
          <w:tcPr>
            <w:tcW w:w="2127"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199</w: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情侣</w:t>
            </w:r>
          </w:p>
        </w:tc>
        <w:tc>
          <w:tcPr>
            <w:tcW w:w="2127"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101</w: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互相爱慕</w:t>
            </w:r>
          </w:p>
        </w:tc>
        <w:tc>
          <w:tcPr>
            <w:tcW w:w="2127"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11</w:t>
            </w:r>
          </w:p>
        </w:tc>
      </w:tr>
    </w:tbl>
    <w:p>
      <w:pPr>
        <w:rPr>
          <w:strike/>
          <w:dstrike w:val="0"/>
        </w:rPr>
      </w:pPr>
    </w:p>
    <w:p>
      <w:pPr>
        <w:pStyle w:val="25"/>
        <w:numPr>
          <w:ilvl w:val="0"/>
          <w:numId w:val="8"/>
        </w:numPr>
        <w:ind w:firstLineChars="0"/>
        <w:rPr>
          <w:strike/>
          <w:dstrike w:val="0"/>
        </w:rPr>
      </w:pPr>
      <w:r>
        <w:rPr>
          <w:rFonts w:hint="eastAsia"/>
          <w:strike/>
          <w:dstrike w:val="0"/>
        </w:rPr>
        <w:t>金主关系数量要求</w:t>
      </w:r>
    </w:p>
    <w:tbl>
      <w:tblPr>
        <w:tblStyle w:val="12"/>
        <w:tblW w:w="3544" w:type="dxa"/>
        <w:tblInd w:w="392" w:type="dxa"/>
        <w:tblLayout w:type="fixed"/>
        <w:tblCellMar>
          <w:top w:w="0" w:type="dxa"/>
          <w:left w:w="108" w:type="dxa"/>
          <w:bottom w:w="0" w:type="dxa"/>
          <w:right w:w="108" w:type="dxa"/>
        </w:tblCellMar>
      </w:tblPr>
      <w:tblGrid>
        <w:gridCol w:w="1417"/>
        <w:gridCol w:w="2127"/>
      </w:tblGrid>
      <w:tr>
        <w:tblPrEx>
          <w:tblLayout w:type="fixed"/>
          <w:tblCellMar>
            <w:top w:w="0" w:type="dxa"/>
            <w:left w:w="108" w:type="dxa"/>
            <w:bottom w:w="0" w:type="dxa"/>
            <w:right w:w="108" w:type="dxa"/>
          </w:tblCellMar>
        </w:tblPrEx>
        <w:trPr>
          <w:trHeight w:val="270" w:hRule="atLeast"/>
        </w:trPr>
        <w:tc>
          <w:tcPr>
            <w:tcW w:w="3544" w:type="dxa"/>
            <w:gridSpan w:val="2"/>
            <w:tcBorders>
              <w:top w:val="single" w:color="auto" w:sz="4" w:space="0"/>
              <w:left w:val="single" w:color="auto" w:sz="4" w:space="0"/>
              <w:bottom w:val="single" w:color="auto" w:sz="4" w:space="0"/>
              <w:right w:val="single" w:color="000000" w:sz="4" w:space="0"/>
            </w:tcBorders>
            <w:shd w:val="clear" w:color="000000" w:fill="9CC2E5" w:themeFill="accent5" w:themeFillTint="99"/>
            <w:vAlign w:val="center"/>
          </w:tcPr>
          <w:p>
            <w:pPr>
              <w:ind w:firstLine="0"/>
              <w:jc w:val="center"/>
              <w:rPr>
                <w:rFonts w:ascii="宋体" w:hAnsi="宋体" w:eastAsia="宋体" w:cs="宋体"/>
                <w:strike/>
                <w:dstrike w:val="0"/>
                <w:color w:val="000000"/>
              </w:rPr>
            </w:pPr>
            <w:r>
              <w:rPr>
                <w:rFonts w:hint="eastAsia" w:ascii="宋体" w:hAnsi="宋体" w:eastAsia="宋体" w:cs="宋体"/>
                <w:strike/>
                <w:dstrike w:val="0"/>
                <w:color w:val="000000"/>
              </w:rPr>
              <w:t>赠送鲜花数量第一</w: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名称</w:t>
            </w:r>
          </w:p>
        </w:tc>
        <w:tc>
          <w:tcPr>
            <w:tcW w:w="2127"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鲜花数量</w:t>
            </w:r>
          </w:p>
        </w:tc>
      </w:tr>
      <w:tr>
        <w:tblPrEx>
          <w:tblLayout w:type="fixed"/>
          <w:tblCellMar>
            <w:top w:w="0" w:type="dxa"/>
            <w:left w:w="108" w:type="dxa"/>
            <w:bottom w:w="0" w:type="dxa"/>
            <w:right w:w="108" w:type="dxa"/>
          </w:tblCellMar>
        </w:tblPrEx>
        <w:trPr>
          <w:trHeight w:val="270" w:hRule="atLeast"/>
        </w:trPr>
        <w:tc>
          <w:tcPr>
            <w:tcW w:w="1417" w:type="dxa"/>
            <w:tcBorders>
              <w:top w:val="nil"/>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守护者</w:t>
            </w:r>
          </w:p>
        </w:tc>
        <w:tc>
          <w:tcPr>
            <w:tcW w:w="2127"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99朵起步</w:t>
            </w:r>
          </w:p>
        </w:tc>
      </w:tr>
    </w:tbl>
    <w:p>
      <w:pPr>
        <w:pStyle w:val="25"/>
        <w:ind w:left="780" w:firstLine="0" w:firstLineChars="0"/>
      </w:pPr>
    </w:p>
    <w:p>
      <w:pPr>
        <w:pStyle w:val="25"/>
        <w:numPr>
          <w:ilvl w:val="0"/>
          <w:numId w:val="8"/>
        </w:numPr>
        <w:ind w:firstLineChars="0"/>
        <w:rPr>
          <w:strike/>
          <w:dstrike w:val="0"/>
        </w:rPr>
      </w:pPr>
      <w:r>
        <w:rPr>
          <w:rFonts w:hint="eastAsia"/>
          <w:strike/>
          <w:dstrike w:val="0"/>
        </w:rPr>
        <w:t>配置表</w:t>
      </w:r>
    </w:p>
    <w:tbl>
      <w:tblPr>
        <w:tblStyle w:val="12"/>
        <w:tblW w:w="5789" w:type="dxa"/>
        <w:tblInd w:w="415" w:type="dxa"/>
        <w:tblLayout w:type="fixed"/>
        <w:tblCellMar>
          <w:top w:w="0" w:type="dxa"/>
          <w:left w:w="108" w:type="dxa"/>
          <w:bottom w:w="0" w:type="dxa"/>
          <w:right w:w="108" w:type="dxa"/>
        </w:tblCellMar>
      </w:tblPr>
      <w:tblGrid>
        <w:gridCol w:w="1420"/>
        <w:gridCol w:w="4369"/>
      </w:tblGrid>
      <w:tr>
        <w:tblPrEx>
          <w:tblLayout w:type="fixed"/>
          <w:tblCellMar>
            <w:top w:w="0" w:type="dxa"/>
            <w:left w:w="108" w:type="dxa"/>
            <w:bottom w:w="0" w:type="dxa"/>
            <w:right w:w="108" w:type="dxa"/>
          </w:tblCellMar>
        </w:tblPrEx>
        <w:trPr>
          <w:trHeight w:val="270" w:hRule="atLeast"/>
        </w:trPr>
        <w:tc>
          <w:tcPr>
            <w:tcW w:w="1420" w:type="dxa"/>
            <w:tcBorders>
              <w:top w:val="single" w:color="00B050" w:sz="4" w:space="0"/>
              <w:left w:val="single" w:color="00B050" w:sz="4" w:space="0"/>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r>
              <w:rPr>
                <w:rFonts w:hint="eastAsia" w:ascii="宋体" w:hAnsi="宋体" w:eastAsia="宋体" w:cs="宋体"/>
                <w:b/>
                <w:bCs/>
                <w:strike/>
                <w:dstrike w:val="0"/>
                <w:color w:val="000000"/>
              </w:rPr>
              <w:t>字段</w:t>
            </w:r>
          </w:p>
        </w:tc>
        <w:tc>
          <w:tcPr>
            <w:tcW w:w="4369" w:type="dxa"/>
            <w:tcBorders>
              <w:top w:val="single" w:color="00B050" w:sz="4" w:space="0"/>
              <w:left w:val="nil"/>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r>
              <w:rPr>
                <w:rFonts w:hint="eastAsia" w:ascii="宋体" w:hAnsi="宋体" w:eastAsia="宋体" w:cs="宋体"/>
                <w:b/>
                <w:bCs/>
                <w:strike/>
                <w:dstrike w:val="0"/>
                <w:color w:val="000000"/>
              </w:rPr>
              <w:t>说明</w:t>
            </w:r>
          </w:p>
        </w:tc>
      </w:tr>
      <w:tr>
        <w:tblPrEx>
          <w:tblLayout w:type="fixed"/>
          <w:tblCellMar>
            <w:top w:w="0" w:type="dxa"/>
            <w:left w:w="108" w:type="dxa"/>
            <w:bottom w:w="0" w:type="dxa"/>
            <w:right w:w="108" w:type="dxa"/>
          </w:tblCellMar>
        </w:tblPrEx>
        <w:trPr>
          <w:trHeight w:val="270" w:hRule="atLeast"/>
        </w:trPr>
        <w:tc>
          <w:tcPr>
            <w:tcW w:w="1420" w:type="dxa"/>
            <w:tcBorders>
              <w:top w:val="nil"/>
              <w:left w:val="single" w:color="00B050" w:sz="4" w:space="0"/>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称号ID</w:t>
            </w:r>
          </w:p>
        </w:tc>
        <w:tc>
          <w:tcPr>
            <w:tcW w:w="4369"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唯一标识符</w:t>
            </w:r>
          </w:p>
        </w:tc>
      </w:tr>
      <w:tr>
        <w:tblPrEx>
          <w:tblLayout w:type="fixed"/>
          <w:tblCellMar>
            <w:top w:w="0" w:type="dxa"/>
            <w:left w:w="108" w:type="dxa"/>
            <w:bottom w:w="0" w:type="dxa"/>
            <w:right w:w="108" w:type="dxa"/>
          </w:tblCellMar>
        </w:tblPrEx>
        <w:trPr>
          <w:trHeight w:val="270" w:hRule="atLeast"/>
        </w:trPr>
        <w:tc>
          <w:tcPr>
            <w:tcW w:w="1420" w:type="dxa"/>
            <w:tcBorders>
              <w:top w:val="nil"/>
              <w:left w:val="single" w:color="00B050" w:sz="4" w:space="0"/>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称号类型</w:t>
            </w:r>
          </w:p>
        </w:tc>
        <w:tc>
          <w:tcPr>
            <w:tcW w:w="4369"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数字，1情侣2金主……</w:t>
            </w:r>
          </w:p>
        </w:tc>
      </w:tr>
      <w:tr>
        <w:tblPrEx>
          <w:tblLayout w:type="fixed"/>
          <w:tblCellMar>
            <w:top w:w="0" w:type="dxa"/>
            <w:left w:w="108" w:type="dxa"/>
            <w:bottom w:w="0" w:type="dxa"/>
            <w:right w:w="108" w:type="dxa"/>
          </w:tblCellMar>
        </w:tblPrEx>
        <w:trPr>
          <w:trHeight w:val="270" w:hRule="atLeast"/>
        </w:trPr>
        <w:tc>
          <w:tcPr>
            <w:tcW w:w="1420" w:type="dxa"/>
            <w:tcBorders>
              <w:top w:val="nil"/>
              <w:left w:val="single" w:color="00B050" w:sz="4" w:space="0"/>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称号名称</w:t>
            </w:r>
          </w:p>
        </w:tc>
        <w:tc>
          <w:tcPr>
            <w:tcW w:w="4369"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称号的具体名称。</w:t>
            </w:r>
          </w:p>
        </w:tc>
      </w:tr>
      <w:tr>
        <w:tblPrEx>
          <w:tblLayout w:type="fixed"/>
          <w:tblCellMar>
            <w:top w:w="0" w:type="dxa"/>
            <w:left w:w="108" w:type="dxa"/>
            <w:bottom w:w="0" w:type="dxa"/>
            <w:right w:w="108" w:type="dxa"/>
          </w:tblCellMar>
        </w:tblPrEx>
        <w:trPr>
          <w:trHeight w:val="270" w:hRule="atLeast"/>
        </w:trPr>
        <w:tc>
          <w:tcPr>
            <w:tcW w:w="1420" w:type="dxa"/>
            <w:tcBorders>
              <w:top w:val="nil"/>
              <w:left w:val="single" w:color="00B050" w:sz="4" w:space="0"/>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需要互送鲜花数量</w:t>
            </w:r>
          </w:p>
        </w:tc>
        <w:tc>
          <w:tcPr>
            <w:tcW w:w="4369"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数字。</w:t>
            </w:r>
          </w:p>
        </w:tc>
      </w:tr>
      <w:tr>
        <w:tblPrEx>
          <w:tblLayout w:type="fixed"/>
          <w:tblCellMar>
            <w:top w:w="0" w:type="dxa"/>
            <w:left w:w="108" w:type="dxa"/>
            <w:bottom w:w="0" w:type="dxa"/>
            <w:right w:w="108" w:type="dxa"/>
          </w:tblCellMar>
        </w:tblPrEx>
        <w:trPr>
          <w:trHeight w:val="810" w:hRule="atLeast"/>
        </w:trPr>
        <w:tc>
          <w:tcPr>
            <w:tcW w:w="1420" w:type="dxa"/>
            <w:tcBorders>
              <w:top w:val="nil"/>
              <w:left w:val="single" w:color="00B050" w:sz="4" w:space="0"/>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需要赠送鲜花数量</w:t>
            </w:r>
          </w:p>
        </w:tc>
        <w:tc>
          <w:tcPr>
            <w:tcW w:w="4369"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数字。</w:t>
            </w:r>
          </w:p>
        </w:tc>
      </w:tr>
    </w:tbl>
    <w:p>
      <w:pPr>
        <w:rPr>
          <w:strike/>
          <w:dstrike w:val="0"/>
        </w:rPr>
      </w:pPr>
    </w:p>
    <w:p>
      <w:pPr>
        <w:pStyle w:val="25"/>
        <w:numPr>
          <w:ilvl w:val="0"/>
          <w:numId w:val="8"/>
        </w:numPr>
        <w:ind w:firstLineChars="0"/>
        <w:rPr>
          <w:strike/>
          <w:dstrike w:val="0"/>
        </w:rPr>
      </w:pPr>
      <w:r>
        <w:rPr>
          <w:rFonts w:hint="eastAsia"/>
          <w:strike/>
          <w:dstrike w:val="0"/>
        </w:rPr>
        <w:t>鲜花领取规则：领取鲜花数量时需要一定的反馈才能领取鲜花。</w:t>
      </w:r>
    </w:p>
    <w:tbl>
      <w:tblPr>
        <w:tblStyle w:val="12"/>
        <w:tblW w:w="4277" w:type="dxa"/>
        <w:tblInd w:w="775" w:type="dxa"/>
        <w:tblLayout w:type="fixed"/>
        <w:tblCellMar>
          <w:top w:w="0" w:type="dxa"/>
          <w:left w:w="108" w:type="dxa"/>
          <w:bottom w:w="0" w:type="dxa"/>
          <w:right w:w="108" w:type="dxa"/>
        </w:tblCellMar>
      </w:tblPr>
      <w:tblGrid>
        <w:gridCol w:w="1460"/>
        <w:gridCol w:w="1417"/>
        <w:gridCol w:w="1400"/>
      </w:tblGrid>
      <w:tr>
        <w:tblPrEx>
          <w:tblLayout w:type="fixed"/>
          <w:tblCellMar>
            <w:top w:w="0" w:type="dxa"/>
            <w:left w:w="108" w:type="dxa"/>
            <w:bottom w:w="0" w:type="dxa"/>
            <w:right w:w="108" w:type="dxa"/>
          </w:tblCellMar>
        </w:tblPrEx>
        <w:trPr>
          <w:trHeight w:val="270" w:hRule="atLeast"/>
        </w:trPr>
        <w:tc>
          <w:tcPr>
            <w:tcW w:w="1460" w:type="dxa"/>
            <w:tcBorders>
              <w:top w:val="single" w:color="00B050" w:sz="4" w:space="0"/>
              <w:left w:val="single" w:color="00B050" w:sz="4" w:space="0"/>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r>
              <w:rPr>
                <w:rFonts w:hint="eastAsia" w:ascii="宋体" w:hAnsi="宋体" w:eastAsia="宋体" w:cs="宋体"/>
                <w:b/>
                <w:bCs/>
                <w:strike/>
                <w:dstrike w:val="0"/>
                <w:color w:val="000000"/>
              </w:rPr>
              <w:t>送鲜花数</w:t>
            </w:r>
          </w:p>
        </w:tc>
        <w:tc>
          <w:tcPr>
            <w:tcW w:w="1417" w:type="dxa"/>
            <w:tcBorders>
              <w:top w:val="single" w:color="00B050" w:sz="4" w:space="0"/>
              <w:left w:val="nil"/>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r>
              <w:rPr>
                <w:rFonts w:hint="eastAsia" w:ascii="宋体" w:hAnsi="宋体" w:eastAsia="宋体" w:cs="宋体"/>
                <w:b/>
                <w:bCs/>
                <w:strike/>
                <w:dstrike w:val="0"/>
                <w:color w:val="000000"/>
              </w:rPr>
              <w:t>获得赠送玩家需要反馈才能领取</w:t>
            </w:r>
          </w:p>
        </w:tc>
        <w:tc>
          <w:tcPr>
            <w:tcW w:w="1400" w:type="dxa"/>
            <w:tcBorders>
              <w:top w:val="single" w:color="00B050" w:sz="4" w:space="0"/>
              <w:left w:val="nil"/>
              <w:bottom w:val="single" w:color="00B050" w:sz="4" w:space="0"/>
              <w:right w:val="single" w:color="00B050" w:sz="4" w:space="0"/>
            </w:tcBorders>
            <w:shd w:val="clear" w:color="000000" w:fill="00B0F0"/>
            <w:vAlign w:val="center"/>
          </w:tcPr>
          <w:p>
            <w:pPr>
              <w:ind w:firstLine="0"/>
              <w:rPr>
                <w:rFonts w:ascii="宋体" w:hAnsi="宋体" w:eastAsia="宋体" w:cs="宋体"/>
                <w:b/>
                <w:bCs/>
                <w:strike/>
                <w:dstrike w:val="0"/>
                <w:color w:val="000000"/>
              </w:rPr>
            </w:pPr>
          </w:p>
        </w:tc>
      </w:tr>
      <w:tr>
        <w:tblPrEx>
          <w:tblLayout w:type="fixed"/>
          <w:tblCellMar>
            <w:top w:w="0" w:type="dxa"/>
            <w:left w:w="108" w:type="dxa"/>
            <w:bottom w:w="0" w:type="dxa"/>
            <w:right w:w="108" w:type="dxa"/>
          </w:tblCellMar>
        </w:tblPrEx>
        <w:trPr>
          <w:trHeight w:val="270" w:hRule="atLeast"/>
        </w:trPr>
        <w:tc>
          <w:tcPr>
            <w:tcW w:w="1460" w:type="dxa"/>
            <w:tcBorders>
              <w:top w:val="single" w:color="00B050" w:sz="4" w:space="0"/>
              <w:left w:val="single" w:color="00B050" w:sz="4" w:space="0"/>
              <w:bottom w:val="single" w:color="00B050" w:sz="4" w:space="0"/>
              <w:right w:val="single" w:color="00B050" w:sz="4" w:space="0"/>
            </w:tcBorders>
            <w:shd w:val="clear" w:color="000000" w:fill="auto"/>
            <w:vAlign w:val="center"/>
          </w:tcPr>
          <w:p>
            <w:pPr>
              <w:ind w:firstLine="0"/>
              <w:jc w:val="right"/>
              <w:rPr>
                <w:rFonts w:ascii="宋体" w:hAnsi="宋体" w:eastAsia="宋体" w:cs="宋体"/>
                <w:b/>
                <w:bCs/>
                <w:strike/>
                <w:dstrike w:val="0"/>
                <w:color w:val="000000"/>
              </w:rPr>
            </w:pPr>
            <w:r>
              <w:rPr>
                <w:rFonts w:hint="eastAsia" w:ascii="宋体" w:hAnsi="宋体" w:eastAsia="宋体" w:cs="宋体"/>
                <w:strike/>
                <w:dstrike w:val="0"/>
                <w:color w:val="000000"/>
              </w:rPr>
              <w:t>1</w:t>
            </w:r>
          </w:p>
        </w:tc>
        <w:tc>
          <w:tcPr>
            <w:tcW w:w="1417" w:type="dxa"/>
            <w:tcBorders>
              <w:top w:val="single" w:color="00B050" w:sz="4" w:space="0"/>
              <w:left w:val="nil"/>
              <w:bottom w:val="single" w:color="00B050" w:sz="4" w:space="0"/>
              <w:right w:val="single" w:color="00B050" w:sz="4" w:space="0"/>
            </w:tcBorders>
            <w:shd w:val="clear" w:color="000000"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无</w:t>
            </w:r>
          </w:p>
        </w:tc>
        <w:tc>
          <w:tcPr>
            <w:tcW w:w="1400" w:type="dxa"/>
            <w:tcBorders>
              <w:top w:val="single" w:color="00B050" w:sz="4" w:space="0"/>
              <w:left w:val="nil"/>
              <w:bottom w:val="single" w:color="00B050" w:sz="4" w:space="0"/>
              <w:right w:val="single" w:color="00B050" w:sz="4" w:space="0"/>
            </w:tcBorders>
            <w:shd w:val="clear" w:color="000000"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50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11</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一见钟情</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550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101</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一封情书</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5050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520</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一枚钻戒</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26000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999</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结婚证</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49950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1314</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一生一世</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65700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3344</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生生世世</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167200</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strike/>
                <w:dstrike w:val="0"/>
                <w:color w:val="000000"/>
              </w:rPr>
            </w:pPr>
            <w:r>
              <w:rPr>
                <w:rFonts w:hint="eastAsia" w:ascii="宋体" w:hAnsi="宋体" w:eastAsia="宋体" w:cs="宋体"/>
                <w:strike/>
                <w:dstrike w:val="0"/>
                <w:color w:val="000000"/>
              </w:rPr>
              <w:t>9999</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永恒</w:t>
            </w:r>
          </w:p>
        </w:tc>
        <w:tc>
          <w:tcPr>
            <w:tcW w:w="1400"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strike/>
                <w:dstrike w:val="0"/>
                <w:color w:val="000000"/>
              </w:rPr>
            </w:pPr>
            <w:r>
              <w:rPr>
                <w:rFonts w:hint="eastAsia" w:ascii="宋体" w:hAnsi="宋体" w:eastAsia="宋体" w:cs="宋体"/>
                <w:strike/>
                <w:dstrike w:val="0"/>
                <w:color w:val="000000"/>
              </w:rPr>
              <w:t>499950</w:t>
            </w:r>
          </w:p>
        </w:tc>
      </w:tr>
    </w:tbl>
    <w:p>
      <w:pPr>
        <w:rPr>
          <w:rFonts w:eastAsia="宋体"/>
          <w:strike/>
          <w:dstrike w:val="0"/>
          <w:color w:val="0070C0"/>
        </w:rPr>
      </w:pPr>
    </w:p>
    <w:p>
      <w:pPr>
        <w:pStyle w:val="2"/>
        <w:numPr>
          <w:ilvl w:val="0"/>
          <w:numId w:val="1"/>
        </w:numPr>
      </w:pPr>
      <w:bookmarkStart w:id="15" w:name="_Toc2998"/>
      <w:r>
        <w:rPr>
          <w:rFonts w:hint="eastAsia"/>
        </w:rPr>
        <w:t>聊天系统</w:t>
      </w:r>
      <w:bookmarkEnd w:id="15"/>
    </w:p>
    <w:p>
      <w:pPr>
        <w:pStyle w:val="3"/>
        <w:numPr>
          <w:ilvl w:val="1"/>
          <w:numId w:val="1"/>
        </w:numPr>
      </w:pPr>
      <w:bookmarkStart w:id="16" w:name="_Toc3875"/>
      <w:r>
        <w:rPr>
          <w:rFonts w:hint="eastAsia"/>
        </w:rPr>
        <w:t>聊天功能</w:t>
      </w:r>
      <w:bookmarkEnd w:id="16"/>
    </w:p>
    <w:p>
      <w:pPr>
        <w:pStyle w:val="20"/>
        <w:numPr>
          <w:ilvl w:val="0"/>
          <w:numId w:val="3"/>
        </w:numPr>
      </w:pPr>
      <w:r>
        <w:rPr>
          <w:rFonts w:hint="eastAsia"/>
        </w:rPr>
        <w:t>聊天分为以下几类：</w:t>
      </w:r>
    </w:p>
    <w:p>
      <w:pPr>
        <w:pStyle w:val="20"/>
        <w:numPr>
          <w:ilvl w:val="1"/>
          <w:numId w:val="3"/>
        </w:numPr>
      </w:pPr>
      <w:r>
        <w:rPr>
          <w:rFonts w:hint="eastAsia"/>
        </w:rPr>
        <w:t>好友私聊</w:t>
      </w:r>
    </w:p>
    <w:p>
      <w:pPr>
        <w:pStyle w:val="20"/>
        <w:numPr>
          <w:ilvl w:val="1"/>
          <w:numId w:val="3"/>
        </w:numPr>
      </w:pPr>
      <w:r>
        <w:rPr>
          <w:rFonts w:hint="eastAsia"/>
        </w:rPr>
        <w:t>公共群</w:t>
      </w:r>
    </w:p>
    <w:p>
      <w:pPr>
        <w:pStyle w:val="20"/>
        <w:numPr>
          <w:ilvl w:val="1"/>
          <w:numId w:val="3"/>
        </w:numPr>
      </w:pPr>
      <w:r>
        <w:rPr>
          <w:rFonts w:hint="eastAsia"/>
        </w:rPr>
        <w:t>自建群</w:t>
      </w:r>
    </w:p>
    <w:p>
      <w:pPr>
        <w:pStyle w:val="20"/>
        <w:numPr>
          <w:ilvl w:val="0"/>
          <w:numId w:val="3"/>
        </w:numPr>
      </w:pPr>
      <w:r>
        <w:rPr>
          <w:rFonts w:hint="eastAsia"/>
        </w:rPr>
        <w:t>聊天功能：</w:t>
      </w:r>
    </w:p>
    <w:p>
      <w:pPr>
        <w:pStyle w:val="20"/>
        <w:numPr>
          <w:ilvl w:val="1"/>
          <w:numId w:val="3"/>
        </w:numPr>
      </w:pPr>
      <w:r>
        <w:rPr>
          <w:rFonts w:hint="eastAsia"/>
        </w:rPr>
        <w:t>文字聊天</w:t>
      </w:r>
    </w:p>
    <w:p>
      <w:pPr>
        <w:pStyle w:val="20"/>
        <w:numPr>
          <w:ilvl w:val="1"/>
          <w:numId w:val="3"/>
        </w:numPr>
      </w:pPr>
      <w:r>
        <w:rPr>
          <w:rFonts w:hint="eastAsia"/>
        </w:rPr>
        <w:t>语音聊天</w:t>
      </w:r>
    </w:p>
    <w:p>
      <w:pPr>
        <w:pStyle w:val="20"/>
        <w:numPr>
          <w:ilvl w:val="1"/>
          <w:numId w:val="3"/>
        </w:numPr>
        <w:rPr>
          <w:strike/>
          <w:dstrike w:val="0"/>
        </w:rPr>
      </w:pPr>
      <w:r>
        <w:rPr>
          <w:rFonts w:hint="eastAsia"/>
          <w:strike/>
          <w:dstrike w:val="0"/>
        </w:rPr>
        <w:t>走马灯（全服喊话，花费500金币）</w:t>
      </w:r>
    </w:p>
    <w:p>
      <w:pPr>
        <w:pStyle w:val="20"/>
        <w:numPr>
          <w:ilvl w:val="1"/>
          <w:numId w:val="3"/>
        </w:numPr>
      </w:pPr>
      <w:r>
        <w:rPr>
          <w:rFonts w:hint="eastAsia"/>
        </w:rPr>
        <w:t>发照片</w:t>
      </w:r>
    </w:p>
    <w:p>
      <w:pPr>
        <w:pStyle w:val="20"/>
        <w:numPr>
          <w:ilvl w:val="0"/>
          <w:numId w:val="9"/>
        </w:numPr>
      </w:pPr>
      <w:r>
        <w:rPr>
          <w:rFonts w:hint="eastAsia"/>
        </w:rPr>
        <w:t>相关界面：</w:t>
      </w:r>
    </w:p>
    <w:p>
      <w:pPr>
        <w:pStyle w:val="20"/>
        <w:numPr>
          <w:ilvl w:val="1"/>
          <w:numId w:val="9"/>
        </w:numPr>
      </w:pPr>
      <w:r>
        <w:rPr>
          <w:rFonts w:hint="eastAsia"/>
        </w:rPr>
        <w:t>头像、</w:t>
      </w:r>
      <w:r>
        <w:rPr>
          <w:rFonts w:hint="eastAsia" w:eastAsia="宋体"/>
        </w:rPr>
        <w:t>用户</w:t>
      </w:r>
      <w:r>
        <w:rPr>
          <w:rFonts w:hint="eastAsia"/>
        </w:rPr>
        <w:t>等级、名字、地区</w:t>
      </w:r>
    </w:p>
    <w:p>
      <w:pPr>
        <w:pStyle w:val="20"/>
        <w:numPr>
          <w:ilvl w:val="1"/>
          <w:numId w:val="9"/>
        </w:numPr>
      </w:pPr>
      <w:r>
        <w:rPr>
          <w:rFonts w:hint="eastAsia"/>
        </w:rPr>
        <w:t>聊天内容</w:t>
      </w:r>
    </w:p>
    <w:p>
      <w:pPr>
        <w:pStyle w:val="20"/>
        <w:numPr>
          <w:ilvl w:val="1"/>
          <w:numId w:val="9"/>
        </w:numPr>
      </w:pPr>
      <w:r>
        <w:rPr>
          <w:rFonts w:hint="eastAsia"/>
        </w:rPr>
        <w:t>聊天室进出信息</w:t>
      </w:r>
    </w:p>
    <w:p>
      <w:pPr>
        <w:pStyle w:val="20"/>
        <w:numPr>
          <w:ilvl w:val="1"/>
          <w:numId w:val="9"/>
        </w:numPr>
      </w:pPr>
      <w:r>
        <w:rPr>
          <w:rFonts w:hint="eastAsia"/>
        </w:rPr>
        <w:t>赠送鲜花信息（需要达到2级才可送花）</w:t>
      </w:r>
    </w:p>
    <w:p>
      <w:pPr>
        <w:pStyle w:val="20"/>
        <w:ind w:left="420" w:firstLine="0"/>
        <w:jc w:val="center"/>
        <w:rPr>
          <w:rFonts w:eastAsia="宋体"/>
        </w:rPr>
      </w:pPr>
      <w:r>
        <w:pict>
          <v:shape id="_x0000_s1053" o:spid="_x0000_s1053" o:spt="202" type="#_x0000_t202" style="position:absolute;left:0pt;margin-left:112pt;margin-top:287.9pt;height:32.5pt;width:25.45pt;z-index:25178726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7</w:t>
                  </w:r>
                </w:p>
              </w:txbxContent>
            </v:textbox>
          </v:shape>
        </w:pict>
      </w:r>
      <w:r>
        <w:pict>
          <v:shape id="_x0000_s1051" o:spid="_x0000_s1051" o:spt="202" type="#_x0000_t202" style="position:absolute;left:0pt;margin-left:368.55pt;margin-top:250.05pt;height:32.5pt;width:25.45pt;z-index:25176678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6</w:t>
                  </w:r>
                </w:p>
              </w:txbxContent>
            </v:textbox>
          </v:shape>
        </w:pict>
      </w:r>
      <w:r>
        <w:pict>
          <v:shape id="_x0000_s1052" o:spid="_x0000_s1052" o:spt="202" type="#_x0000_t202" style="position:absolute;left:0pt;margin-left:112.5pt;margin-top:246.05pt;height:32.5pt;width:25.45pt;z-index:25177702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5</w:t>
                  </w:r>
                </w:p>
              </w:txbxContent>
            </v:textbox>
          </v:shape>
        </w:pict>
      </w:r>
      <w:r>
        <w:pict>
          <v:shape id="_x0000_s1050" o:spid="_x0000_s1050" o:spt="202" type="#_x0000_t202" style="position:absolute;left:0pt;margin-left:389.15pt;margin-top:160.25pt;height:32.5pt;width:25.45pt;z-index:25175654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4</w:t>
                  </w:r>
                </w:p>
              </w:txbxContent>
            </v:textbox>
          </v:shape>
        </w:pict>
      </w:r>
      <w:r>
        <w:pict>
          <v:shape id="_x0000_s1049" o:spid="_x0000_s1049" o:spt="202" type="#_x0000_t202" style="position:absolute;left:0pt;margin-left:398.7pt;margin-top:85.7pt;height:32.5pt;width:25.45pt;z-index:25174630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3</w:t>
                  </w:r>
                </w:p>
              </w:txbxContent>
            </v:textbox>
          </v:shape>
        </w:pict>
      </w:r>
      <w:r>
        <w:pict>
          <v:shape id="_x0000_s1048" o:spid="_x0000_s1048" o:spt="202" type="#_x0000_t202" style="position:absolute;left:0pt;margin-left:384.65pt;margin-top:31.35pt;height:32.5pt;width:25.45pt;z-index:25173606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2</w:t>
                  </w:r>
                </w:p>
              </w:txbxContent>
            </v:textbox>
          </v:shape>
        </w:pict>
      </w:r>
      <w:r>
        <w:pict>
          <v:shape id="_x0000_s1047" o:spid="_x0000_s1047" o:spt="202" type="#_x0000_t202" style="position:absolute;left:0pt;margin-left:115pt;margin-top:30.5pt;height:32.5pt;width:25.45pt;z-index:25172582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1</w:t>
                  </w:r>
                </w:p>
              </w:txbxContent>
            </v:textbox>
          </v:shape>
        </w:pict>
      </w:r>
      <w:r>
        <w:pict>
          <v:line id="_x0000_s1046" o:spid="_x0000_s1046" o:spt="20" style="position:absolute;left:0pt;flip:x;margin-left:131.35pt;margin-top:308.7pt;height:0.7pt;width:42.4pt;z-index:251715584;mso-width-relative:page;mso-height-relative:page;" filled="t" coordsize="21600,21600">
            <v:path arrowok="t"/>
            <v:fill on="t" focussize="0,0"/>
            <v:stroke endarrow="open"/>
            <v:imagedata o:title=""/>
            <o:lock v:ext="edit"/>
          </v:line>
        </w:pict>
      </w:r>
      <w:r>
        <w:pict>
          <v:line id="_x0000_s1045" o:spid="_x0000_s1045" o:spt="20" style="position:absolute;left:0pt;margin-left:337.6pt;margin-top:269.15pt;height:0.05pt;width:31.25pt;z-index:251714560;mso-width-relative:page;mso-height-relative:page;" filled="t" coordsize="21600,21600">
            <v:path arrowok="t"/>
            <v:fill on="t" focussize="0,0"/>
            <v:stroke endarrow="open"/>
            <v:imagedata o:title=""/>
            <o:lock v:ext="edit"/>
          </v:line>
        </w:pict>
      </w:r>
      <w:r>
        <w:pict>
          <v:line id="_x0000_s1044" o:spid="_x0000_s1044" o:spt="20" style="position:absolute;left:0pt;flip:x;margin-left:132.05pt;margin-top:267.05pt;height:0.05pt;width:42.35pt;z-index:251713536;mso-width-relative:page;mso-height-relative:page;" filled="t" coordsize="21600,21600">
            <v:path arrowok="t"/>
            <v:fill on="t" focussize="0,0"/>
            <v:stroke endarrow="open"/>
            <v:imagedata o:title=""/>
            <o:lock v:ext="edit"/>
          </v:line>
        </w:pict>
      </w:r>
      <w:r>
        <w:pict>
          <v:line id="_x0000_s1043" o:spid="_x0000_s1043" o:spt="20" style="position:absolute;left:0pt;margin-left:335.55pt;margin-top:178.15pt;height:0.05pt;width:54.15pt;z-index:251712512;mso-width-relative:page;mso-height-relative:page;" filled="t" coordsize="21600,21600">
            <v:path arrowok="t"/>
            <v:fill on="t" focussize="0,0"/>
            <v:stroke endarrow="open"/>
            <v:imagedata o:title=""/>
            <o:lock v:ext="edit"/>
          </v:line>
        </w:pict>
      </w:r>
      <w:r>
        <w:pict>
          <v:line id="_x0000_s1042" o:spid="_x0000_s1042" o:spt="20" style="position:absolute;left:0pt;margin-left:342.5pt;margin-top:105.25pt;height:0.05pt;width:55.55pt;z-index:251711488;mso-width-relative:page;mso-height-relative:page;" filled="t" coordsize="21600,21600">
            <v:path arrowok="t"/>
            <v:fill on="t" focussize="0,0"/>
            <v:stroke endarrow="open"/>
            <v:imagedata o:title=""/>
            <o:lock v:ext="edit"/>
          </v:line>
        </w:pict>
      </w:r>
      <w:r>
        <w:pict>
          <v:line id="_x0000_s1041" o:spid="_x0000_s1041" o:spt="20" style="position:absolute;left:0pt;margin-left:342.5pt;margin-top:51.75pt;height:0.05pt;width:42.35pt;z-index:251710464;mso-width-relative:page;mso-height-relative:page;" filled="t" coordsize="21600,21600">
            <v:path arrowok="t"/>
            <v:fill on="t" focussize="0,0"/>
            <v:stroke endarrow="open"/>
            <v:imagedata o:title=""/>
            <o:lock v:ext="edit"/>
          </v:line>
        </w:pict>
      </w:r>
      <w:r>
        <w:pict>
          <v:line id="_x0000_s1040" o:spid="_x0000_s1040" o:spt="20" style="position:absolute;left:0pt;flip:x;margin-left:138.3pt;margin-top:48.3pt;height:0.05pt;width:31.95pt;z-index:251709440;mso-width-relative:page;mso-height-relative:page;" filled="t" coordsize="21600,21600">
            <v:path arrowok="t"/>
            <v:fill on="t" focussize="0,0"/>
            <v:stroke endarrow="open"/>
            <v:imagedata o:title=""/>
            <o:lock v:ext="edit"/>
          </v:line>
        </w:pict>
      </w:r>
      <w:r>
        <w:rPr>
          <w:rFonts w:hint="eastAsia" w:eastAsia="宋体"/>
        </w:rPr>
        <w:drawing>
          <wp:inline distT="0" distB="0" distL="114300" distR="114300">
            <wp:extent cx="2350770" cy="4184650"/>
            <wp:effectExtent l="0" t="0" r="11430" b="6350"/>
            <wp:docPr id="13" name="图片 13" descr="68162456531325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81624565313253090"/>
                    <pic:cNvPicPr>
                      <a:picLocks noChangeAspect="1"/>
                    </pic:cNvPicPr>
                  </pic:nvPicPr>
                  <pic:blipFill>
                    <a:blip r:embed="rId23" cstate="print"/>
                    <a:stretch>
                      <a:fillRect/>
                    </a:stretch>
                  </pic:blipFill>
                  <pic:spPr>
                    <a:xfrm>
                      <a:off x="0" y="0"/>
                      <a:ext cx="2350770" cy="4184650"/>
                    </a:xfrm>
                    <a:prstGeom prst="rect">
                      <a:avLst/>
                    </a:prstGeom>
                  </pic:spPr>
                </pic:pic>
              </a:graphicData>
            </a:graphic>
          </wp:inline>
        </w:drawing>
      </w:r>
    </w:p>
    <w:p>
      <w:pPr>
        <w:pStyle w:val="20"/>
        <w:numPr>
          <w:ilvl w:val="0"/>
          <w:numId w:val="10"/>
        </w:numPr>
        <w:ind w:left="420" w:firstLine="0"/>
        <w:jc w:val="both"/>
        <w:rPr>
          <w:rFonts w:eastAsia="宋体"/>
        </w:rPr>
      </w:pPr>
      <w:r>
        <w:rPr>
          <w:rFonts w:hint="eastAsia" w:eastAsia="宋体"/>
        </w:rPr>
        <w:t>返回按钮，点击后返回聊天列表界面；</w:t>
      </w:r>
    </w:p>
    <w:p>
      <w:pPr>
        <w:pStyle w:val="20"/>
        <w:numPr>
          <w:ilvl w:val="0"/>
          <w:numId w:val="10"/>
        </w:numPr>
        <w:ind w:left="420" w:firstLine="0"/>
        <w:jc w:val="both"/>
        <w:rPr>
          <w:rFonts w:eastAsia="宋体"/>
        </w:rPr>
      </w:pPr>
      <w:r>
        <w:rPr>
          <w:rFonts w:hint="eastAsia" w:eastAsia="宋体"/>
        </w:rPr>
        <w:t>点击弹出好友操作栏；</w:t>
      </w:r>
    </w:p>
    <w:p>
      <w:pPr>
        <w:pStyle w:val="20"/>
        <w:numPr>
          <w:ilvl w:val="0"/>
          <w:numId w:val="10"/>
        </w:numPr>
        <w:ind w:left="420" w:firstLine="0"/>
        <w:jc w:val="both"/>
        <w:rPr>
          <w:rFonts w:eastAsia="宋体"/>
        </w:rPr>
      </w:pPr>
      <w:r>
        <w:rPr>
          <w:rFonts w:hint="eastAsia" w:eastAsia="宋体"/>
        </w:rPr>
        <w:t>好友操作栏，好友操作栏包括“个人信息”、</w:t>
      </w:r>
      <w:r>
        <w:rPr>
          <w:rFonts w:hint="eastAsia" w:eastAsia="宋体"/>
          <w:strike/>
          <w:dstrike w:val="0"/>
        </w:rPr>
        <w:t>“用户备注”</w:t>
      </w:r>
      <w:r>
        <w:rPr>
          <w:rFonts w:hint="eastAsia" w:eastAsia="宋体"/>
        </w:rPr>
        <w:t>、“消除记录”、“删除好友”；</w:t>
      </w:r>
    </w:p>
    <w:p>
      <w:pPr>
        <w:pStyle w:val="20"/>
        <w:numPr>
          <w:ilvl w:val="0"/>
          <w:numId w:val="10"/>
        </w:numPr>
        <w:ind w:left="420" w:firstLine="0"/>
        <w:jc w:val="both"/>
        <w:rPr>
          <w:rFonts w:eastAsia="宋体"/>
        </w:rPr>
      </w:pPr>
      <w:r>
        <w:rPr>
          <w:rFonts w:hint="eastAsia" w:eastAsia="宋体"/>
        </w:rPr>
        <w:t>聊天信息显示，显示用户头像、昵称、地区、等级；</w:t>
      </w:r>
    </w:p>
    <w:p>
      <w:pPr>
        <w:pStyle w:val="20"/>
        <w:numPr>
          <w:ilvl w:val="0"/>
          <w:numId w:val="10"/>
        </w:numPr>
        <w:ind w:left="420" w:firstLine="0"/>
        <w:jc w:val="both"/>
        <w:rPr>
          <w:rFonts w:eastAsia="宋体"/>
        </w:rPr>
      </w:pPr>
      <w:r>
        <w:rPr>
          <w:rFonts w:hint="eastAsia" w:eastAsia="宋体"/>
        </w:rPr>
        <w:t>语音切换，点击按钮切换为语音输入。首次进入聊天对话默认为文字输入；</w:t>
      </w:r>
    </w:p>
    <w:p>
      <w:pPr>
        <w:pStyle w:val="20"/>
        <w:numPr>
          <w:ilvl w:val="0"/>
          <w:numId w:val="10"/>
        </w:numPr>
        <w:ind w:left="420" w:firstLine="0"/>
        <w:jc w:val="both"/>
        <w:rPr>
          <w:rFonts w:eastAsia="宋体"/>
        </w:rPr>
      </w:pPr>
      <w:r>
        <w:rPr>
          <w:rFonts w:hint="eastAsia" w:eastAsia="宋体"/>
        </w:rPr>
        <w:t>更多功能按钮，点击显示发照片</w:t>
      </w:r>
      <w:r>
        <w:rPr>
          <w:rFonts w:hint="eastAsia" w:eastAsia="宋体"/>
          <w:strike/>
          <w:dstrike w:val="0"/>
        </w:rPr>
        <w:t>、全服喊话</w:t>
      </w:r>
      <w:r>
        <w:rPr>
          <w:rFonts w:hint="eastAsia" w:eastAsia="宋体"/>
        </w:rPr>
        <w:t>功能；</w:t>
      </w:r>
    </w:p>
    <w:p>
      <w:pPr>
        <w:pStyle w:val="20"/>
        <w:numPr>
          <w:ilvl w:val="0"/>
          <w:numId w:val="10"/>
        </w:numPr>
        <w:ind w:left="420" w:firstLine="0"/>
        <w:jc w:val="both"/>
        <w:rPr>
          <w:rFonts w:eastAsia="宋体"/>
          <w:strike/>
          <w:dstrike w:val="0"/>
        </w:rPr>
      </w:pPr>
      <w:r>
        <w:rPr>
          <w:rFonts w:hint="eastAsia" w:eastAsia="宋体"/>
          <w:strike/>
          <w:dstrike w:val="0"/>
        </w:rPr>
        <w:t>发照片与全服喊话功能，全服喊话花费500金币，形式为跑马灯形式显示在界面上方。</w:t>
      </w:r>
    </w:p>
    <w:p>
      <w:pPr>
        <w:pStyle w:val="3"/>
        <w:numPr>
          <w:ilvl w:val="1"/>
          <w:numId w:val="1"/>
        </w:numPr>
      </w:pPr>
      <w:bookmarkStart w:id="17" w:name="_Toc11872"/>
      <w:r>
        <w:rPr>
          <w:rFonts w:hint="eastAsia"/>
        </w:rPr>
        <w:t>群功能</w:t>
      </w:r>
      <w:bookmarkEnd w:id="17"/>
    </w:p>
    <w:p>
      <w:pPr>
        <w:pStyle w:val="20"/>
        <w:numPr>
          <w:ilvl w:val="0"/>
          <w:numId w:val="3"/>
        </w:numPr>
      </w:pPr>
      <w:r>
        <w:rPr>
          <w:rFonts w:hint="eastAsia"/>
        </w:rPr>
        <w:t>参看公共群最近成员主页（50人）</w:t>
      </w:r>
    </w:p>
    <w:p>
      <w:pPr>
        <w:pStyle w:val="20"/>
        <w:numPr>
          <w:ilvl w:val="0"/>
          <w:numId w:val="3"/>
        </w:numPr>
      </w:pPr>
      <w:r>
        <w:rPr>
          <w:rFonts w:hint="eastAsia"/>
        </w:rPr>
        <w:t>建群功能：</w:t>
      </w:r>
    </w:p>
    <w:p>
      <w:pPr>
        <w:pStyle w:val="20"/>
        <w:numPr>
          <w:ilvl w:val="1"/>
          <w:numId w:val="3"/>
        </w:numPr>
      </w:pPr>
      <w:r>
        <w:rPr>
          <w:rFonts w:hint="eastAsia"/>
        </w:rPr>
        <w:t>建群</w:t>
      </w:r>
      <w:r>
        <w:rPr>
          <w:rFonts w:hint="eastAsia" w:eastAsia="宋体"/>
        </w:rPr>
        <w:t>（消耗</w:t>
      </w:r>
      <w:r>
        <w:rPr>
          <w:rFonts w:hint="eastAsia" w:eastAsia="宋体"/>
          <w:lang w:eastAsia="zh-CN"/>
        </w:rPr>
        <w:t>读取</w:t>
      </w:r>
      <w:r>
        <w:rPr>
          <w:rFonts w:hint="eastAsia" w:eastAsia="宋体"/>
          <w:lang w:val="en-US" w:eastAsia="zh-CN"/>
        </w:rPr>
        <w:t>parameter表</w:t>
      </w:r>
      <w:r>
        <w:rPr>
          <w:rFonts w:hint="eastAsia" w:eastAsia="宋体"/>
        </w:rPr>
        <w:t>）</w:t>
      </w:r>
    </w:p>
    <w:p>
      <w:pPr>
        <w:pStyle w:val="20"/>
        <w:numPr>
          <w:ilvl w:val="1"/>
          <w:numId w:val="3"/>
        </w:numPr>
        <w:rPr>
          <w:strike/>
          <w:dstrike w:val="0"/>
        </w:rPr>
      </w:pPr>
      <w:r>
        <w:rPr>
          <w:rFonts w:hint="eastAsia"/>
          <w:strike/>
          <w:dstrike w:val="0"/>
        </w:rPr>
        <w:t>分享群</w:t>
      </w:r>
    </w:p>
    <w:p>
      <w:pPr>
        <w:pStyle w:val="20"/>
        <w:numPr>
          <w:ilvl w:val="1"/>
          <w:numId w:val="3"/>
        </w:numPr>
      </w:pPr>
      <w:r>
        <w:rPr>
          <w:rFonts w:hint="eastAsia"/>
        </w:rPr>
        <w:t>游戏房间里，可邀请入群</w:t>
      </w:r>
    </w:p>
    <w:p>
      <w:pPr>
        <w:pStyle w:val="20"/>
        <w:numPr>
          <w:ilvl w:val="1"/>
          <w:numId w:val="3"/>
        </w:numPr>
      </w:pPr>
      <w:r>
        <w:rPr>
          <w:rFonts w:hint="eastAsia" w:eastAsia="宋体"/>
          <w:lang w:eastAsia="zh-CN"/>
        </w:rPr>
        <w:t>离线玩家可邀请进群</w:t>
      </w:r>
    </w:p>
    <w:p>
      <w:pPr>
        <w:pStyle w:val="20"/>
        <w:ind w:left="420" w:firstLine="0"/>
        <w:rPr>
          <w:rFonts w:eastAsia="宋体"/>
        </w:rPr>
      </w:pPr>
      <w:r>
        <w:rPr>
          <w:rFonts w:hint="eastAsia" w:eastAsia="宋体"/>
        </w:rPr>
        <w:t>建群界面：</w:t>
      </w:r>
    </w:p>
    <w:p>
      <w:pPr>
        <w:ind w:firstLine="0"/>
        <w:jc w:val="center"/>
        <w:rPr>
          <w:rFonts w:eastAsia="宋体"/>
        </w:rPr>
      </w:pPr>
      <w:r>
        <w:rPr>
          <w:rFonts w:hint="eastAsia" w:eastAsia="宋体"/>
        </w:rPr>
        <w:drawing>
          <wp:inline distT="0" distB="0" distL="114300" distR="114300">
            <wp:extent cx="2472055" cy="4401185"/>
            <wp:effectExtent l="0" t="0" r="4445" b="18415"/>
            <wp:docPr id="15" name="图片 15" descr="91905421655268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19054216552687565"/>
                    <pic:cNvPicPr>
                      <a:picLocks noChangeAspect="1"/>
                    </pic:cNvPicPr>
                  </pic:nvPicPr>
                  <pic:blipFill>
                    <a:blip r:embed="rId24" cstate="print"/>
                    <a:stretch>
                      <a:fillRect/>
                    </a:stretch>
                  </pic:blipFill>
                  <pic:spPr>
                    <a:xfrm>
                      <a:off x="0" y="0"/>
                      <a:ext cx="2472055" cy="4401185"/>
                    </a:xfrm>
                    <a:prstGeom prst="rect">
                      <a:avLst/>
                    </a:prstGeom>
                  </pic:spPr>
                </pic:pic>
              </a:graphicData>
            </a:graphic>
          </wp:inline>
        </w:drawing>
      </w:r>
    </w:p>
    <w:p>
      <w:pPr>
        <w:ind w:firstLine="0"/>
        <w:jc w:val="both"/>
        <w:rPr>
          <w:rFonts w:eastAsia="宋体"/>
        </w:rPr>
      </w:pPr>
      <w:r>
        <w:rPr>
          <w:rFonts w:hint="eastAsia" w:eastAsia="宋体"/>
        </w:rPr>
        <w:t>可选择好友建群，包括全选，单选，选中好友右侧有对号显示已选中；</w:t>
      </w:r>
    </w:p>
    <w:p>
      <w:pPr>
        <w:ind w:firstLine="0"/>
        <w:jc w:val="both"/>
        <w:rPr>
          <w:rFonts w:eastAsia="宋体"/>
        </w:rPr>
      </w:pPr>
      <w:r>
        <w:rPr>
          <w:rFonts w:hint="eastAsia" w:eastAsia="宋体"/>
        </w:rPr>
        <w:t>确认发起群聊弹出提示建群需消耗500金币</w:t>
      </w:r>
      <w:r>
        <w:rPr>
          <w:rFonts w:hint="eastAsia" w:eastAsia="宋体"/>
          <w:lang w:eastAsia="zh-CN"/>
        </w:rPr>
        <w:t>（金币数量读取</w:t>
      </w:r>
      <w:r>
        <w:rPr>
          <w:rFonts w:hint="eastAsia" w:eastAsia="宋体"/>
          <w:lang w:val="en-US" w:eastAsia="zh-CN"/>
        </w:rPr>
        <w:t>parameter表</w:t>
      </w:r>
      <w:r>
        <w:rPr>
          <w:rFonts w:hint="eastAsia" w:eastAsia="宋体"/>
          <w:lang w:eastAsia="zh-CN"/>
        </w:rPr>
        <w:t>）</w:t>
      </w:r>
      <w:r>
        <w:rPr>
          <w:rFonts w:hint="eastAsia" w:eastAsia="宋体"/>
        </w:rPr>
        <w:t>；</w:t>
      </w:r>
    </w:p>
    <w:p>
      <w:pPr>
        <w:ind w:firstLine="0"/>
        <w:jc w:val="both"/>
        <w:rPr>
          <w:rFonts w:eastAsia="宋体"/>
        </w:rPr>
      </w:pPr>
      <w:r>
        <w:rPr>
          <w:rFonts w:hint="eastAsia" w:eastAsia="宋体"/>
        </w:rPr>
        <w:t>确认发起成功后在聊天列表显示群。</w:t>
      </w:r>
    </w:p>
    <w:p>
      <w:pPr>
        <w:ind w:firstLine="0"/>
        <w:jc w:val="both"/>
        <w:rPr>
          <w:rFonts w:eastAsia="宋体"/>
        </w:rPr>
      </w:pPr>
      <w:r>
        <w:rPr>
          <w:rFonts w:hint="eastAsia" w:eastAsia="宋体"/>
        </w:rPr>
        <w:t>群设置界面：</w:t>
      </w:r>
    </w:p>
    <w:p>
      <w:pPr>
        <w:ind w:firstLine="0"/>
        <w:jc w:val="center"/>
        <w:rPr>
          <w:rFonts w:eastAsia="宋体"/>
        </w:rPr>
      </w:pPr>
      <w:r>
        <w:pict>
          <v:shape id="_x0000_s1071" o:spid="_x0000_s1071" o:spt="202" type="#_x0000_t202" style="position:absolute;left:0pt;margin-left:88.05pt;margin-top:305pt;height:32.5pt;width:25.45pt;z-index:252413952;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9</w:t>
                  </w:r>
                </w:p>
              </w:txbxContent>
            </v:textbox>
          </v:shape>
        </w:pict>
      </w:r>
      <w:r>
        <w:pict>
          <v:shape id="_x0000_s1069" o:spid="_x0000_s1069" o:spt="202" type="#_x0000_t202" style="position:absolute;left:0pt;margin-left:376.55pt;margin-top:210.85pt;height:32.5pt;width:25.45pt;z-index:252276736;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7</w:t>
                  </w:r>
                </w:p>
              </w:txbxContent>
            </v:textbox>
          </v:shape>
        </w:pict>
      </w:r>
      <w:r>
        <w:pict>
          <v:shape id="_x0000_s1070" o:spid="_x0000_s1070" o:spt="202" type="#_x0000_t202" style="position:absolute;left:0pt;margin-left:83pt;margin-top:251.35pt;height:32.5pt;width:25.45pt;z-index:25234534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8</w:t>
                  </w:r>
                </w:p>
              </w:txbxContent>
            </v:textbox>
          </v:shape>
        </w:pict>
      </w:r>
      <w:r>
        <w:pict>
          <v:shape id="_x0000_s1068" o:spid="_x0000_s1068" o:spt="202" type="#_x0000_t202" style="position:absolute;left:0pt;margin-left:404.15pt;margin-top:177.3pt;height:32.5pt;width:25.45pt;z-index:252208128;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6</w:t>
                  </w:r>
                </w:p>
              </w:txbxContent>
            </v:textbox>
          </v:shape>
        </w:pict>
      </w:r>
      <w:r>
        <w:pict>
          <v:shape id="_x0000_s1067" o:spid="_x0000_s1067" o:spt="202" type="#_x0000_t202" style="position:absolute;left:0pt;margin-left:83.15pt;margin-top:195.85pt;height:32.5pt;width:25.45pt;z-index:252139520;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5</w:t>
                  </w:r>
                </w:p>
              </w:txbxContent>
            </v:textbox>
          </v:shape>
        </w:pict>
      </w:r>
      <w:r>
        <w:pict>
          <v:shape id="_x0000_s1066" o:spid="_x0000_s1066" o:spt="202" type="#_x0000_t202" style="position:absolute;left:0pt;margin-left:407.25pt;margin-top:119.25pt;height:32.5pt;width:25.45pt;z-index:252070912;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4</w:t>
                  </w:r>
                </w:p>
              </w:txbxContent>
            </v:textbox>
          </v:shape>
        </w:pict>
      </w:r>
      <w:r>
        <w:pict>
          <v:shape id="_x0000_s1064" o:spid="_x0000_s1064" o:spt="202" type="#_x0000_t202" style="position:absolute;left:0pt;margin-left:70.05pt;margin-top:81.4pt;height:32.5pt;width:25.45pt;z-index:251933696;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3</w:t>
                  </w:r>
                </w:p>
              </w:txbxContent>
            </v:textbox>
          </v:shape>
        </w:pict>
      </w:r>
      <w:r>
        <w:pict>
          <v:shape id="_x0000_s1065" o:spid="_x0000_s1065" o:spt="202" type="#_x0000_t202" style="position:absolute;left:0pt;margin-left:403.6pt;margin-top:28.1pt;height:32.5pt;width:25.45pt;z-index:25200230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1</w:t>
                  </w:r>
                </w:p>
              </w:txbxContent>
            </v:textbox>
          </v:shape>
        </w:pict>
      </w:r>
      <w:r>
        <w:pict>
          <v:shape id="_x0000_s1063" o:spid="_x0000_s1063" o:spt="202" type="#_x0000_t202" style="position:absolute;left:0pt;margin-left:63.6pt;margin-top:49.25pt;height:32.5pt;width:25.45pt;z-index:251865088;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2</w:t>
                  </w:r>
                </w:p>
              </w:txbxContent>
            </v:textbox>
          </v:shape>
        </w:pict>
      </w:r>
      <w:r>
        <w:pict>
          <v:line id="_x0000_s1062" o:spid="_x0000_s1062" o:spt="20" style="position:absolute;left:0pt;flip:x;margin-left:104.95pt;margin-top:325pt;height:0.05pt;width:49.35pt;z-index:251796480;mso-width-relative:page;mso-height-relative:page;" filled="t" coordsize="21600,21600">
            <v:path arrowok="t"/>
            <v:fill on="t" focussize="0,0"/>
            <v:stroke endarrow="open"/>
            <v:imagedata o:title=""/>
            <o:lock v:ext="edit"/>
          </v:line>
        </w:pict>
      </w:r>
      <w:r>
        <w:pict>
          <v:line id="_x0000_s1061" o:spid="_x0000_s1061" o:spt="20" style="position:absolute;left:0pt;flip:x;margin-left:101.5pt;margin-top:266.65pt;height:0.05pt;width:61.1pt;z-index:251795456;mso-width-relative:page;mso-height-relative:page;" filled="t" coordsize="21600,21600">
            <v:path arrowok="t"/>
            <v:fill on="t" focussize="0,0"/>
            <v:stroke endarrow="open"/>
            <v:imagedata o:title=""/>
            <o:lock v:ext="edit"/>
          </v:line>
        </w:pict>
      </w:r>
      <w:r>
        <w:pict>
          <v:line id="_x0000_s1060" o:spid="_x0000_s1060" o:spt="20" style="position:absolute;left:0pt;margin-left:312.6pt;margin-top:222.9pt;height:0.05pt;width:70.85pt;z-index:251794432;mso-width-relative:page;mso-height-relative:page;" filled="t" coordsize="21600,21600">
            <v:path arrowok="t"/>
            <v:fill on="t" focussize="0,0"/>
            <v:stroke endarrow="open"/>
            <v:imagedata o:title=""/>
            <o:lock v:ext="edit"/>
          </v:line>
        </w:pict>
      </w:r>
      <w:r>
        <w:pict>
          <v:line id="_x0000_s1059" o:spid="_x0000_s1059" o:spt="20" style="position:absolute;left:0pt;margin-left:271.65pt;margin-top:197.2pt;height:0.7pt;width:132.65pt;z-index:251793408;mso-width-relative:page;mso-height-relative:page;" filled="t" coordsize="21600,21600">
            <v:path arrowok="t"/>
            <v:fill on="t" focussize="0,0"/>
            <v:stroke endarrow="open"/>
            <v:imagedata o:title=""/>
            <o:lock v:ext="edit"/>
          </v:line>
        </w:pict>
      </w:r>
      <w:r>
        <w:pict>
          <v:line id="_x0000_s1058" o:spid="_x0000_s1058" o:spt="20" style="position:absolute;left:0pt;flip:x;margin-left:100.8pt;margin-top:213.85pt;height:0.05pt;width:59.05pt;z-index:251792384;mso-width-relative:page;mso-height-relative:page;" filled="t" coordsize="21600,21600">
            <v:path arrowok="t"/>
            <v:fill on="t" focussize="0,0"/>
            <v:stroke endarrow="open"/>
            <v:imagedata o:title=""/>
            <o:lock v:ext="edit"/>
          </v:line>
        </w:pict>
      </w:r>
      <w:r>
        <w:pict>
          <v:line id="_x0000_s1057" o:spid="_x0000_s1057" o:spt="20" style="position:absolute;left:0pt;margin-left:328.6pt;margin-top:138.2pt;height:0.65pt;width:82.65pt;z-index:251791360;mso-width-relative:page;mso-height-relative:page;" filled="t" coordsize="21600,21600">
            <v:path arrowok="t"/>
            <v:fill on="t" focussize="0,0"/>
            <v:stroke endarrow="open"/>
            <v:imagedata o:title=""/>
            <o:lock v:ext="edit"/>
          </v:line>
        </w:pict>
      </w:r>
      <w:r>
        <w:pict>
          <v:line id="_x0000_s1056" o:spid="_x0000_s1056" o:spt="20" style="position:absolute;left:0pt;flip:x y;margin-left:89pt;margin-top:97.2pt;height:0.7pt;width:64.6pt;z-index:251790336;mso-width-relative:page;mso-height-relative:page;" filled="t" coordsize="21600,21600">
            <v:path arrowok="t"/>
            <v:fill on="t" focussize="0,0"/>
            <v:stroke endarrow="open"/>
            <v:imagedata o:title=""/>
            <o:lock v:ext="edit"/>
          </v:line>
        </w:pict>
      </w:r>
      <w:r>
        <w:pict>
          <v:line id="_x0000_s1055" o:spid="_x0000_s1055" o:spt="20" style="position:absolute;left:0pt;margin-left:336.25pt;margin-top:48.6pt;height:0.05pt;width:69.4pt;z-index:251789312;mso-width-relative:page;mso-height-relative:page;" filled="t" coordsize="21600,21600">
            <v:path arrowok="t"/>
            <v:fill on="t" focussize="0,0"/>
            <v:stroke endarrow="open"/>
            <v:imagedata o:title=""/>
            <o:lock v:ext="edit"/>
          </v:line>
        </w:pict>
      </w:r>
      <w:r>
        <w:pict>
          <v:line id="_x0000_s1054" o:spid="_x0000_s1054" o:spt="20" style="position:absolute;left:0pt;flip:x;margin-left:83.45pt;margin-top:69.45pt;height:0.05pt;width:70.15pt;z-index:251788288;mso-width-relative:page;mso-height-relative:page;" filled="t" coordsize="21600,21600">
            <v:path arrowok="t"/>
            <v:fill on="t" focussize="0,0"/>
            <v:stroke endarrow="open"/>
            <v:imagedata o:title=""/>
            <o:lock v:ext="edit"/>
          </v:line>
        </w:pict>
      </w:r>
      <w:r>
        <w:rPr>
          <w:rFonts w:hint="eastAsia" w:eastAsia="宋体"/>
        </w:rPr>
        <w:drawing>
          <wp:inline distT="0" distB="0" distL="114300" distR="114300">
            <wp:extent cx="2553970" cy="4546600"/>
            <wp:effectExtent l="0" t="0" r="17780" b="6350"/>
            <wp:docPr id="17" name="图片 17" descr="73930153437458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39301534374587401"/>
                    <pic:cNvPicPr>
                      <a:picLocks noChangeAspect="1"/>
                    </pic:cNvPicPr>
                  </pic:nvPicPr>
                  <pic:blipFill>
                    <a:blip r:embed="rId25" cstate="print"/>
                    <a:stretch>
                      <a:fillRect/>
                    </a:stretch>
                  </pic:blipFill>
                  <pic:spPr>
                    <a:xfrm>
                      <a:off x="0" y="0"/>
                      <a:ext cx="2553970" cy="4546600"/>
                    </a:xfrm>
                    <a:prstGeom prst="rect">
                      <a:avLst/>
                    </a:prstGeom>
                  </pic:spPr>
                </pic:pic>
              </a:graphicData>
            </a:graphic>
          </wp:inline>
        </w:drawing>
      </w:r>
    </w:p>
    <w:p>
      <w:pPr>
        <w:numPr>
          <w:ilvl w:val="0"/>
          <w:numId w:val="11"/>
        </w:numPr>
        <w:ind w:firstLine="0"/>
        <w:jc w:val="both"/>
        <w:rPr>
          <w:rFonts w:eastAsia="宋体"/>
        </w:rPr>
      </w:pPr>
      <w:r>
        <w:rPr>
          <w:rFonts w:hint="eastAsia" w:eastAsia="宋体"/>
        </w:rPr>
        <w:t>关闭界面按钮，点击关闭群设置界面；</w:t>
      </w:r>
    </w:p>
    <w:p>
      <w:pPr>
        <w:numPr>
          <w:ilvl w:val="0"/>
          <w:numId w:val="11"/>
        </w:numPr>
        <w:ind w:firstLine="0"/>
        <w:jc w:val="both"/>
        <w:rPr>
          <w:rFonts w:eastAsia="宋体"/>
        </w:rPr>
      </w:pPr>
      <w:r>
        <w:rPr>
          <w:rFonts w:hint="eastAsia" w:eastAsia="宋体"/>
        </w:rPr>
        <w:t>群名称，最多可显示10个字，可直接点击文字修改；</w:t>
      </w:r>
    </w:p>
    <w:p>
      <w:pPr>
        <w:numPr>
          <w:ilvl w:val="0"/>
          <w:numId w:val="11"/>
        </w:numPr>
        <w:ind w:firstLine="0"/>
        <w:jc w:val="both"/>
        <w:rPr>
          <w:rFonts w:eastAsia="宋体"/>
        </w:rPr>
      </w:pPr>
      <w:r>
        <w:rPr>
          <w:rFonts w:hint="eastAsia" w:eastAsia="宋体"/>
        </w:rPr>
        <w:t>群公告，最多可显示22个字，可直接点击文字修改，群公告在进入群聊是显示在聊天对话框上方，</w:t>
      </w:r>
    </w:p>
    <w:p>
      <w:pPr>
        <w:numPr>
          <w:ilvl w:val="0"/>
          <w:numId w:val="11"/>
        </w:numPr>
        <w:ind w:firstLine="0"/>
        <w:jc w:val="both"/>
        <w:rPr>
          <w:rFonts w:eastAsia="宋体"/>
        </w:rPr>
      </w:pPr>
      <w:r>
        <w:rPr>
          <w:rFonts w:hint="eastAsia" w:eastAsia="宋体"/>
        </w:rPr>
        <w:t>保存修改的群名称、群公告，点击保存后弹出文字，“修改成功”；</w:t>
      </w:r>
    </w:p>
    <w:p>
      <w:pPr>
        <w:numPr>
          <w:ilvl w:val="0"/>
          <w:numId w:val="11"/>
        </w:numPr>
        <w:ind w:firstLine="0"/>
        <w:jc w:val="both"/>
        <w:rPr>
          <w:rFonts w:eastAsia="宋体"/>
        </w:rPr>
      </w:pPr>
      <w:r>
        <w:rPr>
          <w:rFonts w:hint="eastAsia" w:eastAsia="宋体"/>
        </w:rPr>
        <w:t>显示群成员，点击头像可查看群成员资料；</w:t>
      </w:r>
    </w:p>
    <w:p>
      <w:pPr>
        <w:numPr>
          <w:ilvl w:val="0"/>
          <w:numId w:val="11"/>
        </w:numPr>
        <w:ind w:firstLine="0"/>
        <w:jc w:val="both"/>
        <w:rPr>
          <w:rFonts w:eastAsia="宋体"/>
        </w:rPr>
      </w:pPr>
      <w:r>
        <w:rPr>
          <w:rFonts w:hint="eastAsia" w:eastAsia="宋体"/>
        </w:rPr>
        <w:t>邀请微信好友加入群聊，跳至微信分享链接；</w:t>
      </w:r>
    </w:p>
    <w:p>
      <w:pPr>
        <w:numPr>
          <w:ilvl w:val="0"/>
          <w:numId w:val="11"/>
        </w:numPr>
        <w:ind w:firstLine="0"/>
        <w:jc w:val="both"/>
        <w:rPr>
          <w:rFonts w:eastAsia="宋体"/>
        </w:rPr>
      </w:pPr>
      <w:r>
        <w:rPr>
          <w:rFonts w:hint="eastAsia" w:eastAsia="宋体"/>
        </w:rPr>
        <w:t>邀请平台好友，点击跳转至好友界面，</w:t>
      </w:r>
      <w:r>
        <w:rPr>
          <w:rFonts w:hint="eastAsia" w:eastAsia="宋体"/>
          <w:strike/>
          <w:dstrike w:val="0"/>
        </w:rPr>
        <w:t>已在群里的成员与未在群里的好友有所区分</w:t>
      </w:r>
      <w:r>
        <w:rPr>
          <w:rFonts w:hint="eastAsia" w:eastAsia="宋体"/>
        </w:rPr>
        <w:t>；</w:t>
      </w:r>
    </w:p>
    <w:p>
      <w:pPr>
        <w:numPr>
          <w:ilvl w:val="0"/>
          <w:numId w:val="11"/>
        </w:numPr>
        <w:ind w:firstLine="0"/>
        <w:jc w:val="both"/>
        <w:rPr>
          <w:rFonts w:eastAsia="宋体"/>
        </w:rPr>
      </w:pPr>
      <w:r>
        <w:rPr>
          <w:rFonts w:hint="eastAsia" w:eastAsia="宋体"/>
        </w:rPr>
        <w:t>移除成员，点击按钮后群成员</w:t>
      </w:r>
      <w:r>
        <w:rPr>
          <w:rFonts w:hint="eastAsia" w:eastAsia="宋体"/>
          <w:lang w:eastAsia="zh-CN"/>
        </w:rPr>
        <w:t>（除群主）</w:t>
      </w:r>
      <w:r>
        <w:rPr>
          <w:rFonts w:hint="eastAsia" w:eastAsia="宋体"/>
        </w:rPr>
        <w:t>头像右上角会出</w:t>
      </w:r>
      <w:bookmarkStart w:id="34" w:name="_GoBack"/>
      <w:bookmarkEnd w:id="34"/>
      <w:r>
        <w:rPr>
          <w:rFonts w:hint="eastAsia" w:eastAsia="宋体"/>
        </w:rPr>
        <w:t>现“-”，点击“-”可把此人移除群聊</w:t>
      </w:r>
      <w:r>
        <w:rPr>
          <w:rFonts w:hint="eastAsia" w:eastAsia="宋体"/>
          <w:lang w:eastAsia="zh-CN"/>
        </w:rPr>
        <w:t>，仅群主显示此按钮</w:t>
      </w:r>
      <w:r>
        <w:rPr>
          <w:rFonts w:hint="eastAsia" w:eastAsia="宋体"/>
        </w:rPr>
        <w:t>；</w:t>
      </w:r>
    </w:p>
    <w:p>
      <w:pPr>
        <w:numPr>
          <w:ilvl w:val="0"/>
          <w:numId w:val="11"/>
        </w:numPr>
        <w:ind w:firstLine="0"/>
        <w:jc w:val="both"/>
        <w:rPr>
          <w:rFonts w:eastAsia="宋体"/>
        </w:rPr>
      </w:pPr>
      <w:r>
        <w:rPr>
          <w:rFonts w:hint="eastAsia" w:eastAsia="宋体"/>
        </w:rPr>
        <w:t>删除并退出，点击后退出群聊，聊天列表中不显示此群</w:t>
      </w:r>
      <w:r>
        <w:rPr>
          <w:rFonts w:hint="eastAsia" w:eastAsia="宋体"/>
          <w:lang w:eastAsia="zh-CN"/>
        </w:rPr>
        <w:t>，群主删除并退出代表群解散，所有人退出群，提示“此群已解散”</w:t>
      </w:r>
      <w:r>
        <w:rPr>
          <w:rFonts w:hint="eastAsia" w:eastAsia="宋体"/>
        </w:rPr>
        <w:t>。</w:t>
      </w:r>
    </w:p>
    <w:p>
      <w:pPr>
        <w:pStyle w:val="2"/>
        <w:numPr>
          <w:ilvl w:val="0"/>
          <w:numId w:val="1"/>
        </w:numPr>
      </w:pPr>
      <w:bookmarkStart w:id="18" w:name="_Toc12295"/>
      <w:r>
        <w:rPr>
          <w:rFonts w:hint="eastAsia"/>
        </w:rPr>
        <w:t>用户主页</w:t>
      </w:r>
      <w:bookmarkEnd w:id="18"/>
    </w:p>
    <w:p>
      <w:pPr>
        <w:pStyle w:val="3"/>
        <w:numPr>
          <w:ilvl w:val="1"/>
          <w:numId w:val="1"/>
        </w:numPr>
      </w:pPr>
      <w:bookmarkStart w:id="19" w:name="_Toc14634"/>
      <w:r>
        <w:rPr>
          <w:rFonts w:hint="eastAsia"/>
        </w:rPr>
        <w:t>用户主页</w:t>
      </w:r>
      <w:bookmarkEnd w:id="19"/>
    </w:p>
    <w:p>
      <w:pPr>
        <w:ind w:firstLine="0"/>
        <w:jc w:val="distribute"/>
      </w:pPr>
      <w:r>
        <w:drawing>
          <wp:inline distT="0" distB="0" distL="114300" distR="114300">
            <wp:extent cx="2943225" cy="4927600"/>
            <wp:effectExtent l="0" t="0" r="952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6" cstate="print"/>
                    <a:stretch>
                      <a:fillRect/>
                    </a:stretch>
                  </pic:blipFill>
                  <pic:spPr>
                    <a:xfrm>
                      <a:off x="0" y="0"/>
                      <a:ext cx="2943225" cy="4927600"/>
                    </a:xfrm>
                    <a:prstGeom prst="rect">
                      <a:avLst/>
                    </a:prstGeom>
                    <a:noFill/>
                    <a:ln w="9525">
                      <a:noFill/>
                    </a:ln>
                  </pic:spPr>
                </pic:pic>
              </a:graphicData>
            </a:graphic>
          </wp:inline>
        </w:drawing>
      </w:r>
      <w:r>
        <w:drawing>
          <wp:inline distT="0" distB="0" distL="114300" distR="114300">
            <wp:extent cx="2738755" cy="4864735"/>
            <wp:effectExtent l="0" t="0" r="4445" b="1206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cstate="print"/>
                    <a:stretch>
                      <a:fillRect/>
                    </a:stretch>
                  </pic:blipFill>
                  <pic:spPr>
                    <a:xfrm>
                      <a:off x="0" y="0"/>
                      <a:ext cx="2738755" cy="4864735"/>
                    </a:xfrm>
                    <a:prstGeom prst="rect">
                      <a:avLst/>
                    </a:prstGeom>
                    <a:noFill/>
                    <a:ln w="9525">
                      <a:noFill/>
                    </a:ln>
                  </pic:spPr>
                </pic:pic>
              </a:graphicData>
            </a:graphic>
          </wp:inline>
        </w:drawing>
      </w:r>
    </w:p>
    <w:p>
      <w:pPr>
        <w:ind w:firstLine="0"/>
        <w:jc w:val="distribute"/>
        <w:rPr>
          <w:rFonts w:eastAsia="宋体"/>
        </w:rPr>
      </w:pPr>
    </w:p>
    <w:p>
      <w:pPr>
        <w:pStyle w:val="20"/>
        <w:numPr>
          <w:ilvl w:val="0"/>
          <w:numId w:val="12"/>
        </w:numPr>
      </w:pPr>
      <w:r>
        <w:rPr>
          <w:rFonts w:hint="eastAsia"/>
        </w:rPr>
        <w:t>主页</w:t>
      </w:r>
      <w:r>
        <w:rPr>
          <w:rFonts w:hint="eastAsia" w:eastAsia="宋体"/>
        </w:rPr>
        <w:t>个人资料</w:t>
      </w:r>
      <w:r>
        <w:rPr>
          <w:rFonts w:hint="eastAsia"/>
        </w:rPr>
        <w:t>展示信息：</w:t>
      </w:r>
    </w:p>
    <w:p>
      <w:pPr>
        <w:pStyle w:val="20"/>
        <w:numPr>
          <w:ilvl w:val="0"/>
          <w:numId w:val="13"/>
        </w:numPr>
        <w:ind w:left="0" w:firstLine="420"/>
      </w:pPr>
      <w:r>
        <w:rPr>
          <w:rFonts w:hint="eastAsia" w:eastAsia="宋体"/>
        </w:rPr>
        <w:t>上方显示的好友名称，有备注名显示备注名，无备注显示用户昵称，本人主页显示本人昵称</w:t>
      </w:r>
    </w:p>
    <w:p>
      <w:pPr>
        <w:pStyle w:val="20"/>
        <w:numPr>
          <w:ilvl w:val="1"/>
          <w:numId w:val="14"/>
        </w:numPr>
      </w:pPr>
      <w:r>
        <w:rPr>
          <w:rFonts w:hint="eastAsia"/>
        </w:rPr>
        <w:t>主页照片</w:t>
      </w:r>
      <w:r>
        <w:rPr>
          <w:rFonts w:hint="eastAsia" w:eastAsia="宋体"/>
        </w:rPr>
        <w:t>展示为玩家头像</w:t>
      </w:r>
      <w:r>
        <w:rPr>
          <w:rFonts w:hint="eastAsia"/>
        </w:rPr>
        <w:t>；</w:t>
      </w:r>
    </w:p>
    <w:p>
      <w:pPr>
        <w:pStyle w:val="20"/>
        <w:numPr>
          <w:ilvl w:val="1"/>
          <w:numId w:val="14"/>
        </w:numPr>
      </w:pPr>
      <w:r>
        <w:rPr>
          <w:rFonts w:hint="eastAsia"/>
        </w:rPr>
        <w:t>金币、</w:t>
      </w:r>
      <w:r>
        <w:rPr>
          <w:rFonts w:hint="eastAsia" w:eastAsia="宋体"/>
        </w:rPr>
        <w:t>水晶</w:t>
      </w:r>
      <w:r>
        <w:rPr>
          <w:rFonts w:hint="eastAsia"/>
        </w:rPr>
        <w:t>；</w:t>
      </w:r>
    </w:p>
    <w:p>
      <w:pPr>
        <w:pStyle w:val="20"/>
        <w:numPr>
          <w:ilvl w:val="1"/>
          <w:numId w:val="14"/>
        </w:numPr>
      </w:pPr>
      <w:r>
        <w:rPr>
          <w:rFonts w:hint="eastAsia" w:eastAsia="宋体"/>
        </w:rPr>
        <w:t>性别、年龄</w:t>
      </w:r>
      <w:r>
        <w:rPr>
          <w:rFonts w:hint="eastAsia"/>
        </w:rPr>
        <w:t>、</w:t>
      </w:r>
      <w:r>
        <w:rPr>
          <w:rFonts w:hint="eastAsia" w:eastAsia="宋体"/>
        </w:rPr>
        <w:t>备注（昵称）</w:t>
      </w:r>
      <w:r>
        <w:rPr>
          <w:rFonts w:hint="eastAsia"/>
        </w:rPr>
        <w:t>、地区；</w:t>
      </w:r>
    </w:p>
    <w:p>
      <w:pPr>
        <w:pStyle w:val="20"/>
        <w:numPr>
          <w:ilvl w:val="1"/>
          <w:numId w:val="14"/>
        </w:numPr>
      </w:pPr>
      <w:r>
        <w:rPr>
          <w:rFonts w:hint="eastAsia"/>
        </w:rPr>
        <w:t>平台号；</w:t>
      </w:r>
    </w:p>
    <w:p>
      <w:pPr>
        <w:pStyle w:val="20"/>
        <w:numPr>
          <w:ilvl w:val="1"/>
          <w:numId w:val="14"/>
        </w:numPr>
      </w:pPr>
      <w:r>
        <w:rPr>
          <w:rFonts w:hint="eastAsia" w:eastAsia="宋体"/>
        </w:rPr>
        <w:t>魅力值等级与进度；</w:t>
      </w:r>
    </w:p>
    <w:p>
      <w:pPr>
        <w:pStyle w:val="20"/>
        <w:numPr>
          <w:ilvl w:val="1"/>
          <w:numId w:val="14"/>
        </w:numPr>
      </w:pPr>
      <w:r>
        <w:rPr>
          <w:rFonts w:hint="eastAsia" w:eastAsia="宋体"/>
        </w:rPr>
        <w:t>身价；</w:t>
      </w:r>
    </w:p>
    <w:p>
      <w:pPr>
        <w:pStyle w:val="20"/>
        <w:numPr>
          <w:ilvl w:val="1"/>
          <w:numId w:val="14"/>
        </w:numPr>
      </w:pPr>
      <w:r>
        <w:rPr>
          <w:rFonts w:hint="eastAsia"/>
        </w:rPr>
        <w:t>等级和经验值；</w:t>
      </w:r>
    </w:p>
    <w:p>
      <w:pPr>
        <w:pStyle w:val="20"/>
        <w:numPr>
          <w:ilvl w:val="1"/>
          <w:numId w:val="14"/>
        </w:numPr>
      </w:pPr>
      <w:r>
        <w:rPr>
          <w:rFonts w:hint="eastAsia" w:eastAsia="宋体"/>
        </w:rPr>
        <w:t>好友，点击跳转至好友列表</w:t>
      </w:r>
      <w:r>
        <w:rPr>
          <w:rFonts w:hint="eastAsia"/>
        </w:rPr>
        <w:t>；</w:t>
      </w:r>
    </w:p>
    <w:p>
      <w:pPr>
        <w:pStyle w:val="20"/>
        <w:numPr>
          <w:ilvl w:val="1"/>
          <w:numId w:val="14"/>
        </w:numPr>
      </w:pPr>
      <w:r>
        <w:rPr>
          <w:rFonts w:hint="eastAsia" w:eastAsia="宋体"/>
        </w:rPr>
        <w:t>称号：点击跳转至称号界面；</w:t>
      </w:r>
    </w:p>
    <w:p>
      <w:pPr>
        <w:pStyle w:val="20"/>
        <w:numPr>
          <w:ilvl w:val="1"/>
          <w:numId w:val="14"/>
        </w:numPr>
      </w:pPr>
      <w:r>
        <w:rPr>
          <w:rFonts w:hint="eastAsia"/>
        </w:rPr>
        <w:t>后宫信息</w:t>
      </w:r>
      <w:r>
        <w:rPr>
          <w:rFonts w:hint="eastAsia" w:eastAsia="宋体"/>
        </w:rPr>
        <w:t>，可点击按钮跳转至后宫界面，后宫系统中会有详细说明</w:t>
      </w:r>
    </w:p>
    <w:p>
      <w:pPr>
        <w:pStyle w:val="20"/>
        <w:numPr>
          <w:ilvl w:val="1"/>
          <w:numId w:val="14"/>
        </w:numPr>
        <w:rPr>
          <w:rFonts w:eastAsia="宋体"/>
        </w:rPr>
      </w:pPr>
      <w:r>
        <w:rPr>
          <w:rFonts w:hint="eastAsia" w:eastAsia="宋体"/>
        </w:rPr>
        <w:t>守卫信息，可点击按钮跳转至守卫界面，守卫系统会有详细说明</w:t>
      </w:r>
    </w:p>
    <w:p>
      <w:pPr>
        <w:pStyle w:val="20"/>
        <w:numPr>
          <w:ilvl w:val="1"/>
          <w:numId w:val="14"/>
        </w:numPr>
        <w:rPr>
          <w:color w:val="00B0F0"/>
        </w:rPr>
      </w:pPr>
      <w:r>
        <w:rPr>
          <w:rFonts w:hint="eastAsia" w:eastAsia="宋体"/>
          <w:color w:val="00B0F0"/>
        </w:rPr>
        <w:t>判断是否为好友：</w:t>
      </w:r>
    </w:p>
    <w:p>
      <w:pPr>
        <w:pStyle w:val="20"/>
        <w:ind w:left="420" w:firstLine="420"/>
        <w:rPr>
          <w:rFonts w:eastAsia="宋体"/>
          <w:color w:val="00B0F0"/>
        </w:rPr>
      </w:pPr>
      <w:r>
        <w:rPr>
          <w:rFonts w:hint="eastAsia" w:eastAsia="宋体"/>
          <w:color w:val="00B0F0"/>
        </w:rPr>
        <w:t>是，判断是否已经组队：</w:t>
      </w:r>
    </w:p>
    <w:p>
      <w:pPr>
        <w:pStyle w:val="20"/>
        <w:ind w:left="840" w:firstLine="420"/>
        <w:rPr>
          <w:rFonts w:eastAsia="宋体"/>
          <w:color w:val="00B0F0"/>
        </w:rPr>
      </w:pPr>
      <w:r>
        <w:rPr>
          <w:rFonts w:hint="eastAsia" w:eastAsia="宋体"/>
          <w:color w:val="00B0F0"/>
        </w:rPr>
        <w:t>是，判断是否已与该好友组队；</w:t>
      </w:r>
    </w:p>
    <w:p>
      <w:pPr>
        <w:pStyle w:val="20"/>
        <w:ind w:left="1260" w:firstLine="420"/>
        <w:rPr>
          <w:rFonts w:eastAsia="宋体"/>
          <w:color w:val="00B0F0"/>
        </w:rPr>
      </w:pPr>
      <w:r>
        <w:rPr>
          <w:rFonts w:hint="eastAsia" w:eastAsia="宋体"/>
          <w:color w:val="00B0F0"/>
        </w:rPr>
        <w:t>是，显示按钮为“和Ta聊天”与“解除组队”；</w:t>
      </w:r>
    </w:p>
    <w:p>
      <w:pPr>
        <w:pStyle w:val="20"/>
        <w:ind w:left="1260" w:firstLine="420"/>
        <w:rPr>
          <w:rFonts w:eastAsia="宋体"/>
          <w:color w:val="00B0F0"/>
        </w:rPr>
      </w:pPr>
      <w:r>
        <w:rPr>
          <w:rFonts w:hint="eastAsia" w:eastAsia="宋体"/>
          <w:color w:val="00B0F0"/>
        </w:rPr>
        <w:t>否，显示按钮为“和Ta聊天”与“已组队”；</w:t>
      </w:r>
    </w:p>
    <w:p>
      <w:pPr>
        <w:pStyle w:val="20"/>
        <w:ind w:left="840" w:firstLine="420"/>
        <w:rPr>
          <w:rFonts w:eastAsia="宋体"/>
          <w:color w:val="00B0F0"/>
        </w:rPr>
      </w:pPr>
      <w:r>
        <w:rPr>
          <w:rFonts w:hint="eastAsia" w:eastAsia="宋体"/>
          <w:color w:val="00B0F0"/>
        </w:rPr>
        <w:t>否，显示按钮为“和Ta聊天”与“与Ta组队”；</w:t>
      </w:r>
    </w:p>
    <w:p>
      <w:pPr>
        <w:pStyle w:val="20"/>
        <w:ind w:left="420" w:firstLine="420"/>
        <w:rPr>
          <w:rFonts w:eastAsia="宋体"/>
        </w:rPr>
      </w:pPr>
      <w:r>
        <w:rPr>
          <w:rFonts w:hint="eastAsia" w:eastAsia="宋体"/>
          <w:color w:val="00B0F0"/>
        </w:rPr>
        <w:t>否，显示按钮为“加为好友”。</w:t>
      </w:r>
    </w:p>
    <w:p>
      <w:pPr>
        <w:pStyle w:val="20"/>
        <w:numPr>
          <w:ilvl w:val="1"/>
          <w:numId w:val="14"/>
        </w:numPr>
      </w:pPr>
      <w:r>
        <w:rPr>
          <w:rFonts w:hint="eastAsia"/>
        </w:rPr>
        <w:t>相册</w:t>
      </w:r>
    </w:p>
    <w:p>
      <w:pPr>
        <w:pStyle w:val="20"/>
        <w:numPr>
          <w:ilvl w:val="1"/>
          <w:numId w:val="14"/>
        </w:numPr>
      </w:pPr>
      <w:r>
        <w:rPr>
          <w:rFonts w:hint="eastAsia"/>
        </w:rPr>
        <w:t>星座、职业、签名、专访、兴趣爱好。</w:t>
      </w:r>
    </w:p>
    <w:p>
      <w:pPr>
        <w:pStyle w:val="20"/>
        <w:numPr>
          <w:ilvl w:val="0"/>
          <w:numId w:val="15"/>
        </w:numPr>
        <w:rPr>
          <w:rFonts w:eastAsia="宋体"/>
        </w:rPr>
      </w:pPr>
      <w:r>
        <w:rPr>
          <w:rFonts w:hint="eastAsia" w:eastAsia="宋体"/>
        </w:rPr>
        <w:t>他的动态：</w:t>
      </w:r>
    </w:p>
    <w:p>
      <w:pPr>
        <w:pStyle w:val="20"/>
        <w:ind w:left="0" w:firstLine="0"/>
        <w:rPr>
          <w:rFonts w:eastAsia="宋体"/>
        </w:rPr>
      </w:pPr>
      <w:r>
        <w:rPr>
          <w:rFonts w:hint="eastAsia" w:eastAsia="宋体"/>
        </w:rPr>
        <w:t>点击查看他的动态，跳转至广场中，显示好友全部动态信息，若此好友无动态发布，显示文字“ta很懒哦，还没有发动态~”</w:t>
      </w:r>
    </w:p>
    <w:p>
      <w:pPr>
        <w:pStyle w:val="20"/>
        <w:numPr>
          <w:ilvl w:val="0"/>
          <w:numId w:val="14"/>
        </w:numPr>
      </w:pPr>
      <w:r>
        <w:rPr>
          <w:rFonts w:hint="eastAsia"/>
        </w:rPr>
        <w:t>主页上的互动：</w:t>
      </w:r>
    </w:p>
    <w:p>
      <w:pPr>
        <w:pStyle w:val="20"/>
        <w:numPr>
          <w:ilvl w:val="1"/>
          <w:numId w:val="14"/>
        </w:numPr>
      </w:pPr>
      <w:r>
        <w:rPr>
          <w:rFonts w:hint="eastAsia"/>
        </w:rPr>
        <w:t>赠送鲜花：每次赠送会提升一个互动等级，每个等级赠送的鲜花数量不同，并获得不同的称号。</w:t>
      </w:r>
    </w:p>
    <w:tbl>
      <w:tblPr>
        <w:tblStyle w:val="12"/>
        <w:tblW w:w="2877" w:type="dxa"/>
        <w:tblInd w:w="775" w:type="dxa"/>
        <w:tblLayout w:type="fixed"/>
        <w:tblCellMar>
          <w:top w:w="0" w:type="dxa"/>
          <w:left w:w="108" w:type="dxa"/>
          <w:bottom w:w="0" w:type="dxa"/>
          <w:right w:w="108" w:type="dxa"/>
        </w:tblCellMar>
      </w:tblPr>
      <w:tblGrid>
        <w:gridCol w:w="1460"/>
        <w:gridCol w:w="1417"/>
      </w:tblGrid>
      <w:tr>
        <w:tblPrEx>
          <w:tblLayout w:type="fixed"/>
          <w:tblCellMar>
            <w:top w:w="0" w:type="dxa"/>
            <w:left w:w="108" w:type="dxa"/>
            <w:bottom w:w="0" w:type="dxa"/>
            <w:right w:w="108" w:type="dxa"/>
          </w:tblCellMar>
        </w:tblPrEx>
        <w:trPr>
          <w:trHeight w:val="270" w:hRule="atLeast"/>
        </w:trPr>
        <w:tc>
          <w:tcPr>
            <w:tcW w:w="1460" w:type="dxa"/>
            <w:tcBorders>
              <w:top w:val="single" w:color="00B050" w:sz="4" w:space="0"/>
              <w:left w:val="single" w:color="00B050" w:sz="4" w:space="0"/>
              <w:bottom w:val="single" w:color="00B050" w:sz="4" w:space="0"/>
              <w:right w:val="single" w:color="00B050" w:sz="4" w:space="0"/>
            </w:tcBorders>
            <w:shd w:val="clear" w:color="000000" w:fill="00B0F0"/>
            <w:vAlign w:val="center"/>
          </w:tcPr>
          <w:p>
            <w:pPr>
              <w:ind w:firstLine="0"/>
              <w:rPr>
                <w:rFonts w:ascii="宋体" w:hAnsi="宋体" w:eastAsia="宋体" w:cs="宋体"/>
                <w:b/>
                <w:bCs/>
                <w:color w:val="000000"/>
              </w:rPr>
            </w:pPr>
            <w:r>
              <w:rPr>
                <w:rFonts w:hint="eastAsia" w:ascii="宋体" w:hAnsi="宋体" w:eastAsia="宋体" w:cs="宋体"/>
                <w:b/>
                <w:bCs/>
                <w:color w:val="000000"/>
              </w:rPr>
              <w:t>互动等级</w:t>
            </w:r>
          </w:p>
        </w:tc>
        <w:tc>
          <w:tcPr>
            <w:tcW w:w="1417" w:type="dxa"/>
            <w:tcBorders>
              <w:top w:val="single" w:color="00B050" w:sz="4" w:space="0"/>
              <w:left w:val="nil"/>
              <w:bottom w:val="single" w:color="00B050" w:sz="4" w:space="0"/>
              <w:right w:val="single" w:color="00B050" w:sz="4" w:space="0"/>
            </w:tcBorders>
            <w:shd w:val="clear" w:color="000000" w:fill="00B0F0"/>
            <w:vAlign w:val="center"/>
          </w:tcPr>
          <w:p>
            <w:pPr>
              <w:ind w:firstLine="0"/>
              <w:rPr>
                <w:rFonts w:ascii="宋体" w:hAnsi="宋体" w:eastAsia="宋体" w:cs="宋体"/>
                <w:b/>
                <w:bCs/>
                <w:color w:val="000000"/>
              </w:rPr>
            </w:pPr>
            <w:r>
              <w:rPr>
                <w:rFonts w:hint="eastAsia" w:ascii="宋体" w:hAnsi="宋体" w:eastAsia="宋体" w:cs="宋体"/>
                <w:b/>
                <w:bCs/>
                <w:color w:val="000000"/>
              </w:rPr>
              <w:t>获得称号</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一见钟情</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2</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一封情书</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3</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一枚钻戒</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4</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结婚证</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5</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一生一世</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6</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生生世世</w:t>
            </w:r>
          </w:p>
        </w:tc>
      </w:tr>
      <w:tr>
        <w:tblPrEx>
          <w:tblLayout w:type="fixed"/>
          <w:tblCellMar>
            <w:top w:w="0" w:type="dxa"/>
            <w:left w:w="108" w:type="dxa"/>
            <w:bottom w:w="0" w:type="dxa"/>
            <w:right w:w="108" w:type="dxa"/>
          </w:tblCellMar>
        </w:tblPrEx>
        <w:trPr>
          <w:trHeight w:val="270" w:hRule="atLeast"/>
        </w:trPr>
        <w:tc>
          <w:tcPr>
            <w:tcW w:w="1460" w:type="dxa"/>
            <w:tcBorders>
              <w:top w:val="nil"/>
              <w:left w:val="single" w:color="00B050" w:sz="4" w:space="0"/>
              <w:bottom w:val="single" w:color="00B050" w:sz="4" w:space="0"/>
              <w:right w:val="single" w:color="00B050"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7</w:t>
            </w:r>
          </w:p>
        </w:tc>
        <w:tc>
          <w:tcPr>
            <w:tcW w:w="1417" w:type="dxa"/>
            <w:tcBorders>
              <w:top w:val="nil"/>
              <w:left w:val="nil"/>
              <w:bottom w:val="single" w:color="00B050" w:sz="4" w:space="0"/>
              <w:right w:val="single" w:color="00B050"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永恒</w:t>
            </w:r>
          </w:p>
        </w:tc>
      </w:tr>
    </w:tbl>
    <w:p>
      <w:pPr>
        <w:pStyle w:val="20"/>
        <w:numPr>
          <w:ilvl w:val="1"/>
          <w:numId w:val="14"/>
        </w:numPr>
      </w:pPr>
      <w:r>
        <w:rPr>
          <w:rFonts w:hint="eastAsia"/>
        </w:rPr>
        <w:t>申请好友。</w:t>
      </w:r>
      <w:r>
        <w:rPr>
          <w:rFonts w:hint="eastAsia" w:eastAsia="宋体"/>
        </w:rPr>
        <w:t>查看的玩家不是我的好友时显示加为好友按钮</w:t>
      </w:r>
    </w:p>
    <w:p>
      <w:pPr>
        <w:pStyle w:val="20"/>
        <w:numPr>
          <w:ilvl w:val="1"/>
          <w:numId w:val="14"/>
        </w:numPr>
      </w:pPr>
      <w:r>
        <w:rPr>
          <w:rFonts w:hint="eastAsia"/>
        </w:rPr>
        <w:t>加入后宫。</w:t>
      </w:r>
    </w:p>
    <w:p>
      <w:pPr>
        <w:pStyle w:val="20"/>
        <w:numPr>
          <w:ilvl w:val="1"/>
          <w:numId w:val="14"/>
        </w:numPr>
        <w:rPr>
          <w:rFonts w:ascii="宋体" w:hAnsi="宋体" w:eastAsia="宋体" w:cs="宋体"/>
          <w:sz w:val="24"/>
          <w:szCs w:val="24"/>
        </w:rPr>
      </w:pPr>
      <w:r>
        <w:rPr>
          <w:rFonts w:hint="eastAsia"/>
        </w:rPr>
        <w:t>和ta聊天。</w:t>
      </w:r>
      <w:r>
        <w:rPr>
          <w:rFonts w:hint="eastAsia" w:eastAsia="宋体"/>
        </w:rPr>
        <w:t>查看的玩家是我的好友时加为好友按钮变为和他聊天与向她表白</w:t>
      </w:r>
    </w:p>
    <w:p>
      <w:pPr>
        <w:pStyle w:val="2"/>
        <w:numPr>
          <w:ilvl w:val="0"/>
          <w:numId w:val="1"/>
        </w:numPr>
      </w:pPr>
      <w:bookmarkStart w:id="20" w:name="_Toc12009"/>
      <w:r>
        <w:rPr>
          <w:rFonts w:hint="eastAsia" w:eastAsia="宋体"/>
        </w:rPr>
        <w:t>添加好友</w:t>
      </w:r>
      <w:bookmarkEnd w:id="20"/>
    </w:p>
    <w:p>
      <w:pPr>
        <w:pStyle w:val="3"/>
        <w:numPr>
          <w:ilvl w:val="1"/>
          <w:numId w:val="1"/>
        </w:numPr>
      </w:pPr>
      <w:bookmarkStart w:id="21" w:name="_Toc10213"/>
      <w:r>
        <w:rPr>
          <w:rFonts w:hint="eastAsia" w:eastAsia="宋体"/>
        </w:rPr>
        <w:t>添加方</w:t>
      </w:r>
      <w:bookmarkEnd w:id="21"/>
    </w:p>
    <w:p>
      <w:pPr>
        <w:rPr>
          <w:rFonts w:eastAsia="宋体"/>
        </w:rPr>
      </w:pPr>
    </w:p>
    <w:p>
      <w:pPr>
        <w:rPr>
          <w:rFonts w:eastAsia="宋体"/>
        </w:rPr>
      </w:pPr>
      <w:r>
        <w:rPr>
          <w:rFonts w:hint="eastAsia" w:eastAsia="宋体"/>
        </w:rPr>
        <w:t>入口：交朋友界面左上角添加好友按钮，点击可搜索好友平台号，点击查找进入用户个人主页</w:t>
      </w:r>
    </w:p>
    <w:p>
      <w:r>
        <w:drawing>
          <wp:inline distT="0" distB="0" distL="114300" distR="114300">
            <wp:extent cx="3272790" cy="1452880"/>
            <wp:effectExtent l="0" t="0" r="381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cstate="print"/>
                    <a:stretch>
                      <a:fillRect/>
                    </a:stretch>
                  </pic:blipFill>
                  <pic:spPr>
                    <a:xfrm>
                      <a:off x="0" y="0"/>
                      <a:ext cx="3272790" cy="1452880"/>
                    </a:xfrm>
                    <a:prstGeom prst="rect">
                      <a:avLst/>
                    </a:prstGeom>
                    <a:noFill/>
                    <a:ln w="9525">
                      <a:noFill/>
                    </a:ln>
                  </pic:spPr>
                </pic:pic>
              </a:graphicData>
            </a:graphic>
          </wp:inline>
        </w:drawing>
      </w:r>
    </w:p>
    <w:p>
      <w:pPr>
        <w:rPr>
          <w:rFonts w:eastAsia="宋体"/>
        </w:rPr>
      </w:pPr>
      <w:r>
        <w:rPr>
          <w:rFonts w:hint="eastAsia" w:eastAsia="宋体"/>
        </w:rPr>
        <w:t>用户主页中点击“加为好友”按钮弹出是否确认赠送好友一朵鲜花加为好友</w:t>
      </w:r>
    </w:p>
    <w:p>
      <w:r>
        <w:drawing>
          <wp:inline distT="0" distB="0" distL="114300" distR="114300">
            <wp:extent cx="3666490" cy="1809750"/>
            <wp:effectExtent l="0" t="0" r="1016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8" cstate="print"/>
                    <a:stretch>
                      <a:fillRect/>
                    </a:stretch>
                  </pic:blipFill>
                  <pic:spPr>
                    <a:xfrm>
                      <a:off x="0" y="0"/>
                      <a:ext cx="3666490" cy="1809750"/>
                    </a:xfrm>
                    <a:prstGeom prst="rect">
                      <a:avLst/>
                    </a:prstGeom>
                    <a:noFill/>
                    <a:ln w="9525">
                      <a:noFill/>
                    </a:ln>
                  </pic:spPr>
                </pic:pic>
              </a:graphicData>
            </a:graphic>
          </wp:inline>
        </w:drawing>
      </w:r>
    </w:p>
    <w:p>
      <w:pPr>
        <w:rPr>
          <w:rFonts w:eastAsia="宋体"/>
        </w:rPr>
      </w:pPr>
      <w:r>
        <w:rPr>
          <w:rFonts w:hint="eastAsia" w:eastAsia="宋体"/>
        </w:rPr>
        <w:t>点击取消返回用户主页</w:t>
      </w:r>
    </w:p>
    <w:p>
      <w:pPr>
        <w:rPr>
          <w:rFonts w:eastAsia="宋体"/>
        </w:rPr>
      </w:pPr>
      <w:r>
        <w:rPr>
          <w:rFonts w:hint="eastAsia" w:eastAsia="宋体"/>
        </w:rPr>
        <w:t>点击支付，消耗50金币赠送好友1朵鲜花，弹出已发送申请弹窗，同时界面出现鲜花的飘花特效。</w:t>
      </w:r>
    </w:p>
    <w:p>
      <w:r>
        <w:drawing>
          <wp:inline distT="0" distB="0" distL="114300" distR="114300">
            <wp:extent cx="3590290" cy="1409700"/>
            <wp:effectExtent l="0" t="0" r="1016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9" cstate="print"/>
                    <a:stretch>
                      <a:fillRect/>
                    </a:stretch>
                  </pic:blipFill>
                  <pic:spPr>
                    <a:xfrm>
                      <a:off x="0" y="0"/>
                      <a:ext cx="3590290" cy="1409700"/>
                    </a:xfrm>
                    <a:prstGeom prst="rect">
                      <a:avLst/>
                    </a:prstGeom>
                    <a:noFill/>
                    <a:ln w="9525">
                      <a:noFill/>
                    </a:ln>
                  </pic:spPr>
                </pic:pic>
              </a:graphicData>
            </a:graphic>
          </wp:inline>
        </w:drawing>
      </w:r>
    </w:p>
    <w:p>
      <w:pPr>
        <w:rPr>
          <w:rFonts w:eastAsia="宋体"/>
        </w:rPr>
      </w:pPr>
      <w:r>
        <w:rPr>
          <w:rFonts w:hint="eastAsia" w:eastAsia="宋体"/>
        </w:rPr>
        <w:t>点击我知道了，返回用户主页。</w:t>
      </w:r>
    </w:p>
    <w:p>
      <w:pPr>
        <w:rPr>
          <w:rFonts w:eastAsia="宋体"/>
        </w:rPr>
      </w:pPr>
    </w:p>
    <w:p>
      <w:pPr>
        <w:rPr>
          <w:rFonts w:eastAsia="宋体"/>
        </w:rPr>
      </w:pPr>
      <w:r>
        <w:rPr>
          <w:rFonts w:hint="eastAsia" w:eastAsia="宋体"/>
        </w:rPr>
        <w:t>用户通过好友申请后界面右下方弹出系统消息，点击进入消息中心</w:t>
      </w:r>
    </w:p>
    <w:p>
      <w:pPr>
        <w:rPr>
          <w:rFonts w:eastAsia="宋体"/>
        </w:rPr>
      </w:pPr>
      <w:r>
        <w:drawing>
          <wp:inline distT="0" distB="0" distL="114300" distR="114300">
            <wp:extent cx="1737360" cy="972820"/>
            <wp:effectExtent l="0" t="0" r="15240" b="1778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0" cstate="print"/>
                    <a:stretch>
                      <a:fillRect/>
                    </a:stretch>
                  </pic:blipFill>
                  <pic:spPr>
                    <a:xfrm>
                      <a:off x="0" y="0"/>
                      <a:ext cx="1737360" cy="972820"/>
                    </a:xfrm>
                    <a:prstGeom prst="rect">
                      <a:avLst/>
                    </a:prstGeom>
                    <a:noFill/>
                    <a:ln w="9525">
                      <a:noFill/>
                    </a:ln>
                  </pic:spPr>
                </pic:pic>
              </a:graphicData>
            </a:graphic>
          </wp:inline>
        </w:drawing>
      </w:r>
    </w:p>
    <w:p/>
    <w:p>
      <w:pPr>
        <w:rPr>
          <w:rFonts w:eastAsia="宋体"/>
        </w:rPr>
      </w:pPr>
      <w:r>
        <w:rPr>
          <w:rFonts w:hint="eastAsia" w:eastAsia="宋体"/>
        </w:rPr>
        <w:t>显示好友已收到你的花，点击忽略，关闭消息界面，点击查看，进入好友列表界面。</w:t>
      </w:r>
    </w:p>
    <w:p>
      <w:r>
        <w:drawing>
          <wp:inline distT="0" distB="0" distL="114300" distR="114300">
            <wp:extent cx="3311525" cy="2885440"/>
            <wp:effectExtent l="0" t="0" r="3175" b="1016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1" cstate="print"/>
                    <a:stretch>
                      <a:fillRect/>
                    </a:stretch>
                  </pic:blipFill>
                  <pic:spPr>
                    <a:xfrm>
                      <a:off x="0" y="0"/>
                      <a:ext cx="3311525" cy="2885440"/>
                    </a:xfrm>
                    <a:prstGeom prst="rect">
                      <a:avLst/>
                    </a:prstGeom>
                    <a:noFill/>
                    <a:ln w="9525">
                      <a:noFill/>
                    </a:ln>
                  </pic:spPr>
                </pic:pic>
              </a:graphicData>
            </a:graphic>
          </wp:inline>
        </w:drawing>
      </w:r>
    </w:p>
    <w:p>
      <w:pPr>
        <w:rPr>
          <w:rFonts w:eastAsia="宋体"/>
        </w:rPr>
      </w:pPr>
      <w:r>
        <w:rPr>
          <w:rFonts w:hint="eastAsia" w:eastAsia="宋体"/>
        </w:rPr>
        <w:t>用户拒绝你的好友申请，不会收到任何消息。</w:t>
      </w:r>
    </w:p>
    <w:p>
      <w:pPr>
        <w:pStyle w:val="3"/>
        <w:numPr>
          <w:ilvl w:val="1"/>
          <w:numId w:val="1"/>
        </w:numPr>
      </w:pPr>
      <w:bookmarkStart w:id="22" w:name="_Toc17717"/>
      <w:r>
        <w:rPr>
          <w:rFonts w:hint="eastAsia" w:eastAsia="宋体"/>
        </w:rPr>
        <w:t>被添加方</w:t>
      </w:r>
      <w:bookmarkEnd w:id="22"/>
    </w:p>
    <w:p>
      <w:pPr>
        <w:rPr>
          <w:rFonts w:eastAsia="宋体"/>
        </w:rPr>
      </w:pPr>
      <w:r>
        <w:rPr>
          <w:rFonts w:hint="eastAsia" w:eastAsia="宋体"/>
        </w:rPr>
        <w:t>有用户添加你为好友时，好友送花时，收花方鲜花数量加一。</w:t>
      </w:r>
    </w:p>
    <w:p>
      <w:pPr>
        <w:rPr>
          <w:rFonts w:eastAsia="宋体"/>
        </w:rPr>
      </w:pPr>
      <w:r>
        <w:rPr>
          <w:rFonts w:hint="eastAsia" w:eastAsia="宋体"/>
        </w:rPr>
        <w:t>弹出系统消息，点击进入消息中心。</w:t>
      </w:r>
    </w:p>
    <w:p>
      <w:pPr>
        <w:jc w:val="center"/>
      </w:pPr>
      <w:r>
        <w:drawing>
          <wp:inline distT="0" distB="0" distL="114300" distR="114300">
            <wp:extent cx="2750820" cy="3298190"/>
            <wp:effectExtent l="0" t="0" r="11430" b="1651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2" cstate="print"/>
                    <a:stretch>
                      <a:fillRect/>
                    </a:stretch>
                  </pic:blipFill>
                  <pic:spPr>
                    <a:xfrm>
                      <a:off x="0" y="0"/>
                      <a:ext cx="2750820" cy="3298190"/>
                    </a:xfrm>
                    <a:prstGeom prst="rect">
                      <a:avLst/>
                    </a:prstGeom>
                    <a:noFill/>
                    <a:ln w="9525">
                      <a:noFill/>
                    </a:ln>
                  </pic:spPr>
                </pic:pic>
              </a:graphicData>
            </a:graphic>
          </wp:inline>
        </w:drawing>
      </w:r>
    </w:p>
    <w:p>
      <w:pPr>
        <w:jc w:val="both"/>
        <w:rPr>
          <w:rFonts w:eastAsia="宋体"/>
        </w:rPr>
      </w:pPr>
      <w:r>
        <w:rPr>
          <w:rFonts w:hint="eastAsia" w:eastAsia="宋体"/>
        </w:rPr>
        <w:t>显示有好友送你一朵花添加好友</w:t>
      </w:r>
    </w:p>
    <w:p>
      <w:pPr>
        <w:jc w:val="both"/>
        <w:rPr>
          <w:rFonts w:eastAsia="宋体"/>
        </w:rPr>
      </w:pPr>
      <w:r>
        <w:rPr>
          <w:rFonts w:hint="eastAsia" w:eastAsia="宋体"/>
        </w:rPr>
        <w:t>点击接受，加为好友，弹出文字提示，已加xxx为好友</w:t>
      </w:r>
    </w:p>
    <w:p>
      <w:pPr>
        <w:jc w:val="both"/>
        <w:rPr>
          <w:rFonts w:eastAsia="宋体"/>
        </w:rPr>
      </w:pPr>
      <w:r>
        <w:rPr>
          <w:rFonts w:hint="eastAsia" w:eastAsia="宋体"/>
        </w:rPr>
        <w:t>点击拒绝，不弹出任何提示。</w:t>
      </w:r>
    </w:p>
    <w:p>
      <w:pPr>
        <w:pStyle w:val="2"/>
        <w:numPr>
          <w:ilvl w:val="0"/>
          <w:numId w:val="1"/>
        </w:numPr>
      </w:pPr>
      <w:bookmarkStart w:id="23" w:name="_Toc2278"/>
      <w:bookmarkStart w:id="24" w:name="_Toc20390"/>
      <w:r>
        <w:rPr>
          <w:rFonts w:hint="eastAsia"/>
        </w:rPr>
        <w:t>后宫功能</w:t>
      </w:r>
      <w:bookmarkEnd w:id="23"/>
      <w:bookmarkEnd w:id="24"/>
    </w:p>
    <w:p>
      <w:pPr>
        <w:pStyle w:val="3"/>
        <w:numPr>
          <w:ilvl w:val="1"/>
          <w:numId w:val="1"/>
        </w:numPr>
      </w:pPr>
      <w:bookmarkStart w:id="25" w:name="_Toc795"/>
      <w:bookmarkStart w:id="26" w:name="_Toc22433"/>
      <w:r>
        <w:rPr>
          <w:rFonts w:hint="eastAsia" w:eastAsia="宋体"/>
        </w:rPr>
        <w:t>后宫入口</w:t>
      </w:r>
      <w:bookmarkEnd w:id="25"/>
      <w:bookmarkEnd w:id="26"/>
    </w:p>
    <w:p>
      <w:pPr>
        <w:rPr>
          <w:rFonts w:eastAsiaTheme="minorHAnsi"/>
        </w:rPr>
      </w:pPr>
      <w:r>
        <w:rPr>
          <w:rFonts w:hint="eastAsia" w:eastAsiaTheme="minorHAnsi"/>
        </w:rPr>
        <w:t>后宫入口为个人资料页中我的后宫，点击进入后宫界面；</w:t>
      </w:r>
    </w:p>
    <w:p>
      <w:pPr>
        <w:rPr>
          <w:rFonts w:eastAsiaTheme="minorHAnsi"/>
        </w:rPr>
      </w:pPr>
      <w:r>
        <w:rPr>
          <w:rFonts w:hint="eastAsia" w:eastAsiaTheme="minorHAnsi"/>
        </w:rPr>
        <w:t>其他用户后宫查看可在用户资料页中“他的后宫”点击查看。</w:t>
      </w:r>
    </w:p>
    <w:p>
      <w:pPr>
        <w:pStyle w:val="3"/>
        <w:numPr>
          <w:ilvl w:val="1"/>
          <w:numId w:val="1"/>
        </w:numPr>
      </w:pPr>
      <w:bookmarkStart w:id="27" w:name="_Toc9587"/>
      <w:bookmarkStart w:id="28" w:name="_Toc7799"/>
      <w:r>
        <w:rPr>
          <w:rFonts w:hint="eastAsia"/>
        </w:rPr>
        <w:t>主人和宝宝</w:t>
      </w:r>
      <w:bookmarkEnd w:id="27"/>
      <w:bookmarkEnd w:id="28"/>
    </w:p>
    <w:p>
      <w:pPr>
        <w:pStyle w:val="20"/>
        <w:numPr>
          <w:ilvl w:val="0"/>
          <w:numId w:val="16"/>
        </w:numPr>
        <w:rPr>
          <w:rFonts w:eastAsiaTheme="minorHAnsi"/>
        </w:rPr>
      </w:pPr>
      <w:r>
        <w:rPr>
          <w:rFonts w:eastAsiaTheme="minorHAnsi"/>
        </w:rPr>
        <w:t>宝宝</w:t>
      </w:r>
    </w:p>
    <w:p>
      <w:pPr>
        <w:pStyle w:val="20"/>
        <w:numPr>
          <w:ilvl w:val="1"/>
          <w:numId w:val="16"/>
        </w:numPr>
        <w:rPr>
          <w:rFonts w:asciiTheme="minorEastAsia" w:hAnsiTheme="minorEastAsia"/>
        </w:rPr>
      </w:pPr>
      <w:r>
        <w:rPr>
          <w:rFonts w:asciiTheme="minorEastAsia" w:hAnsiTheme="minorEastAsia"/>
        </w:rPr>
        <w:t>宝宝</w:t>
      </w:r>
      <w:r>
        <w:rPr>
          <w:rFonts w:hint="eastAsia" w:asciiTheme="minorEastAsia" w:hAnsiTheme="minorEastAsia"/>
        </w:rPr>
        <w:t>：</w:t>
      </w:r>
      <w:r>
        <w:rPr>
          <w:rFonts w:asciiTheme="minorEastAsia" w:hAnsiTheme="minorEastAsia"/>
        </w:rPr>
        <w:t>你可选择平台中的任意用户成为你的宝宝</w:t>
      </w:r>
      <w:r>
        <w:rPr>
          <w:rFonts w:hint="eastAsia" w:asciiTheme="minorEastAsia" w:hAnsiTheme="minorEastAsia"/>
        </w:rPr>
        <w:t>，</w:t>
      </w:r>
      <w:r>
        <w:rPr>
          <w:rFonts w:asciiTheme="minorEastAsia" w:hAnsiTheme="minorEastAsia"/>
        </w:rPr>
        <w:t>你需要付出一定的金币购买一定数量的鲜花</w:t>
      </w:r>
      <w:r>
        <w:rPr>
          <w:rFonts w:hint="eastAsia" w:asciiTheme="minorEastAsia" w:hAnsiTheme="minorEastAsia"/>
        </w:rPr>
        <w:t>，鲜花的数量和该用户的身价相关。</w:t>
      </w:r>
    </w:p>
    <w:p>
      <w:pPr>
        <w:pStyle w:val="20"/>
        <w:numPr>
          <w:ilvl w:val="1"/>
          <w:numId w:val="16"/>
        </w:numPr>
        <w:rPr>
          <w:rFonts w:asciiTheme="minorEastAsia" w:hAnsiTheme="minorEastAsia"/>
          <w:b/>
        </w:rPr>
      </w:pPr>
      <w:r>
        <w:rPr>
          <w:rFonts w:asciiTheme="minorEastAsia" w:hAnsiTheme="minorEastAsia"/>
          <w:b/>
        </w:rPr>
        <w:t>公式</w:t>
      </w:r>
      <w:r>
        <w:rPr>
          <w:rFonts w:hint="eastAsia" w:asciiTheme="minorEastAsia" w:hAnsiTheme="minorEastAsia"/>
          <w:b/>
        </w:rPr>
        <w:t>：</w:t>
      </w:r>
      <w:r>
        <w:rPr>
          <w:rFonts w:asciiTheme="minorEastAsia" w:hAnsiTheme="minorEastAsia"/>
          <w:b/>
        </w:rPr>
        <w:t>鲜花</w:t>
      </w:r>
      <w:r>
        <w:rPr>
          <w:rFonts w:hint="eastAsia" w:asciiTheme="minorEastAsia" w:hAnsiTheme="minorEastAsia"/>
          <w:b/>
        </w:rPr>
        <w:t>=</w:t>
      </w:r>
      <w:r>
        <w:rPr>
          <w:rFonts w:asciiTheme="minorEastAsia" w:hAnsiTheme="minorEastAsia"/>
          <w:b/>
        </w:rPr>
        <w:t>ROUND(</w:t>
      </w:r>
      <w:r>
        <w:rPr>
          <w:rFonts w:hint="eastAsia" w:asciiTheme="minorEastAsia" w:hAnsiTheme="minorEastAsia"/>
          <w:b/>
        </w:rPr>
        <w:t>身价</w:t>
      </w:r>
      <w:r>
        <w:rPr>
          <w:rFonts w:asciiTheme="minorEastAsia" w:hAnsiTheme="minorEastAsia"/>
          <w:b/>
        </w:rPr>
        <w:t>^0.4*5+1,0)</w:t>
      </w:r>
    </w:p>
    <w:p>
      <w:pPr>
        <w:pStyle w:val="20"/>
        <w:numPr>
          <w:ilvl w:val="0"/>
          <w:numId w:val="17"/>
        </w:numPr>
        <w:rPr>
          <w:rFonts w:asciiTheme="minorEastAsia" w:hAnsiTheme="minorEastAsia"/>
          <w:strike/>
        </w:rPr>
      </w:pPr>
      <w:r>
        <w:rPr>
          <w:rFonts w:hint="eastAsia" w:asciiTheme="minorEastAsia" w:hAnsiTheme="minorEastAsia"/>
          <w:strike/>
        </w:rPr>
        <w:t>补充：用户的身价和抢宝宝付出的鲜花数为分段函数:</w:t>
      </w:r>
    </w:p>
    <w:tbl>
      <w:tblPr>
        <w:tblStyle w:val="12"/>
        <w:tblW w:w="9216" w:type="dxa"/>
        <w:jc w:val="center"/>
        <w:tblInd w:w="93" w:type="dxa"/>
        <w:tblLayout w:type="fixed"/>
        <w:tblCellMar>
          <w:top w:w="0" w:type="dxa"/>
          <w:left w:w="108" w:type="dxa"/>
          <w:bottom w:w="0" w:type="dxa"/>
          <w:right w:w="108" w:type="dxa"/>
        </w:tblCellMar>
      </w:tblPr>
      <w:tblGrid>
        <w:gridCol w:w="1080"/>
        <w:gridCol w:w="1140"/>
        <w:gridCol w:w="1080"/>
        <w:gridCol w:w="1120"/>
        <w:gridCol w:w="820"/>
        <w:gridCol w:w="1340"/>
        <w:gridCol w:w="2636"/>
      </w:tblGrid>
      <w:tr>
        <w:tblPrEx>
          <w:tblLayout w:type="fixed"/>
          <w:tblCellMar>
            <w:top w:w="0" w:type="dxa"/>
            <w:left w:w="108" w:type="dxa"/>
            <w:bottom w:w="0" w:type="dxa"/>
            <w:right w:w="108" w:type="dxa"/>
          </w:tblCellMar>
        </w:tblPrEx>
        <w:trPr>
          <w:trHeight w:val="540" w:hRule="atLeast"/>
          <w:jc w:val="center"/>
        </w:trPr>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身价等级</w:t>
            </w:r>
          </w:p>
        </w:tc>
        <w:tc>
          <w:tcPr>
            <w:tcW w:w="1140" w:type="dxa"/>
            <w:tcBorders>
              <w:top w:val="single" w:color="auto" w:sz="4" w:space="0"/>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用户身价下限</w:t>
            </w:r>
          </w:p>
        </w:tc>
        <w:tc>
          <w:tcPr>
            <w:tcW w:w="1080" w:type="dxa"/>
            <w:tcBorders>
              <w:top w:val="single" w:color="auto" w:sz="4" w:space="0"/>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用户身价上限</w:t>
            </w:r>
          </w:p>
        </w:tc>
        <w:tc>
          <w:tcPr>
            <w:tcW w:w="1120" w:type="dxa"/>
            <w:tcBorders>
              <w:top w:val="single" w:color="auto" w:sz="4" w:space="0"/>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该等级段基数</w:t>
            </w:r>
          </w:p>
        </w:tc>
        <w:tc>
          <w:tcPr>
            <w:tcW w:w="820" w:type="dxa"/>
            <w:tcBorders>
              <w:top w:val="single" w:color="auto" w:sz="4" w:space="0"/>
              <w:left w:val="nil"/>
              <w:bottom w:val="single" w:color="auto" w:sz="4" w:space="0"/>
              <w:right w:val="nil"/>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该等级段系数</w:t>
            </w:r>
          </w:p>
        </w:tc>
        <w:tc>
          <w:tcPr>
            <w:tcW w:w="1340"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该阶段用户的实际身价</w:t>
            </w:r>
          </w:p>
        </w:tc>
        <w:tc>
          <w:tcPr>
            <w:tcW w:w="2636" w:type="dxa"/>
            <w:tcBorders>
              <w:top w:val="single" w:color="auto" w:sz="4" w:space="0"/>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需要鲜花数量</w:t>
            </w:r>
          </w:p>
        </w:tc>
      </w:tr>
      <w:tr>
        <w:tblPrEx>
          <w:tblLayout w:type="fixed"/>
          <w:tblCellMar>
            <w:top w:w="0" w:type="dxa"/>
            <w:left w:w="108" w:type="dxa"/>
            <w:bottom w:w="0" w:type="dxa"/>
            <w:right w:w="108" w:type="dxa"/>
          </w:tblCellMar>
        </w:tblPrEx>
        <w:trPr>
          <w:trHeight w:val="270"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w:t>
            </w:r>
          </w:p>
        </w:tc>
        <w:tc>
          <w:tcPr>
            <w:tcW w:w="114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2</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w:t>
            </w:r>
          </w:p>
        </w:tc>
        <w:tc>
          <w:tcPr>
            <w:tcW w:w="134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x</w:t>
            </w:r>
          </w:p>
        </w:tc>
        <w:tc>
          <w:tcPr>
            <w:tcW w:w="2636"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2+INT(x/5)</w:t>
            </w:r>
          </w:p>
        </w:tc>
      </w:tr>
      <w:tr>
        <w:tblPrEx>
          <w:tblLayout w:type="fixed"/>
          <w:tblCellMar>
            <w:top w:w="0" w:type="dxa"/>
            <w:left w:w="108" w:type="dxa"/>
            <w:bottom w:w="0" w:type="dxa"/>
            <w:right w:w="108" w:type="dxa"/>
          </w:tblCellMar>
        </w:tblPrEx>
        <w:trPr>
          <w:trHeight w:val="270"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2</w:t>
            </w:r>
          </w:p>
        </w:tc>
        <w:tc>
          <w:tcPr>
            <w:tcW w:w="114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30</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4</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w:t>
            </w:r>
          </w:p>
        </w:tc>
        <w:tc>
          <w:tcPr>
            <w:tcW w:w="134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x</w:t>
            </w:r>
          </w:p>
        </w:tc>
        <w:tc>
          <w:tcPr>
            <w:tcW w:w="2636"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4+INT((x-10)/5)</w:t>
            </w:r>
          </w:p>
        </w:tc>
      </w:tr>
      <w:tr>
        <w:tblPrEx>
          <w:tblLayout w:type="fixed"/>
          <w:tblCellMar>
            <w:top w:w="0" w:type="dxa"/>
            <w:left w:w="108" w:type="dxa"/>
            <w:bottom w:w="0" w:type="dxa"/>
            <w:right w:w="108" w:type="dxa"/>
          </w:tblCellMar>
        </w:tblPrEx>
        <w:trPr>
          <w:trHeight w:val="270"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w:t>
            </w:r>
          </w:p>
        </w:tc>
        <w:tc>
          <w:tcPr>
            <w:tcW w:w="114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8</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w:t>
            </w:r>
          </w:p>
        </w:tc>
        <w:tc>
          <w:tcPr>
            <w:tcW w:w="134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x</w:t>
            </w:r>
          </w:p>
        </w:tc>
        <w:tc>
          <w:tcPr>
            <w:tcW w:w="2636"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8+INT((x-30)/10)</w:t>
            </w:r>
          </w:p>
        </w:tc>
      </w:tr>
      <w:tr>
        <w:tblPrEx>
          <w:tblLayout w:type="fixed"/>
          <w:tblCellMar>
            <w:top w:w="0" w:type="dxa"/>
            <w:left w:w="108" w:type="dxa"/>
            <w:bottom w:w="0" w:type="dxa"/>
            <w:right w:w="108" w:type="dxa"/>
          </w:tblCellMar>
        </w:tblPrEx>
        <w:trPr>
          <w:trHeight w:val="270"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4</w:t>
            </w:r>
          </w:p>
        </w:tc>
        <w:tc>
          <w:tcPr>
            <w:tcW w:w="114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500</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15</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20</w:t>
            </w:r>
          </w:p>
        </w:tc>
        <w:tc>
          <w:tcPr>
            <w:tcW w:w="134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x</w:t>
            </w:r>
          </w:p>
        </w:tc>
        <w:tc>
          <w:tcPr>
            <w:tcW w:w="2636"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15+INT((x-100)/20)</w:t>
            </w:r>
          </w:p>
        </w:tc>
      </w:tr>
      <w:tr>
        <w:tblPrEx>
          <w:tblLayout w:type="fixed"/>
          <w:tblCellMar>
            <w:top w:w="0" w:type="dxa"/>
            <w:left w:w="108" w:type="dxa"/>
            <w:bottom w:w="0" w:type="dxa"/>
            <w:right w:w="108" w:type="dxa"/>
          </w:tblCellMar>
        </w:tblPrEx>
        <w:trPr>
          <w:trHeight w:val="270"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w:t>
            </w:r>
          </w:p>
        </w:tc>
        <w:tc>
          <w:tcPr>
            <w:tcW w:w="114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501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1000</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35</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20</w:t>
            </w:r>
          </w:p>
        </w:tc>
        <w:tc>
          <w:tcPr>
            <w:tcW w:w="134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x</w:t>
            </w:r>
          </w:p>
        </w:tc>
        <w:tc>
          <w:tcPr>
            <w:tcW w:w="2636"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35+INT((x-500)/20)</w:t>
            </w:r>
          </w:p>
        </w:tc>
      </w:tr>
      <w:tr>
        <w:tblPrEx>
          <w:tblLayout w:type="fixed"/>
          <w:tblCellMar>
            <w:top w:w="0" w:type="dxa"/>
            <w:left w:w="108" w:type="dxa"/>
            <w:bottom w:w="0" w:type="dxa"/>
            <w:right w:w="108" w:type="dxa"/>
          </w:tblCellMar>
        </w:tblPrEx>
        <w:trPr>
          <w:trHeight w:val="270"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6</w:t>
            </w:r>
          </w:p>
        </w:tc>
        <w:tc>
          <w:tcPr>
            <w:tcW w:w="114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3000</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60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40</w:t>
            </w:r>
          </w:p>
        </w:tc>
        <w:tc>
          <w:tcPr>
            <w:tcW w:w="134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x</w:t>
            </w:r>
          </w:p>
        </w:tc>
        <w:tc>
          <w:tcPr>
            <w:tcW w:w="2636"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60+INT((x-1000)/40)</w:t>
            </w:r>
          </w:p>
        </w:tc>
      </w:tr>
      <w:tr>
        <w:tblPrEx>
          <w:tblLayout w:type="fixed"/>
          <w:tblCellMar>
            <w:top w:w="0" w:type="dxa"/>
            <w:left w:w="108" w:type="dxa"/>
            <w:bottom w:w="0" w:type="dxa"/>
            <w:right w:w="108" w:type="dxa"/>
          </w:tblCellMar>
        </w:tblPrEx>
        <w:trPr>
          <w:trHeight w:val="270"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7</w:t>
            </w:r>
          </w:p>
        </w:tc>
        <w:tc>
          <w:tcPr>
            <w:tcW w:w="114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3001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5000</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110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50</w:t>
            </w:r>
          </w:p>
        </w:tc>
        <w:tc>
          <w:tcPr>
            <w:tcW w:w="134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x</w:t>
            </w:r>
          </w:p>
        </w:tc>
        <w:tc>
          <w:tcPr>
            <w:tcW w:w="2636"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110+INT((x-3000)/50)</w:t>
            </w:r>
          </w:p>
        </w:tc>
      </w:tr>
      <w:tr>
        <w:tblPrEx>
          <w:tblLayout w:type="fixed"/>
          <w:tblCellMar>
            <w:top w:w="0" w:type="dxa"/>
            <w:left w:w="108" w:type="dxa"/>
            <w:bottom w:w="0" w:type="dxa"/>
            <w:right w:w="108" w:type="dxa"/>
          </w:tblCellMar>
        </w:tblPrEx>
        <w:trPr>
          <w:trHeight w:val="270"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8</w:t>
            </w:r>
          </w:p>
        </w:tc>
        <w:tc>
          <w:tcPr>
            <w:tcW w:w="114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5001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10000</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150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w:t>
            </w:r>
          </w:p>
        </w:tc>
        <w:tc>
          <w:tcPr>
            <w:tcW w:w="134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x</w:t>
            </w:r>
          </w:p>
        </w:tc>
        <w:tc>
          <w:tcPr>
            <w:tcW w:w="2636"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150+INT((x-5000)/100)</w:t>
            </w:r>
          </w:p>
        </w:tc>
      </w:tr>
      <w:tr>
        <w:tblPrEx>
          <w:tblLayout w:type="fixed"/>
          <w:tblCellMar>
            <w:top w:w="0" w:type="dxa"/>
            <w:left w:w="108" w:type="dxa"/>
            <w:bottom w:w="0" w:type="dxa"/>
            <w:right w:w="108" w:type="dxa"/>
          </w:tblCellMar>
        </w:tblPrEx>
        <w:trPr>
          <w:trHeight w:val="270"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9</w:t>
            </w:r>
          </w:p>
        </w:tc>
        <w:tc>
          <w:tcPr>
            <w:tcW w:w="114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10001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30000</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200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400</w:t>
            </w:r>
          </w:p>
        </w:tc>
        <w:tc>
          <w:tcPr>
            <w:tcW w:w="134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x</w:t>
            </w:r>
          </w:p>
        </w:tc>
        <w:tc>
          <w:tcPr>
            <w:tcW w:w="2636"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200+INT((x-10000)/400)</w:t>
            </w:r>
          </w:p>
        </w:tc>
      </w:tr>
      <w:tr>
        <w:tblPrEx>
          <w:tblLayout w:type="fixed"/>
          <w:tblCellMar>
            <w:top w:w="0" w:type="dxa"/>
            <w:left w:w="108" w:type="dxa"/>
            <w:bottom w:w="0" w:type="dxa"/>
            <w:right w:w="108" w:type="dxa"/>
          </w:tblCellMar>
        </w:tblPrEx>
        <w:trPr>
          <w:trHeight w:val="270"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w:t>
            </w:r>
          </w:p>
        </w:tc>
        <w:tc>
          <w:tcPr>
            <w:tcW w:w="114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30001</w:t>
            </w:r>
          </w:p>
        </w:tc>
        <w:tc>
          <w:tcPr>
            <w:tcW w:w="108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无限</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250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400</w:t>
            </w:r>
          </w:p>
        </w:tc>
        <w:tc>
          <w:tcPr>
            <w:tcW w:w="134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x</w:t>
            </w:r>
          </w:p>
        </w:tc>
        <w:tc>
          <w:tcPr>
            <w:tcW w:w="2636"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250+INT((x-30000)/400)</w:t>
            </w:r>
          </w:p>
        </w:tc>
      </w:tr>
    </w:tbl>
    <w:p>
      <w:pPr>
        <w:pStyle w:val="20"/>
        <w:ind w:left="840" w:firstLine="0"/>
        <w:rPr>
          <w:rFonts w:asciiTheme="minorEastAsia" w:hAnsiTheme="minorEastAsia"/>
          <w:strike/>
        </w:rPr>
      </w:pPr>
      <w:r>
        <w:rPr>
          <w:rFonts w:hint="eastAsia" w:asciiTheme="minorEastAsia" w:hAnsiTheme="minorEastAsia"/>
          <w:strike/>
        </w:rPr>
        <w:t>举例：身价为6时，鲜花数量为：2+int（6/5）=3，需要3朵鲜花。</w:t>
      </w:r>
    </w:p>
    <w:p>
      <w:pPr>
        <w:pStyle w:val="20"/>
        <w:numPr>
          <w:ilvl w:val="1"/>
          <w:numId w:val="16"/>
        </w:numPr>
        <w:rPr>
          <w:rFonts w:asciiTheme="minorEastAsia" w:hAnsiTheme="minorEastAsia"/>
        </w:rPr>
      </w:pPr>
      <w:r>
        <w:rPr>
          <w:rFonts w:hint="eastAsia" w:asciiTheme="minorEastAsia" w:hAnsiTheme="minorEastAsia"/>
        </w:rPr>
        <w:t>后宫的宝宝有上限，上限受主人的身价影响。</w:t>
      </w:r>
    </w:p>
    <w:p>
      <w:pPr>
        <w:pStyle w:val="20"/>
        <w:numPr>
          <w:ilvl w:val="0"/>
          <w:numId w:val="17"/>
        </w:numPr>
        <w:rPr>
          <w:rFonts w:asciiTheme="minorEastAsia" w:hAnsiTheme="minorEastAsia"/>
        </w:rPr>
      </w:pPr>
      <w:r>
        <w:rPr>
          <w:rFonts w:hint="eastAsia" w:asciiTheme="minorEastAsia" w:hAnsiTheme="minorEastAsia"/>
        </w:rPr>
        <w:t>补充：身价和宝宝上线为分段函数，同一身价区间的用户可携带的宝宝数量固定，不同身价区间的宝宝数量不相同。</w:t>
      </w:r>
    </w:p>
    <w:tbl>
      <w:tblPr>
        <w:tblStyle w:val="12"/>
        <w:tblW w:w="4160" w:type="dxa"/>
        <w:jc w:val="center"/>
        <w:tblInd w:w="93" w:type="dxa"/>
        <w:tblLayout w:type="fixed"/>
        <w:tblCellMar>
          <w:top w:w="0" w:type="dxa"/>
          <w:left w:w="108" w:type="dxa"/>
          <w:bottom w:w="0" w:type="dxa"/>
          <w:right w:w="108" w:type="dxa"/>
        </w:tblCellMar>
      </w:tblPr>
      <w:tblGrid>
        <w:gridCol w:w="1140"/>
        <w:gridCol w:w="1080"/>
        <w:gridCol w:w="1120"/>
        <w:gridCol w:w="820"/>
      </w:tblGrid>
      <w:tr>
        <w:tblPrEx>
          <w:tblLayout w:type="fixed"/>
          <w:tblCellMar>
            <w:top w:w="0" w:type="dxa"/>
            <w:left w:w="108" w:type="dxa"/>
            <w:bottom w:w="0" w:type="dxa"/>
            <w:right w:w="108" w:type="dxa"/>
          </w:tblCellMar>
        </w:tblPrEx>
        <w:trPr>
          <w:trHeight w:val="270" w:hRule="atLeast"/>
          <w:jc w:val="center"/>
        </w:trPr>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身价等级</w:t>
            </w:r>
          </w:p>
        </w:tc>
        <w:tc>
          <w:tcPr>
            <w:tcW w:w="1080" w:type="dxa"/>
            <w:tcBorders>
              <w:top w:val="single" w:color="auto" w:sz="4" w:space="0"/>
              <w:left w:val="nil"/>
              <w:bottom w:val="single" w:color="auto" w:sz="4" w:space="0"/>
              <w:right w:val="single" w:color="auto"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用户身价下限</w:t>
            </w:r>
          </w:p>
        </w:tc>
        <w:tc>
          <w:tcPr>
            <w:tcW w:w="1120" w:type="dxa"/>
            <w:tcBorders>
              <w:top w:val="single" w:color="auto" w:sz="4" w:space="0"/>
              <w:left w:val="nil"/>
              <w:bottom w:val="single" w:color="auto" w:sz="4" w:space="0"/>
              <w:right w:val="single" w:color="auto"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用户身价上限</w:t>
            </w:r>
          </w:p>
        </w:tc>
        <w:tc>
          <w:tcPr>
            <w:tcW w:w="820" w:type="dxa"/>
            <w:tcBorders>
              <w:top w:val="single" w:color="auto" w:sz="4" w:space="0"/>
              <w:left w:val="nil"/>
              <w:bottom w:val="single" w:color="auto" w:sz="4" w:space="0"/>
              <w:right w:val="single" w:color="auto"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宝宝上限</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3</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2</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11</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30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4</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3</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31</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100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6</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4</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101</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500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8</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5</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501</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1000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10</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6</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1001</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3000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15</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7</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3001</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5000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20</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8</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5001</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10000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30</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9</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10001</w:t>
            </w:r>
          </w:p>
        </w:tc>
        <w:tc>
          <w:tcPr>
            <w:tcW w:w="11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30000</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40</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10</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30001</w:t>
            </w:r>
          </w:p>
        </w:tc>
        <w:tc>
          <w:tcPr>
            <w:tcW w:w="112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无限</w:t>
            </w:r>
          </w:p>
        </w:tc>
        <w:tc>
          <w:tcPr>
            <w:tcW w:w="82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color w:val="000000"/>
              </w:rPr>
            </w:pPr>
            <w:r>
              <w:rPr>
                <w:rFonts w:hint="eastAsia" w:ascii="宋体" w:hAnsi="宋体" w:eastAsia="宋体" w:cs="宋体"/>
                <w:color w:val="000000"/>
              </w:rPr>
              <w:t>50</w:t>
            </w:r>
          </w:p>
        </w:tc>
      </w:tr>
    </w:tbl>
    <w:p>
      <w:pPr>
        <w:pStyle w:val="20"/>
        <w:ind w:left="840" w:firstLine="0"/>
        <w:rPr>
          <w:rFonts w:asciiTheme="minorEastAsia" w:hAnsiTheme="minorEastAsia"/>
        </w:rPr>
      </w:pPr>
    </w:p>
    <w:p>
      <w:pPr>
        <w:pStyle w:val="20"/>
        <w:numPr>
          <w:ilvl w:val="1"/>
          <w:numId w:val="16"/>
        </w:numPr>
        <w:rPr>
          <w:rFonts w:hint="eastAsia" w:asciiTheme="minorEastAsia" w:hAnsiTheme="minorEastAsia"/>
        </w:rPr>
      </w:pPr>
      <w:r>
        <w:rPr>
          <w:rFonts w:hint="eastAsia" w:asciiTheme="minorEastAsia" w:hAnsiTheme="minorEastAsia"/>
        </w:rPr>
        <w:t>宝宝每天可自动产出金币，产出的数量和宝宝身价相关。</w:t>
      </w:r>
    </w:p>
    <w:p>
      <w:pPr>
        <w:pStyle w:val="20"/>
        <w:numPr>
          <w:ilvl w:val="1"/>
          <w:numId w:val="16"/>
        </w:numPr>
        <w:rPr>
          <w:rFonts w:asciiTheme="minorEastAsia" w:hAnsiTheme="minorEastAsia"/>
          <w:b/>
        </w:rPr>
      </w:pPr>
      <w:r>
        <w:rPr>
          <w:rFonts w:hint="eastAsia" w:asciiTheme="minorEastAsia" w:hAnsiTheme="minorEastAsia"/>
        </w:rPr>
        <w:t>公式：</w:t>
      </w:r>
      <w:r>
        <w:rPr>
          <w:rFonts w:hint="eastAsia" w:asciiTheme="minorEastAsia" w:hAnsiTheme="minorEastAsia"/>
          <w:b/>
        </w:rPr>
        <w:t>宝宝每天产出金币数量=</w:t>
      </w:r>
      <w:r>
        <w:rPr>
          <w:rFonts w:asciiTheme="minorEastAsia" w:hAnsiTheme="minorEastAsia"/>
          <w:b/>
        </w:rPr>
        <w:t>=ROUND(</w:t>
      </w:r>
      <w:r>
        <w:rPr>
          <w:rFonts w:hint="eastAsia" w:asciiTheme="minorEastAsia" w:hAnsiTheme="minorEastAsia"/>
          <w:b/>
        </w:rPr>
        <w:t>宝宝</w:t>
      </w:r>
      <w:r>
        <w:rPr>
          <w:rFonts w:asciiTheme="minorEastAsia" w:hAnsiTheme="minorEastAsia"/>
          <w:b/>
        </w:rPr>
        <w:t>身价^0.5*3.4+1,0)</w:t>
      </w:r>
    </w:p>
    <w:p>
      <w:pPr>
        <w:pStyle w:val="20"/>
        <w:numPr>
          <w:ilvl w:val="0"/>
          <w:numId w:val="17"/>
        </w:numPr>
        <w:rPr>
          <w:rFonts w:asciiTheme="minorEastAsia" w:hAnsiTheme="minorEastAsia"/>
          <w:strike/>
        </w:rPr>
      </w:pPr>
      <w:r>
        <w:rPr>
          <w:rFonts w:hint="eastAsia" w:asciiTheme="minorEastAsia" w:hAnsiTheme="minorEastAsia"/>
          <w:strike/>
        </w:rPr>
        <w:t>补充：宝宝产出金币，每四小时计算一次金币产出，不足四小时不计算，计算每日的金币数量产出数量。</w:t>
      </w:r>
    </w:p>
    <w:p>
      <w:pPr>
        <w:pStyle w:val="20"/>
        <w:rPr>
          <w:rFonts w:asciiTheme="minorEastAsia" w:hAnsiTheme="minorEastAsia"/>
          <w:strike/>
        </w:rPr>
      </w:pPr>
    </w:p>
    <w:tbl>
      <w:tblPr>
        <w:tblStyle w:val="12"/>
        <w:tblW w:w="4600" w:type="dxa"/>
        <w:jc w:val="center"/>
        <w:tblInd w:w="93" w:type="dxa"/>
        <w:tblLayout w:type="fixed"/>
        <w:tblCellMar>
          <w:top w:w="0" w:type="dxa"/>
          <w:left w:w="108" w:type="dxa"/>
          <w:bottom w:w="0" w:type="dxa"/>
          <w:right w:w="108" w:type="dxa"/>
        </w:tblCellMar>
      </w:tblPr>
      <w:tblGrid>
        <w:gridCol w:w="1140"/>
        <w:gridCol w:w="1080"/>
        <w:gridCol w:w="1200"/>
        <w:gridCol w:w="1180"/>
      </w:tblGrid>
      <w:tr>
        <w:tblPrEx>
          <w:tblLayout w:type="fixed"/>
          <w:tblCellMar>
            <w:top w:w="0" w:type="dxa"/>
            <w:left w:w="108" w:type="dxa"/>
            <w:bottom w:w="0" w:type="dxa"/>
            <w:right w:w="108" w:type="dxa"/>
          </w:tblCellMar>
        </w:tblPrEx>
        <w:trPr>
          <w:trHeight w:val="810" w:hRule="atLeast"/>
          <w:jc w:val="center"/>
        </w:trPr>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身价等级</w:t>
            </w:r>
          </w:p>
        </w:tc>
        <w:tc>
          <w:tcPr>
            <w:tcW w:w="1080" w:type="dxa"/>
            <w:tcBorders>
              <w:top w:val="single" w:color="auto" w:sz="4" w:space="0"/>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用户身价下限</w:t>
            </w:r>
          </w:p>
        </w:tc>
        <w:tc>
          <w:tcPr>
            <w:tcW w:w="1200" w:type="dxa"/>
            <w:tcBorders>
              <w:top w:val="single" w:color="auto" w:sz="4" w:space="0"/>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用户身价上限</w:t>
            </w:r>
          </w:p>
        </w:tc>
        <w:tc>
          <w:tcPr>
            <w:tcW w:w="1180" w:type="dxa"/>
            <w:tcBorders>
              <w:top w:val="single" w:color="auto" w:sz="4" w:space="0"/>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产出金币数量/小时</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0</w:t>
            </w:r>
          </w:p>
        </w:tc>
        <w:tc>
          <w:tcPr>
            <w:tcW w:w="120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w:t>
            </w:r>
          </w:p>
        </w:tc>
        <w:tc>
          <w:tcPr>
            <w:tcW w:w="1180" w:type="dxa"/>
            <w:tcBorders>
              <w:top w:val="nil"/>
              <w:left w:val="nil"/>
              <w:bottom w:val="single" w:color="auto" w:sz="4" w:space="0"/>
              <w:right w:val="single" w:color="auto" w:sz="4" w:space="0"/>
            </w:tcBorders>
            <w:shd w:val="clear" w:color="auto" w:fill="auto"/>
            <w:vAlign w:val="center"/>
          </w:tcPr>
          <w:p>
            <w:pPr>
              <w:jc w:val="right"/>
              <w:rPr>
                <w:rFonts w:ascii="宋体" w:hAnsi="宋体" w:eastAsia="宋体" w:cs="宋体"/>
                <w:strike/>
                <w:color w:val="000000"/>
              </w:rPr>
            </w:pPr>
            <w:r>
              <w:rPr>
                <w:rFonts w:hint="eastAsia"/>
                <w:strike/>
                <w:color w:val="000000"/>
              </w:rPr>
              <w:t>0.25</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2</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11</w:t>
            </w:r>
          </w:p>
        </w:tc>
        <w:tc>
          <w:tcPr>
            <w:tcW w:w="120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30</w:t>
            </w:r>
          </w:p>
        </w:tc>
        <w:tc>
          <w:tcPr>
            <w:tcW w:w="1180" w:type="dxa"/>
            <w:tcBorders>
              <w:top w:val="nil"/>
              <w:left w:val="nil"/>
              <w:bottom w:val="single" w:color="auto" w:sz="4" w:space="0"/>
              <w:right w:val="single" w:color="auto" w:sz="4" w:space="0"/>
            </w:tcBorders>
            <w:shd w:val="clear" w:color="auto" w:fill="auto"/>
            <w:vAlign w:val="center"/>
          </w:tcPr>
          <w:p>
            <w:pPr>
              <w:jc w:val="right"/>
              <w:rPr>
                <w:rFonts w:ascii="宋体" w:hAnsi="宋体" w:eastAsia="宋体" w:cs="宋体"/>
                <w:strike/>
                <w:color w:val="000000"/>
              </w:rPr>
            </w:pPr>
            <w:r>
              <w:rPr>
                <w:rFonts w:hint="eastAsia"/>
                <w:strike/>
                <w:color w:val="000000"/>
              </w:rPr>
              <w:t>0.5</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31</w:t>
            </w:r>
          </w:p>
        </w:tc>
        <w:tc>
          <w:tcPr>
            <w:tcW w:w="120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w:t>
            </w:r>
          </w:p>
        </w:tc>
        <w:tc>
          <w:tcPr>
            <w:tcW w:w="1180" w:type="dxa"/>
            <w:tcBorders>
              <w:top w:val="nil"/>
              <w:left w:val="nil"/>
              <w:bottom w:val="single" w:color="auto" w:sz="4" w:space="0"/>
              <w:right w:val="single" w:color="auto" w:sz="4" w:space="0"/>
            </w:tcBorders>
            <w:shd w:val="clear" w:color="auto" w:fill="auto"/>
            <w:vAlign w:val="center"/>
          </w:tcPr>
          <w:p>
            <w:pPr>
              <w:jc w:val="right"/>
              <w:rPr>
                <w:rFonts w:ascii="宋体" w:hAnsi="宋体" w:eastAsia="宋体" w:cs="宋体"/>
                <w:strike/>
                <w:color w:val="000000"/>
              </w:rPr>
            </w:pPr>
            <w:r>
              <w:rPr>
                <w:rFonts w:hint="eastAsia"/>
                <w:strike/>
                <w:color w:val="000000"/>
              </w:rPr>
              <w:t>0.75</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4</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101</w:t>
            </w:r>
          </w:p>
        </w:tc>
        <w:tc>
          <w:tcPr>
            <w:tcW w:w="120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500</w:t>
            </w:r>
          </w:p>
        </w:tc>
        <w:tc>
          <w:tcPr>
            <w:tcW w:w="1180" w:type="dxa"/>
            <w:tcBorders>
              <w:top w:val="nil"/>
              <w:left w:val="nil"/>
              <w:bottom w:val="single" w:color="auto" w:sz="4" w:space="0"/>
              <w:right w:val="single" w:color="auto" w:sz="4" w:space="0"/>
            </w:tcBorders>
            <w:shd w:val="clear" w:color="auto" w:fill="auto"/>
            <w:vAlign w:val="center"/>
          </w:tcPr>
          <w:p>
            <w:pPr>
              <w:jc w:val="right"/>
              <w:rPr>
                <w:rFonts w:ascii="宋体" w:hAnsi="宋体" w:eastAsia="宋体" w:cs="宋体"/>
                <w:strike/>
                <w:color w:val="000000"/>
              </w:rPr>
            </w:pPr>
            <w:r>
              <w:rPr>
                <w:rFonts w:hint="eastAsia"/>
                <w:strike/>
                <w:color w:val="000000"/>
              </w:rPr>
              <w:t>1</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501</w:t>
            </w:r>
          </w:p>
        </w:tc>
        <w:tc>
          <w:tcPr>
            <w:tcW w:w="120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1000</w:t>
            </w:r>
          </w:p>
        </w:tc>
        <w:tc>
          <w:tcPr>
            <w:tcW w:w="1180" w:type="dxa"/>
            <w:tcBorders>
              <w:top w:val="nil"/>
              <w:left w:val="nil"/>
              <w:bottom w:val="single" w:color="auto" w:sz="4" w:space="0"/>
              <w:right w:val="single" w:color="auto" w:sz="4" w:space="0"/>
            </w:tcBorders>
            <w:shd w:val="clear" w:color="auto" w:fill="auto"/>
            <w:vAlign w:val="center"/>
          </w:tcPr>
          <w:p>
            <w:pPr>
              <w:jc w:val="right"/>
              <w:rPr>
                <w:rFonts w:ascii="宋体" w:hAnsi="宋体" w:eastAsia="宋体" w:cs="宋体"/>
                <w:strike/>
                <w:color w:val="000000"/>
              </w:rPr>
            </w:pPr>
            <w:r>
              <w:rPr>
                <w:rFonts w:hint="eastAsia"/>
                <w:strike/>
                <w:color w:val="000000"/>
              </w:rPr>
              <w:t>1.25</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6</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1001</w:t>
            </w:r>
          </w:p>
        </w:tc>
        <w:tc>
          <w:tcPr>
            <w:tcW w:w="120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3000</w:t>
            </w:r>
          </w:p>
        </w:tc>
        <w:tc>
          <w:tcPr>
            <w:tcW w:w="1180" w:type="dxa"/>
            <w:tcBorders>
              <w:top w:val="nil"/>
              <w:left w:val="nil"/>
              <w:bottom w:val="single" w:color="auto" w:sz="4" w:space="0"/>
              <w:right w:val="single" w:color="auto" w:sz="4" w:space="0"/>
            </w:tcBorders>
            <w:shd w:val="clear" w:color="auto" w:fill="auto"/>
            <w:vAlign w:val="center"/>
          </w:tcPr>
          <w:p>
            <w:pPr>
              <w:jc w:val="right"/>
              <w:rPr>
                <w:rFonts w:ascii="宋体" w:hAnsi="宋体" w:eastAsia="宋体" w:cs="宋体"/>
                <w:strike/>
                <w:color w:val="000000"/>
              </w:rPr>
            </w:pPr>
            <w:r>
              <w:rPr>
                <w:rFonts w:hint="eastAsia"/>
                <w:strike/>
                <w:color w:val="000000"/>
              </w:rPr>
              <w:t>1.5</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7</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3001</w:t>
            </w:r>
          </w:p>
        </w:tc>
        <w:tc>
          <w:tcPr>
            <w:tcW w:w="120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5000</w:t>
            </w:r>
          </w:p>
        </w:tc>
        <w:tc>
          <w:tcPr>
            <w:tcW w:w="1180" w:type="dxa"/>
            <w:tcBorders>
              <w:top w:val="nil"/>
              <w:left w:val="nil"/>
              <w:bottom w:val="single" w:color="auto" w:sz="4" w:space="0"/>
              <w:right w:val="single" w:color="auto" w:sz="4" w:space="0"/>
            </w:tcBorders>
            <w:shd w:val="clear" w:color="auto" w:fill="auto"/>
            <w:vAlign w:val="center"/>
          </w:tcPr>
          <w:p>
            <w:pPr>
              <w:jc w:val="right"/>
              <w:rPr>
                <w:rFonts w:ascii="宋体" w:hAnsi="宋体" w:eastAsia="宋体" w:cs="宋体"/>
                <w:strike/>
                <w:color w:val="000000"/>
              </w:rPr>
            </w:pPr>
            <w:r>
              <w:rPr>
                <w:rFonts w:hint="eastAsia"/>
                <w:strike/>
                <w:color w:val="000000"/>
              </w:rPr>
              <w:t>1.75</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8</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5001</w:t>
            </w:r>
          </w:p>
        </w:tc>
        <w:tc>
          <w:tcPr>
            <w:tcW w:w="120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10000</w:t>
            </w:r>
          </w:p>
        </w:tc>
        <w:tc>
          <w:tcPr>
            <w:tcW w:w="1180" w:type="dxa"/>
            <w:tcBorders>
              <w:top w:val="nil"/>
              <w:left w:val="nil"/>
              <w:bottom w:val="single" w:color="auto" w:sz="4" w:space="0"/>
              <w:right w:val="single" w:color="auto" w:sz="4" w:space="0"/>
            </w:tcBorders>
            <w:shd w:val="clear" w:color="auto" w:fill="auto"/>
            <w:vAlign w:val="center"/>
          </w:tcPr>
          <w:p>
            <w:pPr>
              <w:jc w:val="right"/>
              <w:rPr>
                <w:rFonts w:ascii="宋体" w:hAnsi="宋体" w:eastAsia="宋体" w:cs="宋体"/>
                <w:strike/>
                <w:color w:val="000000"/>
              </w:rPr>
            </w:pPr>
            <w:r>
              <w:rPr>
                <w:rFonts w:hint="eastAsia"/>
                <w:strike/>
                <w:color w:val="000000"/>
              </w:rPr>
              <w:t>2</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9</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10001</w:t>
            </w:r>
          </w:p>
        </w:tc>
        <w:tc>
          <w:tcPr>
            <w:tcW w:w="120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30000</w:t>
            </w:r>
          </w:p>
        </w:tc>
        <w:tc>
          <w:tcPr>
            <w:tcW w:w="1180" w:type="dxa"/>
            <w:tcBorders>
              <w:top w:val="nil"/>
              <w:left w:val="nil"/>
              <w:bottom w:val="single" w:color="auto" w:sz="4" w:space="0"/>
              <w:right w:val="single" w:color="auto" w:sz="4" w:space="0"/>
            </w:tcBorders>
            <w:shd w:val="clear" w:color="auto" w:fill="auto"/>
            <w:vAlign w:val="center"/>
          </w:tcPr>
          <w:p>
            <w:pPr>
              <w:jc w:val="right"/>
              <w:rPr>
                <w:rFonts w:ascii="宋体" w:hAnsi="宋体" w:eastAsia="宋体" w:cs="宋体"/>
                <w:strike/>
                <w:color w:val="000000"/>
              </w:rPr>
            </w:pPr>
            <w:r>
              <w:rPr>
                <w:rFonts w:hint="eastAsia"/>
                <w:strike/>
                <w:color w:val="000000"/>
              </w:rPr>
              <w:t>2.25</w:t>
            </w:r>
          </w:p>
        </w:tc>
      </w:tr>
      <w:tr>
        <w:tblPrEx>
          <w:tblLayout w:type="fixed"/>
          <w:tblCellMar>
            <w:top w:w="0" w:type="dxa"/>
            <w:left w:w="108" w:type="dxa"/>
            <w:bottom w:w="0" w:type="dxa"/>
            <w:right w:w="108" w:type="dxa"/>
          </w:tblCellMar>
        </w:tblPrEx>
        <w:trPr>
          <w:trHeight w:val="270" w:hRule="atLeast"/>
          <w:jc w:val="center"/>
        </w:trPr>
        <w:tc>
          <w:tcPr>
            <w:tcW w:w="1140" w:type="dxa"/>
            <w:tcBorders>
              <w:top w:val="nil"/>
              <w:left w:val="single" w:color="auto" w:sz="4" w:space="0"/>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10</w:t>
            </w:r>
          </w:p>
        </w:tc>
        <w:tc>
          <w:tcPr>
            <w:tcW w:w="1080" w:type="dxa"/>
            <w:tcBorders>
              <w:top w:val="nil"/>
              <w:left w:val="nil"/>
              <w:bottom w:val="single" w:color="auto" w:sz="4" w:space="0"/>
              <w:right w:val="single" w:color="auto" w:sz="4" w:space="0"/>
            </w:tcBorders>
            <w:shd w:val="clear" w:color="auto" w:fill="auto"/>
            <w:vAlign w:val="center"/>
          </w:tcPr>
          <w:p>
            <w:pPr>
              <w:ind w:firstLine="0"/>
              <w:jc w:val="right"/>
              <w:rPr>
                <w:rFonts w:ascii="宋体" w:hAnsi="宋体" w:eastAsia="宋体" w:cs="宋体"/>
                <w:strike/>
                <w:color w:val="000000"/>
              </w:rPr>
            </w:pPr>
            <w:r>
              <w:rPr>
                <w:rFonts w:hint="eastAsia" w:ascii="宋体" w:hAnsi="宋体" w:eastAsia="宋体" w:cs="宋体"/>
                <w:strike/>
                <w:color w:val="000000"/>
              </w:rPr>
              <w:t>30001</w:t>
            </w:r>
          </w:p>
        </w:tc>
        <w:tc>
          <w:tcPr>
            <w:tcW w:w="1200" w:type="dxa"/>
            <w:tcBorders>
              <w:top w:val="nil"/>
              <w:left w:val="nil"/>
              <w:bottom w:val="single" w:color="auto" w:sz="4" w:space="0"/>
              <w:right w:val="single" w:color="auto"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无限</w:t>
            </w:r>
          </w:p>
        </w:tc>
        <w:tc>
          <w:tcPr>
            <w:tcW w:w="1180" w:type="dxa"/>
            <w:tcBorders>
              <w:top w:val="nil"/>
              <w:left w:val="nil"/>
              <w:bottom w:val="single" w:color="auto" w:sz="4" w:space="0"/>
              <w:right w:val="single" w:color="auto" w:sz="4" w:space="0"/>
            </w:tcBorders>
            <w:shd w:val="clear" w:color="auto" w:fill="auto"/>
            <w:vAlign w:val="center"/>
          </w:tcPr>
          <w:p>
            <w:pPr>
              <w:jc w:val="right"/>
              <w:rPr>
                <w:rFonts w:ascii="宋体" w:hAnsi="宋体" w:eastAsia="宋体" w:cs="宋体"/>
                <w:strike/>
                <w:color w:val="000000"/>
              </w:rPr>
            </w:pPr>
            <w:r>
              <w:rPr>
                <w:rFonts w:hint="eastAsia"/>
                <w:strike/>
                <w:color w:val="000000"/>
              </w:rPr>
              <w:t>2.5</w:t>
            </w:r>
          </w:p>
        </w:tc>
      </w:tr>
    </w:tbl>
    <w:p>
      <w:pPr>
        <w:pStyle w:val="20"/>
        <w:numPr>
          <w:ilvl w:val="1"/>
          <w:numId w:val="16"/>
        </w:numPr>
        <w:rPr>
          <w:rFonts w:asciiTheme="minorEastAsia" w:hAnsiTheme="minorEastAsia"/>
        </w:rPr>
      </w:pPr>
    </w:p>
    <w:p>
      <w:pPr>
        <w:pStyle w:val="20"/>
        <w:numPr>
          <w:ilvl w:val="1"/>
          <w:numId w:val="16"/>
        </w:numPr>
        <w:rPr>
          <w:rFonts w:asciiTheme="minorEastAsia" w:hAnsiTheme="minorEastAsia"/>
        </w:rPr>
      </w:pPr>
      <w:r>
        <w:rPr>
          <w:rFonts w:asciiTheme="minorEastAsia" w:hAnsiTheme="minorEastAsia"/>
        </w:rPr>
        <w:t>你的宝宝每玩</w:t>
      </w:r>
      <w:r>
        <w:rPr>
          <w:rFonts w:hint="eastAsia" w:asciiTheme="minorEastAsia" w:hAnsiTheme="minorEastAsia"/>
        </w:rPr>
        <w:t>1</w:t>
      </w:r>
      <w:r>
        <w:rPr>
          <w:rFonts w:asciiTheme="minorEastAsia" w:hAnsiTheme="minorEastAsia"/>
        </w:rPr>
        <w:t>局游戏</w:t>
      </w:r>
      <w:r>
        <w:rPr>
          <w:rFonts w:hint="eastAsia" w:asciiTheme="minorEastAsia" w:hAnsiTheme="minorEastAsia"/>
        </w:rPr>
        <w:t>，</w:t>
      </w:r>
      <w:r>
        <w:rPr>
          <w:rFonts w:asciiTheme="minorEastAsia" w:hAnsiTheme="minorEastAsia"/>
        </w:rPr>
        <w:t>你会额外获得</w:t>
      </w:r>
      <w:r>
        <w:rPr>
          <w:rFonts w:hint="eastAsia" w:asciiTheme="minorEastAsia" w:hAnsiTheme="minorEastAsia"/>
        </w:rPr>
        <w:t xml:space="preserve">2金币： </w:t>
      </w:r>
    </w:p>
    <w:tbl>
      <w:tblPr>
        <w:tblStyle w:val="12"/>
        <w:tblW w:w="2693" w:type="dxa"/>
        <w:tblInd w:w="959" w:type="dxa"/>
        <w:tblLayout w:type="fixed"/>
        <w:tblCellMar>
          <w:top w:w="0" w:type="dxa"/>
          <w:left w:w="108" w:type="dxa"/>
          <w:bottom w:w="0" w:type="dxa"/>
          <w:right w:w="108" w:type="dxa"/>
        </w:tblCellMar>
      </w:tblPr>
      <w:tblGrid>
        <w:gridCol w:w="1559"/>
        <w:gridCol w:w="1134"/>
      </w:tblGrid>
      <w:tr>
        <w:tblPrEx>
          <w:tblLayout w:type="fixed"/>
          <w:tblCellMar>
            <w:top w:w="0" w:type="dxa"/>
            <w:left w:w="108" w:type="dxa"/>
            <w:bottom w:w="0" w:type="dxa"/>
            <w:right w:w="108" w:type="dxa"/>
          </w:tblCellMar>
        </w:tblPrEx>
        <w:trPr>
          <w:trHeight w:val="270" w:hRule="atLeast"/>
        </w:trPr>
        <w:tc>
          <w:tcPr>
            <w:tcW w:w="1559" w:type="dxa"/>
            <w:tcBorders>
              <w:top w:val="single" w:color="00B050" w:sz="4" w:space="0"/>
              <w:left w:val="single" w:color="00B050" w:sz="4" w:space="0"/>
              <w:bottom w:val="single" w:color="00B050" w:sz="4" w:space="0"/>
              <w:right w:val="single" w:color="00B050" w:sz="4" w:space="0"/>
            </w:tcBorders>
            <w:shd w:val="clear" w:color="000000" w:fill="00B0F0"/>
            <w:vAlign w:val="center"/>
          </w:tcPr>
          <w:p>
            <w:pPr>
              <w:ind w:firstLine="0"/>
              <w:rPr>
                <w:rFonts w:cs="宋体" w:eastAsiaTheme="minorHAnsi"/>
                <w:b/>
                <w:bCs/>
                <w:color w:val="000000"/>
              </w:rPr>
            </w:pPr>
            <w:r>
              <w:rPr>
                <w:rFonts w:hint="eastAsia" w:cs="宋体" w:eastAsiaTheme="minorHAnsi"/>
                <w:b/>
                <w:bCs/>
                <w:color w:val="000000"/>
              </w:rPr>
              <w:t>宝宝类型</w:t>
            </w:r>
          </w:p>
        </w:tc>
        <w:tc>
          <w:tcPr>
            <w:tcW w:w="1134" w:type="dxa"/>
            <w:tcBorders>
              <w:top w:val="single" w:color="00B050" w:sz="4" w:space="0"/>
              <w:left w:val="nil"/>
              <w:bottom w:val="single" w:color="00B050" w:sz="4" w:space="0"/>
              <w:right w:val="single" w:color="00B050" w:sz="4" w:space="0"/>
            </w:tcBorders>
            <w:shd w:val="clear" w:color="000000" w:fill="00B0F0"/>
            <w:vAlign w:val="center"/>
          </w:tcPr>
          <w:p>
            <w:pPr>
              <w:ind w:firstLine="0"/>
              <w:rPr>
                <w:rFonts w:cs="宋体" w:eastAsiaTheme="minorHAnsi"/>
                <w:b/>
                <w:bCs/>
                <w:color w:val="000000"/>
              </w:rPr>
            </w:pPr>
            <w:r>
              <w:rPr>
                <w:rFonts w:hint="eastAsia" w:cs="宋体" w:eastAsiaTheme="minorHAnsi"/>
                <w:b/>
                <w:bCs/>
                <w:color w:val="000000"/>
              </w:rPr>
              <w:t>金币数</w:t>
            </w:r>
          </w:p>
        </w:tc>
      </w:tr>
      <w:tr>
        <w:tblPrEx>
          <w:tblLayout w:type="fixed"/>
          <w:tblCellMar>
            <w:top w:w="0" w:type="dxa"/>
            <w:left w:w="108" w:type="dxa"/>
            <w:bottom w:w="0" w:type="dxa"/>
            <w:right w:w="108" w:type="dxa"/>
          </w:tblCellMar>
        </w:tblPrEx>
        <w:trPr>
          <w:trHeight w:val="270" w:hRule="atLeast"/>
        </w:trPr>
        <w:tc>
          <w:tcPr>
            <w:tcW w:w="1559" w:type="dxa"/>
            <w:tcBorders>
              <w:top w:val="nil"/>
              <w:left w:val="single" w:color="00B050" w:sz="4" w:space="0"/>
              <w:bottom w:val="single" w:color="00B050" w:sz="4" w:space="0"/>
              <w:right w:val="single" w:color="00B050" w:sz="4" w:space="0"/>
            </w:tcBorders>
            <w:shd w:val="clear" w:color="auto" w:fill="auto"/>
            <w:vAlign w:val="center"/>
          </w:tcPr>
          <w:p>
            <w:pPr>
              <w:ind w:firstLine="0"/>
              <w:rPr>
                <w:rFonts w:cs="宋体" w:eastAsiaTheme="minorHAnsi"/>
                <w:color w:val="000000"/>
              </w:rPr>
            </w:pPr>
            <w:r>
              <w:rPr>
                <w:rFonts w:hint="eastAsia" w:cs="宋体" w:eastAsiaTheme="minorHAnsi"/>
                <w:color w:val="000000"/>
              </w:rPr>
              <w:t>普通宝宝</w:t>
            </w:r>
          </w:p>
        </w:tc>
        <w:tc>
          <w:tcPr>
            <w:tcW w:w="1134" w:type="dxa"/>
            <w:tcBorders>
              <w:top w:val="nil"/>
              <w:left w:val="nil"/>
              <w:bottom w:val="single" w:color="00B050" w:sz="4" w:space="0"/>
              <w:right w:val="single" w:color="00B050" w:sz="4" w:space="0"/>
            </w:tcBorders>
            <w:shd w:val="clear" w:color="auto" w:fill="auto"/>
            <w:vAlign w:val="center"/>
          </w:tcPr>
          <w:p>
            <w:pPr>
              <w:ind w:firstLine="0"/>
              <w:rPr>
                <w:rFonts w:cs="宋体" w:eastAsiaTheme="minorHAnsi"/>
                <w:color w:val="000000"/>
              </w:rPr>
            </w:pPr>
            <w:r>
              <w:rPr>
                <w:rFonts w:hint="eastAsia" w:cs="宋体" w:eastAsiaTheme="minorHAnsi"/>
                <w:color w:val="000000"/>
              </w:rPr>
              <w:t>2</w:t>
            </w:r>
          </w:p>
        </w:tc>
      </w:tr>
    </w:tbl>
    <w:p>
      <w:pPr>
        <w:pStyle w:val="20"/>
        <w:numPr>
          <w:ilvl w:val="1"/>
          <w:numId w:val="16"/>
        </w:numPr>
        <w:rPr>
          <w:rFonts w:eastAsiaTheme="minorHAnsi"/>
        </w:rPr>
      </w:pPr>
      <w:r>
        <w:rPr>
          <w:rFonts w:hint="eastAsia" w:eastAsiaTheme="minorHAnsi"/>
        </w:rPr>
        <w:t>今日获得的金币次日可领取。</w:t>
      </w:r>
    </w:p>
    <w:p>
      <w:pPr>
        <w:pStyle w:val="20"/>
        <w:numPr>
          <w:ilvl w:val="1"/>
          <w:numId w:val="16"/>
        </w:numPr>
        <w:rPr>
          <w:rFonts w:eastAsiaTheme="minorHAnsi"/>
        </w:rPr>
      </w:pPr>
      <w:r>
        <w:rPr>
          <w:rFonts w:eastAsiaTheme="minorHAnsi"/>
        </w:rPr>
        <w:t>宝宝可以被抢走</w:t>
      </w:r>
      <w:r>
        <w:rPr>
          <w:rFonts w:hint="eastAsia" w:eastAsiaTheme="minorHAnsi"/>
        </w:rPr>
        <w:t>，宝宝每次被抢，身价会增加</w:t>
      </w:r>
      <w:r>
        <w:rPr>
          <w:rFonts w:hint="eastAsia" w:eastAsiaTheme="minorHAnsi"/>
          <w:b/>
          <w:color w:val="7030A0"/>
        </w:rPr>
        <w:t>XXX</w:t>
      </w:r>
      <w:r>
        <w:rPr>
          <w:rFonts w:hint="eastAsia" w:eastAsiaTheme="minorHAnsi"/>
        </w:rPr>
        <w:t>点。（身价增加值和玩家付出的鲜花数量挂钩 ）</w:t>
      </w:r>
    </w:p>
    <w:p>
      <w:pPr>
        <w:pStyle w:val="20"/>
        <w:numPr>
          <w:ilvl w:val="1"/>
          <w:numId w:val="16"/>
        </w:numPr>
        <w:rPr>
          <w:rFonts w:eastAsiaTheme="minorHAnsi"/>
        </w:rPr>
      </w:pPr>
      <w:r>
        <w:rPr>
          <w:rFonts w:hint="eastAsia" w:eastAsiaTheme="minorHAnsi"/>
        </w:rPr>
        <w:t>宝宝被抢，新主人需要付出身价*A的鲜花数量（参考宝宝身价和鲜花的分段函数），该宝宝获得同样的鲜花数量，旧主人不获得任何东西。</w:t>
      </w:r>
    </w:p>
    <w:p>
      <w:pPr>
        <w:pStyle w:val="20"/>
        <w:numPr>
          <w:ilvl w:val="0"/>
          <w:numId w:val="16"/>
        </w:numPr>
        <w:rPr>
          <w:rFonts w:asciiTheme="minorEastAsia" w:hAnsiTheme="minorEastAsia"/>
        </w:rPr>
      </w:pPr>
      <w:r>
        <w:rPr>
          <w:rFonts w:hint="eastAsia" w:asciiTheme="minorEastAsia" w:hAnsiTheme="minorEastAsia"/>
        </w:rPr>
        <w:t>主人</w:t>
      </w:r>
    </w:p>
    <w:p>
      <w:pPr>
        <w:pStyle w:val="20"/>
        <w:numPr>
          <w:ilvl w:val="1"/>
          <w:numId w:val="16"/>
        </w:numPr>
        <w:rPr>
          <w:rFonts w:asciiTheme="minorEastAsia" w:hAnsiTheme="minorEastAsia"/>
        </w:rPr>
      </w:pPr>
      <w:r>
        <w:rPr>
          <w:rFonts w:hint="eastAsia" w:asciiTheme="minorEastAsia" w:hAnsiTheme="minorEastAsia"/>
          <w:strike/>
          <w:dstrike w:val="0"/>
        </w:rPr>
        <w:t>你被某个用户抢走，此用户就成为你的主人。在个人资料中主人栏显示此用户头像</w:t>
      </w:r>
    </w:p>
    <w:p>
      <w:pPr>
        <w:pStyle w:val="20"/>
        <w:numPr>
          <w:ilvl w:val="1"/>
          <w:numId w:val="16"/>
        </w:numPr>
        <w:rPr>
          <w:rFonts w:asciiTheme="minorEastAsia" w:hAnsiTheme="minorEastAsia"/>
        </w:rPr>
      </w:pPr>
      <w:r>
        <w:rPr>
          <w:rFonts w:hint="eastAsia" w:asciiTheme="minorEastAsia" w:hAnsiTheme="minorEastAsia"/>
        </w:rPr>
        <w:t>主人不能主动更换。</w:t>
      </w:r>
    </w:p>
    <w:p>
      <w:pPr>
        <w:pStyle w:val="20"/>
        <w:numPr>
          <w:ilvl w:val="1"/>
          <w:numId w:val="16"/>
        </w:numPr>
        <w:rPr>
          <w:rFonts w:asciiTheme="minorEastAsia" w:hAnsiTheme="minorEastAsia"/>
        </w:rPr>
      </w:pPr>
      <w:r>
        <w:rPr>
          <w:rFonts w:hint="eastAsia" w:asciiTheme="minorEastAsia" w:hAnsiTheme="minorEastAsia"/>
        </w:rPr>
        <w:t>每个宝宝只能有一个主人</w:t>
      </w:r>
    </w:p>
    <w:p>
      <w:pPr>
        <w:pStyle w:val="20"/>
        <w:numPr>
          <w:ilvl w:val="0"/>
          <w:numId w:val="16"/>
        </w:numPr>
        <w:rPr>
          <w:rFonts w:asciiTheme="minorEastAsia" w:hAnsiTheme="minorEastAsia"/>
        </w:rPr>
      </w:pPr>
      <w:r>
        <w:rPr>
          <w:rFonts w:hint="eastAsia" w:asciiTheme="minorEastAsia" w:hAnsiTheme="minorEastAsia"/>
        </w:rPr>
        <w:t>需要记录每天后宫收入的金币数（保留7天数据）；</w:t>
      </w:r>
    </w:p>
    <w:p>
      <w:pPr>
        <w:pStyle w:val="3"/>
        <w:numPr>
          <w:ilvl w:val="1"/>
          <w:numId w:val="1"/>
        </w:numPr>
      </w:pPr>
      <w:bookmarkStart w:id="29" w:name="_Toc28558"/>
      <w:r>
        <w:rPr>
          <w:rFonts w:hint="eastAsia"/>
        </w:rPr>
        <w:t>复仇列表</w:t>
      </w:r>
      <w:bookmarkEnd w:id="29"/>
    </w:p>
    <w:p>
      <w:pPr>
        <w:pStyle w:val="19"/>
        <w:numPr>
          <w:ilvl w:val="0"/>
          <w:numId w:val="18"/>
        </w:numPr>
        <w:ind w:firstLineChars="0"/>
      </w:pPr>
      <w:r>
        <w:rPr>
          <w:rFonts w:hint="eastAsia"/>
        </w:rPr>
        <w:t>你的宝宝被抢走，仇人会自动进入你的复仇列表当中。</w:t>
      </w:r>
    </w:p>
    <w:p>
      <w:pPr>
        <w:pStyle w:val="19"/>
        <w:numPr>
          <w:ilvl w:val="0"/>
          <w:numId w:val="18"/>
        </w:numPr>
        <w:ind w:firstLineChars="0"/>
      </w:pPr>
      <w:r>
        <w:rPr>
          <w:rFonts w:hint="eastAsia"/>
        </w:rPr>
        <w:t>你可以通过仇人列表进入仇人主页，抢夺他的宝宝或抢回自己的宝宝。</w:t>
      </w:r>
    </w:p>
    <w:p>
      <w:pPr>
        <w:pStyle w:val="19"/>
        <w:numPr>
          <w:ilvl w:val="0"/>
          <w:numId w:val="18"/>
        </w:numPr>
        <w:ind w:firstLineChars="0"/>
      </w:pPr>
      <w:r>
        <w:rPr>
          <w:rFonts w:hint="eastAsia"/>
        </w:rPr>
        <w:t>仇人在复仇列表中保留7天。，点击忽略直接删除该条信息。</w:t>
      </w:r>
    </w:p>
    <w:p>
      <w:pPr>
        <w:pStyle w:val="19"/>
        <w:ind w:firstLine="1760" w:firstLineChars="800"/>
      </w:pPr>
      <w:r>
        <w:drawing>
          <wp:inline distT="0" distB="0" distL="0" distR="0">
            <wp:extent cx="2496185" cy="44500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cstate="print"/>
                    <a:stretch>
                      <a:fillRect/>
                    </a:stretch>
                  </pic:blipFill>
                  <pic:spPr>
                    <a:xfrm>
                      <a:off x="0" y="0"/>
                      <a:ext cx="2497845" cy="4452909"/>
                    </a:xfrm>
                    <a:prstGeom prst="rect">
                      <a:avLst/>
                    </a:prstGeom>
                  </pic:spPr>
                </pic:pic>
              </a:graphicData>
            </a:graphic>
          </wp:inline>
        </w:drawing>
      </w:r>
    </w:p>
    <w:p>
      <w:pPr>
        <w:pStyle w:val="19"/>
        <w:numPr>
          <w:ilvl w:val="0"/>
          <w:numId w:val="19"/>
        </w:numPr>
        <w:ind w:firstLineChars="0"/>
      </w:pPr>
      <w:r>
        <w:rPr>
          <w:rFonts w:hint="eastAsia"/>
        </w:rPr>
        <w:t>对于玩家，每一条被抢夺经历，在我的仇人列表中生成一条被抢夺记录。</w:t>
      </w:r>
    </w:p>
    <w:p>
      <w:pPr>
        <w:pStyle w:val="19"/>
        <w:numPr>
          <w:ilvl w:val="0"/>
          <w:numId w:val="19"/>
        </w:numPr>
        <w:ind w:firstLineChars="0"/>
      </w:pPr>
      <w:r>
        <w:t>点击复仇，直接抢夺该玩家被抢的宝宝，跳出抢夺宝宝的判断界面。抢夺成功后，目前该宝宝主人的仇人列表生成抢夺记录，复仇按钮变灰，不再可以点击。</w:t>
      </w:r>
    </w:p>
    <w:p>
      <w:pPr>
        <w:pStyle w:val="19"/>
        <w:numPr>
          <w:ilvl w:val="0"/>
          <w:numId w:val="19"/>
        </w:numPr>
        <w:ind w:firstLineChars="0"/>
      </w:pPr>
      <w:r>
        <w:rPr>
          <w:rFonts w:hint="eastAsia"/>
        </w:rPr>
        <w:t>点击忽略，删除该条记录。</w:t>
      </w:r>
    </w:p>
    <w:p>
      <w:pPr>
        <w:pStyle w:val="19"/>
        <w:numPr>
          <w:ilvl w:val="0"/>
          <w:numId w:val="19"/>
        </w:numPr>
        <w:ind w:firstLineChars="0"/>
      </w:pPr>
      <w:r>
        <w:rPr>
          <w:rFonts w:hint="eastAsia"/>
        </w:rPr>
        <w:t>点击头像，可以进入仇人的主页，可以抢夺仇人的宝宝。</w:t>
      </w:r>
    </w:p>
    <w:p>
      <w:pPr>
        <w:pStyle w:val="19"/>
        <w:numPr>
          <w:ilvl w:val="0"/>
          <w:numId w:val="19"/>
        </w:numPr>
        <w:ind w:firstLineChars="0"/>
      </w:pPr>
      <w:r>
        <w:rPr>
          <w:rFonts w:hint="eastAsia"/>
        </w:rPr>
        <w:t>抢夺界面判定，点击复仇</w:t>
      </w:r>
      <w:r>
        <w:t xml:space="preserve"> </w:t>
      </w:r>
    </w:p>
    <w:p>
      <w:pPr>
        <w:pStyle w:val="19"/>
        <w:ind w:left="840" w:firstLine="0" w:firstLineChars="0"/>
      </w:pPr>
      <w:r>
        <w:rPr>
          <w:rFonts w:hint="eastAsia"/>
        </w:rPr>
        <w:t>判断金币是否足够抢夺宝宝：</w:t>
      </w:r>
    </w:p>
    <w:p>
      <w:pPr>
        <w:pStyle w:val="19"/>
        <w:ind w:left="840" w:firstLine="0" w:firstLineChars="0"/>
      </w:pPr>
      <w:r>
        <w:rPr>
          <w:rFonts w:hint="eastAsia"/>
        </w:rPr>
        <w:t>足够，弹出确认购买对话框；</w:t>
      </w:r>
    </w:p>
    <w:p>
      <w:pPr>
        <w:pStyle w:val="25"/>
        <w:ind w:left="840" w:firstLine="0" w:firstLineChars="0"/>
        <w:rPr>
          <w:color w:val="000000" w:themeColor="text1"/>
        </w:rPr>
      </w:pPr>
      <w:r>
        <w:drawing>
          <wp:inline distT="0" distB="0" distL="0" distR="0">
            <wp:extent cx="2942590" cy="11233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cstate="print"/>
                    <a:stretch>
                      <a:fillRect/>
                    </a:stretch>
                  </pic:blipFill>
                  <pic:spPr>
                    <a:xfrm>
                      <a:off x="0" y="0"/>
                      <a:ext cx="2942857" cy="1123810"/>
                    </a:xfrm>
                    <a:prstGeom prst="rect">
                      <a:avLst/>
                    </a:prstGeom>
                  </pic:spPr>
                </pic:pic>
              </a:graphicData>
            </a:graphic>
          </wp:inline>
        </w:drawing>
      </w:r>
    </w:p>
    <w:p>
      <w:pPr>
        <w:pStyle w:val="19"/>
        <w:ind w:left="840" w:firstLine="0" w:firstLineChars="0"/>
      </w:pPr>
      <w:r>
        <w:rPr>
          <w:rFonts w:hint="eastAsia"/>
        </w:rPr>
        <w:t>确认支付，消耗金币抢夺宝宝成功；</w:t>
      </w:r>
    </w:p>
    <w:p>
      <w:pPr>
        <w:pStyle w:val="19"/>
        <w:ind w:left="840" w:firstLine="0" w:firstLineChars="0"/>
      </w:pPr>
      <w:r>
        <w:rPr>
          <w:rFonts w:hint="eastAsia"/>
        </w:rPr>
        <w:t>取消，返回我的仇人界面；</w:t>
      </w:r>
    </w:p>
    <w:p>
      <w:pPr>
        <w:pStyle w:val="19"/>
        <w:ind w:left="840" w:firstLine="0" w:firstLineChars="0"/>
      </w:pPr>
      <w:r>
        <w:rPr>
          <w:rFonts w:hint="eastAsia"/>
        </w:rPr>
        <w:t>不足，判断是否已首充：</w:t>
      </w:r>
    </w:p>
    <w:p>
      <w:pPr>
        <w:pStyle w:val="19"/>
        <w:ind w:left="840" w:firstLine="0" w:firstLineChars="0"/>
      </w:pPr>
      <w:r>
        <w:rPr>
          <w:rFonts w:hint="eastAsia"/>
        </w:rPr>
        <w:t>是，弹出提示消息中无首充可购买首充礼包文字；</w:t>
      </w:r>
    </w:p>
    <w:p>
      <w:pPr>
        <w:pStyle w:val="19"/>
        <w:ind w:left="840" w:firstLine="0" w:firstLineChars="0"/>
      </w:pPr>
      <w:r>
        <w:rPr>
          <w:rFonts w:hint="eastAsia"/>
        </w:rPr>
        <w:t>否，弹出提示消息；</w:t>
      </w:r>
    </w:p>
    <w:p>
      <w:pPr>
        <w:pStyle w:val="19"/>
        <w:ind w:left="840" w:firstLine="0" w:firstLineChars="0"/>
      </w:pPr>
      <w:r>
        <w:drawing>
          <wp:inline distT="0" distB="0" distL="0" distR="0">
            <wp:extent cx="3075940" cy="17805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cstate="print"/>
                    <a:stretch>
                      <a:fillRect/>
                    </a:stretch>
                  </pic:blipFill>
                  <pic:spPr>
                    <a:xfrm>
                      <a:off x="0" y="0"/>
                      <a:ext cx="3076190" cy="1780952"/>
                    </a:xfrm>
                    <a:prstGeom prst="rect">
                      <a:avLst/>
                    </a:prstGeom>
                  </pic:spPr>
                </pic:pic>
              </a:graphicData>
            </a:graphic>
          </wp:inline>
        </w:drawing>
      </w:r>
    </w:p>
    <w:p>
      <w:pPr>
        <w:pStyle w:val="19"/>
        <w:ind w:left="840" w:firstLine="0" w:firstLineChars="0"/>
      </w:pPr>
      <w:r>
        <w:rPr>
          <w:rFonts w:hint="eastAsia"/>
        </w:rPr>
        <w:t>前去看看，跳转至充值界面；</w:t>
      </w:r>
    </w:p>
    <w:p>
      <w:pPr>
        <w:pStyle w:val="19"/>
        <w:ind w:left="840" w:firstLine="0" w:firstLineChars="0"/>
      </w:pPr>
      <w:r>
        <w:rPr>
          <w:rFonts w:hint="eastAsia"/>
        </w:rPr>
        <w:t>取消，返回我的仇人界面。</w:t>
      </w:r>
    </w:p>
    <w:p>
      <w:pPr>
        <w:pStyle w:val="19"/>
        <w:ind w:left="840" w:firstLine="0" w:firstLineChars="0"/>
      </w:pPr>
    </w:p>
    <w:p>
      <w:pPr>
        <w:pStyle w:val="3"/>
        <w:numPr>
          <w:ilvl w:val="1"/>
          <w:numId w:val="1"/>
        </w:numPr>
      </w:pPr>
      <w:bookmarkStart w:id="30" w:name="_Toc1456"/>
      <w:r>
        <w:rPr>
          <w:rFonts w:hint="eastAsia"/>
        </w:rPr>
        <w:t>宝宝推荐列表</w:t>
      </w:r>
      <w:bookmarkEnd w:id="30"/>
    </w:p>
    <w:p>
      <w:pPr>
        <w:pStyle w:val="19"/>
        <w:numPr>
          <w:ilvl w:val="0"/>
          <w:numId w:val="18"/>
        </w:numPr>
        <w:ind w:firstLineChars="0"/>
      </w:pPr>
      <w:r>
        <w:rPr>
          <w:rFonts w:hint="eastAsia"/>
        </w:rPr>
        <w:t>推荐列表中显示10名推荐用户。包含1名超级自荐宝宝、3名自荐宝宝、6个系统推荐宝宝。</w:t>
      </w:r>
    </w:p>
    <w:p>
      <w:pPr>
        <w:pStyle w:val="19"/>
        <w:numPr>
          <w:ilvl w:val="1"/>
          <w:numId w:val="18"/>
        </w:numPr>
        <w:ind w:firstLineChars="0"/>
      </w:pPr>
      <w:r>
        <w:rPr>
          <w:rFonts w:hint="eastAsia"/>
        </w:rPr>
        <w:t>系统推荐宝宝：随机在系统用户中产生，每个用户的系统推荐宝宝独立生成。</w:t>
      </w:r>
    </w:p>
    <w:p>
      <w:pPr>
        <w:pStyle w:val="19"/>
        <w:numPr>
          <w:ilvl w:val="1"/>
          <w:numId w:val="18"/>
        </w:numPr>
        <w:ind w:firstLineChars="0"/>
      </w:pPr>
      <w:r>
        <w:rPr>
          <w:rFonts w:hint="eastAsia"/>
        </w:rPr>
        <w:t>自荐宝宝：用户可以消耗300金币（配置可修改），推荐自己成为自荐宝宝，自荐宝宝在24小时之内有机会被选中进入自荐推荐列表。</w:t>
      </w:r>
    </w:p>
    <w:p>
      <w:pPr>
        <w:pStyle w:val="19"/>
        <w:numPr>
          <w:ilvl w:val="1"/>
          <w:numId w:val="18"/>
        </w:numPr>
        <w:ind w:firstLineChars="0"/>
      </w:pPr>
      <w:r>
        <w:rPr>
          <w:rFonts w:hint="eastAsia"/>
        </w:rPr>
        <w:t>超级宝宝：超级宝宝有特殊标志；成为超级宝宝需要消耗水晶（3档选择，最低100水晶，配置）；超级宝宝持续7天，在7天之内有机会进入超级自荐推荐列表，当超级宝宝被人抢走之后4小时（配置）不易主，则超级宝宝不再进入推荐列表，将被主人收入后宫的，成为普通宝宝，抢夺结束，抢夺结束或者7天时间到，超级宝宝变为正常宝宝。抢夺过程中，根据时长和抢夺的次数获得相应奖励。</w:t>
      </w:r>
    </w:p>
    <w:p>
      <w:pPr>
        <w:pStyle w:val="20"/>
        <w:numPr>
          <w:ilvl w:val="0"/>
          <w:numId w:val="17"/>
        </w:numPr>
      </w:pPr>
      <w:r>
        <w:rPr>
          <w:rFonts w:hint="eastAsia"/>
        </w:rPr>
        <w:t>补充：超级宝宝抢夺细则</w:t>
      </w:r>
    </w:p>
    <w:p>
      <w:pPr>
        <w:pStyle w:val="20"/>
        <w:ind w:left="1260" w:firstLine="0"/>
      </w:pPr>
      <w:r>
        <w:t>玩家抢夺超级宝宝后按照时间给与一定的水晶奖励，</w:t>
      </w:r>
      <w:r>
        <w:rPr>
          <w:rFonts w:hint="eastAsia"/>
        </w:rPr>
        <w:t>抢走之后4小时（配置）不易主，抢夺结束。抢夺超级宝宝的玩家身价和水晶奖励和该超级宝宝被抢夺次数和拥有时间给与的挂钩。配置如下：</w:t>
      </w:r>
    </w:p>
    <w:tbl>
      <w:tblPr>
        <w:tblStyle w:val="13"/>
        <w:tblW w:w="480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8"/>
        <w:gridCol w:w="2268"/>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tcPr>
          <w:p>
            <w:pPr>
              <w:pStyle w:val="20"/>
              <w:ind w:left="0" w:firstLine="0"/>
            </w:pPr>
            <w:r>
              <w:rPr>
                <w:rFonts w:hint="eastAsia"/>
              </w:rPr>
              <w:t>抢夺次数</w:t>
            </w:r>
          </w:p>
        </w:tc>
        <w:tc>
          <w:tcPr>
            <w:tcW w:w="2268" w:type="dxa"/>
          </w:tcPr>
          <w:p>
            <w:pPr>
              <w:pStyle w:val="20"/>
              <w:ind w:left="0" w:firstLine="0"/>
            </w:pPr>
            <w:r>
              <w:rPr>
                <w:rFonts w:hint="eastAsia"/>
              </w:rPr>
              <w:t>水晶奖励</w:t>
            </w:r>
          </w:p>
        </w:tc>
        <w:tc>
          <w:tcPr>
            <w:tcW w:w="1276" w:type="dxa"/>
          </w:tcPr>
          <w:p>
            <w:pPr>
              <w:pStyle w:val="20"/>
              <w:ind w:left="0"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tcPr>
          <w:p>
            <w:pPr>
              <w:pStyle w:val="20"/>
              <w:ind w:left="0" w:firstLine="0"/>
            </w:pPr>
            <w:r>
              <w:rPr>
                <w:rFonts w:hint="eastAsia"/>
              </w:rPr>
              <w:t>1</w:t>
            </w:r>
          </w:p>
        </w:tc>
        <w:tc>
          <w:tcPr>
            <w:tcW w:w="2268" w:type="dxa"/>
          </w:tcPr>
          <w:p>
            <w:pPr>
              <w:pStyle w:val="20"/>
              <w:ind w:left="0" w:firstLine="0"/>
            </w:pPr>
            <w:r>
              <w:rPr>
                <w:rFonts w:hint="eastAsia"/>
              </w:rPr>
              <w:t>每小时产出10%自荐金额水晶。</w:t>
            </w:r>
          </w:p>
        </w:tc>
        <w:tc>
          <w:tcPr>
            <w:tcW w:w="1276" w:type="dxa"/>
          </w:tcPr>
          <w:p>
            <w:pPr>
              <w:pStyle w:val="20"/>
              <w:ind w:left="0"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tcPr>
          <w:p>
            <w:pPr>
              <w:pStyle w:val="20"/>
              <w:ind w:left="0" w:firstLine="0"/>
            </w:pPr>
            <w:r>
              <w:rPr>
                <w:rFonts w:hint="eastAsia"/>
              </w:rPr>
              <w:t>2</w:t>
            </w:r>
          </w:p>
        </w:tc>
        <w:tc>
          <w:tcPr>
            <w:tcW w:w="2268" w:type="dxa"/>
          </w:tcPr>
          <w:p>
            <w:pPr>
              <w:pStyle w:val="20"/>
              <w:ind w:left="0" w:firstLine="0"/>
            </w:pPr>
            <w:r>
              <w:rPr>
                <w:rFonts w:hint="eastAsia"/>
              </w:rPr>
              <w:t>每小时产出5%自荐金额水晶。</w:t>
            </w:r>
          </w:p>
        </w:tc>
        <w:tc>
          <w:tcPr>
            <w:tcW w:w="1276" w:type="dxa"/>
          </w:tcPr>
          <w:p>
            <w:pPr>
              <w:pStyle w:val="20"/>
              <w:ind w:left="0"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tcPr>
          <w:p>
            <w:pPr>
              <w:pStyle w:val="20"/>
              <w:ind w:left="0" w:firstLine="0"/>
            </w:pPr>
            <w:r>
              <w:rPr>
                <w:rFonts w:hint="eastAsia"/>
              </w:rPr>
              <w:t>3</w:t>
            </w:r>
          </w:p>
        </w:tc>
        <w:tc>
          <w:tcPr>
            <w:tcW w:w="2268" w:type="dxa"/>
          </w:tcPr>
          <w:p>
            <w:pPr>
              <w:pStyle w:val="20"/>
              <w:ind w:left="0" w:firstLine="0"/>
            </w:pPr>
            <w:r>
              <w:rPr>
                <w:rFonts w:hint="eastAsia"/>
              </w:rPr>
              <w:t>每小时产出4%自荐金额水晶。</w:t>
            </w:r>
          </w:p>
        </w:tc>
        <w:tc>
          <w:tcPr>
            <w:tcW w:w="1276" w:type="dxa"/>
          </w:tcPr>
          <w:p>
            <w:pPr>
              <w:pStyle w:val="20"/>
              <w:ind w:left="0"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tcPr>
          <w:p>
            <w:pPr>
              <w:pStyle w:val="20"/>
              <w:ind w:left="0" w:firstLine="0"/>
            </w:pPr>
            <w:r>
              <w:rPr>
                <w:rFonts w:hint="eastAsia"/>
              </w:rPr>
              <w:t>4</w:t>
            </w:r>
          </w:p>
        </w:tc>
        <w:tc>
          <w:tcPr>
            <w:tcW w:w="2268" w:type="dxa"/>
          </w:tcPr>
          <w:p>
            <w:pPr>
              <w:pStyle w:val="20"/>
              <w:ind w:left="0" w:firstLine="0"/>
            </w:pPr>
            <w:r>
              <w:rPr>
                <w:rFonts w:hint="eastAsia"/>
              </w:rPr>
              <w:t>每小时产出3%自荐金额水晶。</w:t>
            </w:r>
          </w:p>
        </w:tc>
        <w:tc>
          <w:tcPr>
            <w:tcW w:w="1276" w:type="dxa"/>
          </w:tcPr>
          <w:p>
            <w:pPr>
              <w:pStyle w:val="20"/>
              <w:ind w:left="0"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tcPr>
          <w:p>
            <w:pPr>
              <w:pStyle w:val="20"/>
              <w:ind w:left="0" w:firstLine="0"/>
            </w:pPr>
            <w:r>
              <w:rPr>
                <w:rFonts w:hint="eastAsia"/>
              </w:rPr>
              <w:t>5</w:t>
            </w:r>
          </w:p>
        </w:tc>
        <w:tc>
          <w:tcPr>
            <w:tcW w:w="2268" w:type="dxa"/>
          </w:tcPr>
          <w:p>
            <w:pPr>
              <w:pStyle w:val="20"/>
              <w:ind w:left="0" w:firstLine="0"/>
            </w:pPr>
            <w:r>
              <w:rPr>
                <w:rFonts w:hint="eastAsia"/>
              </w:rPr>
              <w:t>每小时产出2%自荐金额水晶。</w:t>
            </w:r>
          </w:p>
        </w:tc>
        <w:tc>
          <w:tcPr>
            <w:tcW w:w="1276" w:type="dxa"/>
          </w:tcPr>
          <w:p>
            <w:pPr>
              <w:pStyle w:val="20"/>
              <w:ind w:left="0"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tcPr>
          <w:p>
            <w:pPr>
              <w:pStyle w:val="20"/>
              <w:ind w:left="0" w:firstLine="0"/>
            </w:pPr>
            <w:r>
              <w:rPr>
                <w:rFonts w:hint="eastAsia"/>
              </w:rPr>
              <w:t>6以后</w:t>
            </w:r>
          </w:p>
        </w:tc>
        <w:tc>
          <w:tcPr>
            <w:tcW w:w="2268" w:type="dxa"/>
          </w:tcPr>
          <w:p>
            <w:pPr>
              <w:pStyle w:val="20"/>
              <w:ind w:left="0" w:firstLine="0"/>
            </w:pPr>
            <w:r>
              <w:rPr>
                <w:rFonts w:hint="eastAsia"/>
              </w:rPr>
              <w:t>每小时产出1%自荐金额水晶。</w:t>
            </w:r>
          </w:p>
        </w:tc>
        <w:tc>
          <w:tcPr>
            <w:tcW w:w="1276" w:type="dxa"/>
          </w:tcPr>
          <w:p>
            <w:pPr>
              <w:pStyle w:val="20"/>
              <w:ind w:left="0"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tcPr>
          <w:p>
            <w:pPr>
              <w:pStyle w:val="20"/>
              <w:ind w:left="0" w:firstLine="0"/>
            </w:pPr>
          </w:p>
        </w:tc>
        <w:tc>
          <w:tcPr>
            <w:tcW w:w="2268" w:type="dxa"/>
          </w:tcPr>
          <w:p>
            <w:pPr>
              <w:pStyle w:val="20"/>
              <w:ind w:left="0" w:firstLine="0"/>
            </w:pPr>
          </w:p>
        </w:tc>
        <w:tc>
          <w:tcPr>
            <w:tcW w:w="1276" w:type="dxa"/>
          </w:tcPr>
          <w:p>
            <w:pPr>
              <w:pStyle w:val="20"/>
              <w:ind w:left="0" w:firstLine="0"/>
            </w:pPr>
          </w:p>
        </w:tc>
      </w:tr>
    </w:tbl>
    <w:p>
      <w:pPr>
        <w:pStyle w:val="20"/>
        <w:ind w:left="1260" w:firstLine="0"/>
      </w:pPr>
      <w:r>
        <w:rPr>
          <w:rFonts w:hint="eastAsia"/>
        </w:rPr>
        <w:t>计算时，不足一小时，按照一小时计算。</w:t>
      </w:r>
    </w:p>
    <w:p>
      <w:pPr>
        <w:pStyle w:val="20"/>
        <w:ind w:left="1260" w:firstLine="0"/>
      </w:pPr>
    </w:p>
    <w:p>
      <w:pPr>
        <w:pStyle w:val="19"/>
        <w:numPr>
          <w:ilvl w:val="1"/>
          <w:numId w:val="18"/>
        </w:numPr>
        <w:ind w:firstLineChars="0"/>
      </w:pPr>
      <w:r>
        <w:rPr>
          <w:rFonts w:hint="eastAsia"/>
        </w:rPr>
        <w:t>如果超级宝宝和自荐宝宝数量不足，则用系统推荐用户代替。</w:t>
      </w:r>
    </w:p>
    <w:p>
      <w:pPr>
        <w:pStyle w:val="19"/>
        <w:numPr>
          <w:ilvl w:val="1"/>
          <w:numId w:val="18"/>
        </w:numPr>
        <w:ind w:firstLineChars="0"/>
      </w:pPr>
      <w:r>
        <w:rPr>
          <w:rFonts w:hint="eastAsia"/>
        </w:rPr>
        <w:t>超级宝宝占据的位置更大。</w:t>
      </w:r>
    </w:p>
    <w:p>
      <w:pPr>
        <w:pStyle w:val="19"/>
        <w:numPr>
          <w:ilvl w:val="0"/>
          <w:numId w:val="18"/>
        </w:numPr>
        <w:ind w:firstLineChars="0"/>
      </w:pPr>
      <w:r>
        <w:rPr>
          <w:rFonts w:hint="eastAsia"/>
        </w:rPr>
        <w:t>推荐列表每天刷新一次（首次进入列表界面时刷新）。</w:t>
      </w:r>
    </w:p>
    <w:p>
      <w:pPr>
        <w:pStyle w:val="19"/>
        <w:numPr>
          <w:ilvl w:val="0"/>
          <w:numId w:val="18"/>
        </w:numPr>
        <w:ind w:firstLineChars="0"/>
      </w:pPr>
      <w:r>
        <w:rPr>
          <w:rFonts w:hint="eastAsia"/>
        </w:rPr>
        <w:t>推荐列表可消耗金币刷新。</w:t>
      </w:r>
    </w:p>
    <w:p>
      <w:pPr>
        <w:pStyle w:val="19"/>
        <w:ind w:left="420" w:firstLine="1100" w:firstLineChars="500"/>
      </w:pPr>
      <w:r>
        <w:drawing>
          <wp:inline distT="0" distB="0" distL="0" distR="0">
            <wp:extent cx="3334385" cy="59232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cstate="print"/>
                    <a:stretch>
                      <a:fillRect/>
                    </a:stretch>
                  </pic:blipFill>
                  <pic:spPr>
                    <a:xfrm>
                      <a:off x="0" y="0"/>
                      <a:ext cx="3334468" cy="5923253"/>
                    </a:xfrm>
                    <a:prstGeom prst="rect">
                      <a:avLst/>
                    </a:prstGeom>
                  </pic:spPr>
                </pic:pic>
              </a:graphicData>
            </a:graphic>
          </wp:inline>
        </w:drawing>
      </w:r>
    </w:p>
    <w:p>
      <w:pPr>
        <w:pStyle w:val="19"/>
        <w:numPr>
          <w:ilvl w:val="0"/>
          <w:numId w:val="20"/>
        </w:numPr>
        <w:ind w:firstLineChars="0"/>
      </w:pPr>
      <w:r>
        <w:t>点击自荐宝宝</w:t>
      </w:r>
    </w:p>
    <w:p>
      <w:pPr>
        <w:pStyle w:val="19"/>
        <w:ind w:left="840" w:firstLine="0" w:firstLineChars="0"/>
      </w:pPr>
      <w:r>
        <w:rPr>
          <w:rFonts w:hint="eastAsia"/>
        </w:rPr>
        <w:t>判断金币是否足够自荐宝宝：</w:t>
      </w:r>
    </w:p>
    <w:p>
      <w:pPr>
        <w:pStyle w:val="19"/>
        <w:ind w:left="840" w:firstLine="0" w:firstLineChars="0"/>
      </w:pPr>
      <w:r>
        <w:rPr>
          <w:rFonts w:hint="eastAsia"/>
        </w:rPr>
        <w:t>足够，弹出确认购买对话框；</w:t>
      </w:r>
    </w:p>
    <w:p>
      <w:pPr>
        <w:pStyle w:val="25"/>
        <w:ind w:left="840" w:firstLine="0" w:firstLineChars="0"/>
        <w:rPr>
          <w:color w:val="000000" w:themeColor="text1"/>
        </w:rPr>
      </w:pPr>
      <w:r>
        <w:drawing>
          <wp:inline distT="0" distB="0" distL="0" distR="0">
            <wp:extent cx="2942590" cy="112331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cstate="print"/>
                    <a:stretch>
                      <a:fillRect/>
                    </a:stretch>
                  </pic:blipFill>
                  <pic:spPr>
                    <a:xfrm>
                      <a:off x="0" y="0"/>
                      <a:ext cx="2942857" cy="1123810"/>
                    </a:xfrm>
                    <a:prstGeom prst="rect">
                      <a:avLst/>
                    </a:prstGeom>
                  </pic:spPr>
                </pic:pic>
              </a:graphicData>
            </a:graphic>
          </wp:inline>
        </w:drawing>
      </w:r>
    </w:p>
    <w:p>
      <w:pPr>
        <w:pStyle w:val="19"/>
        <w:ind w:left="840" w:firstLine="0" w:firstLineChars="0"/>
      </w:pPr>
      <w:r>
        <w:rPr>
          <w:rFonts w:hint="eastAsia"/>
        </w:rPr>
        <w:t>确认支付，消耗金币自荐宝宝成功；</w:t>
      </w:r>
    </w:p>
    <w:p>
      <w:pPr>
        <w:pStyle w:val="19"/>
        <w:ind w:left="840" w:firstLine="0" w:firstLineChars="0"/>
      </w:pPr>
      <w:r>
        <w:rPr>
          <w:rFonts w:hint="eastAsia"/>
        </w:rPr>
        <w:t>取消，返回宝宝推荐界面；</w:t>
      </w:r>
    </w:p>
    <w:p>
      <w:pPr>
        <w:pStyle w:val="19"/>
        <w:ind w:left="840" w:firstLine="0" w:firstLineChars="0"/>
      </w:pPr>
      <w:r>
        <w:rPr>
          <w:rFonts w:hint="eastAsia"/>
        </w:rPr>
        <w:t>不足，判断是否已首充：</w:t>
      </w:r>
    </w:p>
    <w:p>
      <w:pPr>
        <w:pStyle w:val="19"/>
        <w:ind w:left="840" w:firstLine="0" w:firstLineChars="0"/>
      </w:pPr>
      <w:r>
        <w:rPr>
          <w:rFonts w:hint="eastAsia"/>
        </w:rPr>
        <w:t>是，弹出提示消息中无首充可购买首充礼包文字；</w:t>
      </w:r>
    </w:p>
    <w:p>
      <w:pPr>
        <w:pStyle w:val="19"/>
        <w:ind w:left="840" w:firstLine="0" w:firstLineChars="0"/>
      </w:pPr>
      <w:r>
        <w:rPr>
          <w:rFonts w:hint="eastAsia"/>
        </w:rPr>
        <w:t>否，弹出提示消息；</w:t>
      </w:r>
    </w:p>
    <w:p>
      <w:pPr>
        <w:pStyle w:val="19"/>
        <w:ind w:left="840" w:firstLine="0" w:firstLineChars="0"/>
      </w:pPr>
      <w:r>
        <w:drawing>
          <wp:inline distT="0" distB="0" distL="0" distR="0">
            <wp:extent cx="3075940" cy="17805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8" cstate="print"/>
                    <a:stretch>
                      <a:fillRect/>
                    </a:stretch>
                  </pic:blipFill>
                  <pic:spPr>
                    <a:xfrm>
                      <a:off x="0" y="0"/>
                      <a:ext cx="3076190" cy="1780952"/>
                    </a:xfrm>
                    <a:prstGeom prst="rect">
                      <a:avLst/>
                    </a:prstGeom>
                  </pic:spPr>
                </pic:pic>
              </a:graphicData>
            </a:graphic>
          </wp:inline>
        </w:drawing>
      </w:r>
    </w:p>
    <w:p>
      <w:pPr>
        <w:pStyle w:val="19"/>
        <w:ind w:left="840" w:firstLine="0" w:firstLineChars="0"/>
      </w:pPr>
      <w:r>
        <w:rPr>
          <w:rFonts w:hint="eastAsia"/>
        </w:rPr>
        <w:t>前去看看，跳转至充值界面；</w:t>
      </w:r>
    </w:p>
    <w:p>
      <w:pPr>
        <w:pStyle w:val="19"/>
        <w:ind w:left="840" w:firstLine="0" w:firstLineChars="0"/>
      </w:pPr>
      <w:r>
        <w:rPr>
          <w:rFonts w:hint="eastAsia"/>
        </w:rPr>
        <w:t>取消，返回宝宝推荐界面。</w:t>
      </w:r>
    </w:p>
    <w:p>
      <w:pPr>
        <w:pStyle w:val="19"/>
        <w:numPr>
          <w:ilvl w:val="0"/>
          <w:numId w:val="20"/>
        </w:numPr>
        <w:ind w:firstLineChars="0"/>
      </w:pPr>
      <w:r>
        <w:rPr>
          <w:rFonts w:hint="eastAsia"/>
        </w:rPr>
        <w:t>点击超级宝宝：（水晶和钻石一个概念，图片中未改）</w:t>
      </w:r>
    </w:p>
    <w:p>
      <w:pPr>
        <w:pStyle w:val="19"/>
        <w:ind w:left="840" w:firstLine="0" w:firstLineChars="0"/>
      </w:pPr>
      <w:r>
        <w:rPr>
          <w:rFonts w:hint="eastAsia"/>
        </w:rPr>
        <w:t>跳出自荐超级宝宝金额界面：100，200，500水晶3个档次可以选择，具体档次数据库配置。选择时，下面文字描述显示对应的钻石金额。</w:t>
      </w:r>
    </w:p>
    <w:p>
      <w:pPr>
        <w:pStyle w:val="19"/>
        <w:ind w:firstLine="418" w:firstLineChars="190"/>
      </w:pPr>
      <w:r>
        <w:rPr>
          <w:rFonts w:hint="eastAsia"/>
        </w:rPr>
        <w:t xml:space="preserve">     </w:t>
      </w:r>
      <w:r>
        <w:drawing>
          <wp:inline distT="0" distB="0" distL="0" distR="0">
            <wp:extent cx="3074670" cy="1985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cstate="print"/>
                    <a:stretch>
                      <a:fillRect/>
                    </a:stretch>
                  </pic:blipFill>
                  <pic:spPr>
                    <a:xfrm>
                      <a:off x="0" y="0"/>
                      <a:ext cx="3078602" cy="1988003"/>
                    </a:xfrm>
                    <a:prstGeom prst="rect">
                      <a:avLst/>
                    </a:prstGeom>
                  </pic:spPr>
                </pic:pic>
              </a:graphicData>
            </a:graphic>
          </wp:inline>
        </w:drawing>
      </w:r>
    </w:p>
    <w:p>
      <w:pPr>
        <w:pStyle w:val="19"/>
        <w:ind w:firstLine="418" w:firstLineChars="190"/>
      </w:pPr>
      <w:r>
        <w:rPr>
          <w:rFonts w:hint="eastAsia"/>
        </w:rPr>
        <w:t xml:space="preserve">   点击确定：</w:t>
      </w:r>
    </w:p>
    <w:p>
      <w:pPr>
        <w:pStyle w:val="19"/>
        <w:ind w:left="840" w:firstLine="0" w:firstLineChars="0"/>
      </w:pPr>
      <w:r>
        <w:rPr>
          <w:rFonts w:hint="eastAsia"/>
        </w:rPr>
        <w:t>判断水晶是否足够自荐宝宝：</w:t>
      </w:r>
    </w:p>
    <w:p>
      <w:pPr>
        <w:pStyle w:val="19"/>
        <w:ind w:left="840" w:firstLine="0" w:firstLineChars="0"/>
      </w:pPr>
      <w:r>
        <w:rPr>
          <w:rFonts w:hint="eastAsia"/>
        </w:rPr>
        <w:t>足够，弹出确认购买对话框；</w:t>
      </w:r>
    </w:p>
    <w:p>
      <w:pPr>
        <w:pStyle w:val="25"/>
        <w:ind w:left="840" w:firstLine="0" w:firstLineChars="0"/>
        <w:rPr>
          <w:color w:val="000000" w:themeColor="text1"/>
        </w:rPr>
      </w:pPr>
      <w:r>
        <w:drawing>
          <wp:inline distT="0" distB="0" distL="0" distR="0">
            <wp:extent cx="2942590" cy="1123315"/>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0" cstate="print"/>
                    <a:stretch>
                      <a:fillRect/>
                    </a:stretch>
                  </pic:blipFill>
                  <pic:spPr>
                    <a:xfrm>
                      <a:off x="0" y="0"/>
                      <a:ext cx="2942857" cy="1123810"/>
                    </a:xfrm>
                    <a:prstGeom prst="rect">
                      <a:avLst/>
                    </a:prstGeom>
                  </pic:spPr>
                </pic:pic>
              </a:graphicData>
            </a:graphic>
          </wp:inline>
        </w:drawing>
      </w:r>
    </w:p>
    <w:p>
      <w:pPr>
        <w:pStyle w:val="19"/>
        <w:ind w:left="840" w:firstLine="0" w:firstLineChars="0"/>
      </w:pPr>
      <w:r>
        <w:rPr>
          <w:rFonts w:hint="eastAsia"/>
        </w:rPr>
        <w:t>确认支付，消耗水晶自荐超级宝宝成功；</w:t>
      </w:r>
    </w:p>
    <w:p>
      <w:pPr>
        <w:pStyle w:val="19"/>
        <w:ind w:firstLine="418" w:firstLineChars="190"/>
      </w:pPr>
      <w:r>
        <w:rPr>
          <w:rFonts w:hint="eastAsia"/>
        </w:rPr>
        <w:t>取消，返回自荐输入金额界面；</w:t>
      </w:r>
    </w:p>
    <w:p>
      <w:pPr>
        <w:pStyle w:val="19"/>
        <w:ind w:firstLine="858" w:firstLineChars="390"/>
      </w:pPr>
      <w:r>
        <w:rPr>
          <w:rFonts w:hint="eastAsia"/>
        </w:rPr>
        <w:t>不足，弹出水晶不足界面。</w:t>
      </w:r>
    </w:p>
    <w:p>
      <w:pPr>
        <w:pStyle w:val="19"/>
        <w:ind w:firstLine="858" w:firstLineChars="390"/>
      </w:pPr>
      <w:r>
        <w:drawing>
          <wp:inline distT="0" distB="0" distL="0" distR="0">
            <wp:extent cx="2942590" cy="11233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1" cstate="print"/>
                    <a:stretch>
                      <a:fillRect/>
                    </a:stretch>
                  </pic:blipFill>
                  <pic:spPr>
                    <a:xfrm>
                      <a:off x="0" y="0"/>
                      <a:ext cx="2942857" cy="1123810"/>
                    </a:xfrm>
                    <a:prstGeom prst="rect">
                      <a:avLst/>
                    </a:prstGeom>
                  </pic:spPr>
                </pic:pic>
              </a:graphicData>
            </a:graphic>
          </wp:inline>
        </w:drawing>
      </w:r>
    </w:p>
    <w:p>
      <w:pPr>
        <w:pStyle w:val="19"/>
        <w:ind w:firstLine="858" w:firstLineChars="390"/>
      </w:pPr>
      <w:r>
        <w:rPr>
          <w:rFonts w:hint="eastAsia"/>
        </w:rPr>
        <w:t>前去购买，前往链接充值界面；</w:t>
      </w:r>
    </w:p>
    <w:p>
      <w:pPr>
        <w:pStyle w:val="19"/>
        <w:ind w:firstLine="858" w:firstLineChars="390"/>
      </w:pPr>
      <w:r>
        <w:rPr>
          <w:rFonts w:hint="eastAsia"/>
        </w:rPr>
        <w:t>取消，返回自荐输入金额界面。</w:t>
      </w:r>
    </w:p>
    <w:p>
      <w:pPr>
        <w:pStyle w:val="19"/>
        <w:numPr>
          <w:ilvl w:val="0"/>
          <w:numId w:val="20"/>
        </w:numPr>
        <w:ind w:firstLineChars="0"/>
        <w:rPr>
          <w:color w:val="FF0000"/>
        </w:rPr>
      </w:pPr>
      <w:r>
        <w:rPr>
          <w:color w:val="FF0000"/>
        </w:rPr>
        <w:t>争夺超级宝宝时：如果界面上的超级宝宝已经被抢夺过，奖励已经刷新，需要二</w:t>
      </w:r>
      <w:r>
        <w:rPr>
          <w:rFonts w:hint="eastAsia"/>
          <w:color w:val="FF0000"/>
        </w:rPr>
        <w:t>次提示</w:t>
      </w:r>
      <w:r>
        <w:rPr>
          <w:color w:val="FF0000"/>
        </w:rPr>
        <w:t>。</w:t>
      </w:r>
    </w:p>
    <w:p>
      <w:pPr>
        <w:pStyle w:val="19"/>
        <w:ind w:left="840" w:firstLine="0" w:firstLineChars="0"/>
        <w:rPr>
          <w:color w:val="FF0000"/>
        </w:rPr>
      </w:pPr>
      <w:r>
        <w:rPr>
          <w:color w:val="FF0000"/>
        </w:rPr>
        <w:t>如果超级宝宝已经被抢夺过，界面上水晶的奖励和身价的提高值，已经刷新，则点击争夺后，刷新界面，额外弹出一个刷新界面：</w:t>
      </w:r>
      <w:r>
        <w:drawing>
          <wp:inline distT="0" distB="0" distL="0" distR="0">
            <wp:extent cx="2942590" cy="1123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2" cstate="print"/>
                    <a:stretch>
                      <a:fillRect/>
                    </a:stretch>
                  </pic:blipFill>
                  <pic:spPr>
                    <a:xfrm>
                      <a:off x="0" y="0"/>
                      <a:ext cx="2942857" cy="1123810"/>
                    </a:xfrm>
                    <a:prstGeom prst="rect">
                      <a:avLst/>
                    </a:prstGeom>
                  </pic:spPr>
                </pic:pic>
              </a:graphicData>
            </a:graphic>
          </wp:inline>
        </w:drawing>
      </w:r>
      <w:r>
        <w:rPr>
          <w:color w:val="FF0000"/>
        </w:rPr>
        <w:t>，取消后返回，继续争夺出现争夺判断界面。</w:t>
      </w:r>
    </w:p>
    <w:p>
      <w:pPr>
        <w:pStyle w:val="3"/>
        <w:numPr>
          <w:ilvl w:val="1"/>
          <w:numId w:val="1"/>
        </w:numPr>
      </w:pPr>
      <w:bookmarkStart w:id="31" w:name="_Toc30857"/>
      <w:r>
        <w:rPr>
          <w:rFonts w:hint="eastAsia"/>
        </w:rPr>
        <w:t>后宫比赛功能</w:t>
      </w:r>
      <w:bookmarkEnd w:id="31"/>
    </w:p>
    <w:p>
      <w:pPr>
        <w:pStyle w:val="19"/>
        <w:numPr>
          <w:ilvl w:val="0"/>
          <w:numId w:val="18"/>
        </w:numPr>
        <w:ind w:firstLineChars="0"/>
      </w:pPr>
      <w:r>
        <w:rPr>
          <w:rFonts w:hint="eastAsia"/>
        </w:rPr>
        <w:t>待定中，暂不开发。</w:t>
      </w:r>
    </w:p>
    <w:p>
      <w:pPr>
        <w:ind w:firstLine="0"/>
      </w:pPr>
    </w:p>
    <w:p>
      <w:pPr>
        <w:pStyle w:val="3"/>
        <w:numPr>
          <w:ilvl w:val="1"/>
          <w:numId w:val="1"/>
        </w:numPr>
      </w:pPr>
      <w:bookmarkStart w:id="32" w:name="_Toc20793"/>
      <w:bookmarkStart w:id="33" w:name="_Toc19441"/>
      <w:r>
        <w:rPr>
          <w:rFonts w:hint="eastAsia"/>
        </w:rPr>
        <w:t>后宫界面</w:t>
      </w:r>
      <w:bookmarkEnd w:id="32"/>
      <w:bookmarkEnd w:id="33"/>
    </w:p>
    <w:p>
      <w:pPr>
        <w:pStyle w:val="20"/>
        <w:numPr>
          <w:ilvl w:val="0"/>
          <w:numId w:val="16"/>
        </w:numPr>
      </w:pPr>
      <w:r>
        <w:rPr>
          <w:rFonts w:hint="eastAsia"/>
        </w:rPr>
        <w:t>相关界面</w:t>
      </w:r>
    </w:p>
    <w:p>
      <w:pPr>
        <w:pStyle w:val="20"/>
        <w:ind w:left="420" w:firstLine="0"/>
        <w:jc w:val="center"/>
        <w:rPr>
          <w:rFonts w:eastAsia="宋体"/>
        </w:rPr>
      </w:pPr>
      <w:r>
        <w:pict>
          <v:shape id="_x0000_s1088" o:spid="_x0000_s1088" o:spt="202" type="#_x0000_t202" style="position:absolute;left:0pt;margin-left:49.6pt;margin-top:245.95pt;height:35.9pt;width:36.6pt;z-index:259307520;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6</w:t>
                  </w:r>
                </w:p>
              </w:txbxContent>
            </v:textbox>
          </v:shape>
        </w:pict>
      </w:r>
      <w:r>
        <w:pict>
          <v:line id="_x0000_s1087" o:spid="_x0000_s1087" o:spt="20" style="position:absolute;left:0pt;flip:x y;margin-left:80.95pt;margin-top:261.35pt;height:0.7pt;width:48.6pt;z-index:257012736;mso-width-relative:page;mso-height-relative:page;" filled="t" coordsize="21600,21600">
            <v:path arrowok="t"/>
            <v:fill on="t" focussize="0,0"/>
            <v:stroke endarrow="open"/>
            <v:imagedata o:title=""/>
            <o:lock v:ext="edit"/>
          </v:line>
        </w:pict>
      </w:r>
      <w:r>
        <w:pict>
          <v:shape id="_x0000_s1081" o:spid="_x0000_s1081" o:spt="202" type="#_x0000_t202" style="position:absolute;left:0pt;margin-left:423.45pt;margin-top:339.3pt;height:35.9pt;width:36.6pt;z-index:253187072;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8</w:t>
                  </w:r>
                </w:p>
              </w:txbxContent>
            </v:textbox>
          </v:shape>
        </w:pict>
      </w:r>
      <w:r>
        <w:pict>
          <v:shape id="_x0000_s1082" o:spid="_x0000_s1082" o:spt="202" type="#_x0000_t202" style="position:absolute;left:0pt;margin-left:73pt;margin-top:288.8pt;height:35.9pt;width:36.6pt;z-index:253952000;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7</w:t>
                  </w:r>
                </w:p>
              </w:txbxContent>
            </v:textbox>
          </v:shape>
        </w:pict>
      </w:r>
      <w:r>
        <w:pict>
          <v:shape id="_x0000_s1086" o:spid="_x0000_s1086" o:spt="202" type="#_x0000_t202" style="position:absolute;left:0pt;margin-left:433.45pt;margin-top:218.05pt;height:35.9pt;width:36.6pt;z-index:257011712;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5</w:t>
                  </w:r>
                </w:p>
              </w:txbxContent>
            </v:textbox>
          </v:shape>
        </w:pict>
      </w:r>
      <w:r>
        <w:pict>
          <v:shape id="_x0000_s1083" o:spid="_x0000_s1083" o:spt="202" type="#_x0000_t202" style="position:absolute;left:0pt;margin-left:69.7pt;margin-top:175.8pt;height:35.9pt;width:36.6pt;z-index:254716928;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4</w:t>
                  </w:r>
                </w:p>
              </w:txbxContent>
            </v:textbox>
          </v:shape>
        </w:pict>
      </w:r>
      <w:r>
        <w:pict>
          <v:shape id="_x0000_s1084" o:spid="_x0000_s1084" o:spt="202" type="#_x0000_t202" style="position:absolute;left:0pt;margin-left:433.1pt;margin-top:126pt;height:35.9pt;width:36.6pt;z-index:255481856;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3</w:t>
                  </w:r>
                </w:p>
              </w:txbxContent>
            </v:textbox>
          </v:shape>
        </w:pict>
      </w:r>
      <w:r>
        <w:pict>
          <v:shape id="_x0000_s1085" o:spid="_x0000_s1085" o:spt="202" type="#_x0000_t202" style="position:absolute;left:0pt;margin-left:58.25pt;margin-top:133.85pt;height:35.9pt;width:36.6pt;z-index:25624678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2</w:t>
                  </w:r>
                </w:p>
              </w:txbxContent>
            </v:textbox>
          </v:shape>
        </w:pict>
      </w:r>
      <w:r>
        <w:drawing>
          <wp:inline distT="0" distB="0" distL="114300" distR="114300">
            <wp:extent cx="3295015" cy="5800090"/>
            <wp:effectExtent l="0" t="0" r="635" b="1016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3" cstate="print"/>
                    <a:stretch>
                      <a:fillRect/>
                    </a:stretch>
                  </pic:blipFill>
                  <pic:spPr>
                    <a:xfrm>
                      <a:off x="0" y="0"/>
                      <a:ext cx="3295015" cy="5800090"/>
                    </a:xfrm>
                    <a:prstGeom prst="rect">
                      <a:avLst/>
                    </a:prstGeom>
                    <a:noFill/>
                    <a:ln w="9525">
                      <a:noFill/>
                    </a:ln>
                  </pic:spPr>
                </pic:pic>
              </a:graphicData>
            </a:graphic>
          </wp:inline>
        </w:drawing>
      </w:r>
      <w:r>
        <w:pict>
          <v:shape id="_x0000_s1080" o:spid="_x0000_s1080" o:spt="202" type="#_x0000_t202" style="position:absolute;left:0pt;margin-left:51.05pt;margin-top:46.75pt;height:35.9pt;width:36.6pt;z-index:252422144;mso-width-relative:page;mso-height-relative:page;" filled="f" stroked="f" coordsize="21600,21600">
            <v:path/>
            <v:fill on="f" focussize="0,0"/>
            <v:stroke on="f" joinstyle="miter"/>
            <v:imagedata o:title=""/>
            <o:lock v:ext="edit"/>
            <v:textbox>
              <w:txbxContent>
                <w:p>
                  <w:pPr>
                    <w:ind w:firstLine="0"/>
                    <w:rPr>
                      <w:rFonts w:eastAsia="宋体"/>
                    </w:rPr>
                  </w:pPr>
                  <w:r>
                    <w:rPr>
                      <w:rFonts w:hint="eastAsia" w:eastAsia="宋体"/>
                    </w:rPr>
                    <w:t>1</w:t>
                  </w:r>
                </w:p>
              </w:txbxContent>
            </v:textbox>
          </v:shape>
        </w:pict>
      </w:r>
      <w:r>
        <w:pict>
          <v:line id="_x0000_s1079" o:spid="_x0000_s1079" o:spt="20" style="position:absolute;left:0pt;margin-left:351.1pt;margin-top:357.9pt;height:1.35pt;width:74.3pt;z-index:252421120;mso-width-relative:page;mso-height-relative:page;" filled="t" coordsize="21600,21600">
            <v:path arrowok="t"/>
            <v:fill on="t" focussize="0,0"/>
            <v:stroke endarrow="open"/>
            <v:imagedata o:title=""/>
            <o:lock v:ext="edit"/>
          </v:line>
        </w:pict>
      </w:r>
      <w:r>
        <w:pict>
          <v:line id="_x0000_s1078" o:spid="_x0000_s1078" o:spt="20" style="position:absolute;left:0pt;flip:x;margin-left:97.6pt;margin-top:307.2pt;height:0.05pt;width:49.3pt;z-index:252420096;mso-width-relative:page;mso-height-relative:page;" filled="t" coordsize="21600,21600">
            <v:path arrowok="t"/>
            <v:fill on="t" focussize="0,0"/>
            <v:stroke endarrow="open"/>
            <v:imagedata o:title=""/>
            <o:lock v:ext="edit"/>
          </v:line>
        </w:pict>
      </w:r>
      <w:r>
        <w:pict>
          <v:line id="_x0000_s1076" o:spid="_x0000_s1076" o:spt="20" style="position:absolute;left:0pt;margin-left:364.3pt;margin-top:232.9pt;height:0.7pt;width:68.05pt;z-index:252419072;mso-width-relative:page;mso-height-relative:page;" filled="t" coordsize="21600,21600">
            <v:path arrowok="t"/>
            <v:fill on="t" focussize="0,0"/>
            <v:stroke endarrow="open"/>
            <v:imagedata o:title=""/>
            <o:lock v:ext="edit"/>
          </v:line>
        </w:pict>
      </w:r>
      <w:r>
        <w:pict>
          <v:line id="_x0000_s1075" o:spid="_x0000_s1075" o:spt="20" style="position:absolute;left:0pt;flip:x;margin-left:90.65pt;margin-top:188.45pt;height:0.05pt;width:47.95pt;z-index:252418048;mso-width-relative:page;mso-height-relative:page;" filled="t" coordsize="21600,21600">
            <v:path arrowok="t"/>
            <v:fill on="t" focussize="0,0"/>
            <v:stroke endarrow="open"/>
            <v:imagedata o:title=""/>
            <o:lock v:ext="edit"/>
          </v:line>
        </w:pict>
      </w:r>
      <w:r>
        <w:pict>
          <v:line id="_x0000_s1074" o:spid="_x0000_s1074" o:spt="20" style="position:absolute;left:0pt;margin-left:373.3pt;margin-top:145.4pt;height:0.05pt;width:61.8pt;z-index:252417024;mso-width-relative:page;mso-height-relative:page;" filled="t" coordsize="21600,21600">
            <v:path arrowok="t"/>
            <v:fill on="t" focussize="0,0"/>
            <v:stroke endarrow="open"/>
            <v:imagedata o:title=""/>
            <o:lock v:ext="edit"/>
          </v:line>
        </w:pict>
      </w:r>
      <w:r>
        <w:pict>
          <v:line id="_x0000_s1073" o:spid="_x0000_s1073" o:spt="20" style="position:absolute;left:0pt;flip:x;margin-left:81.65pt;margin-top:146.75pt;height:0.05pt;width:61.1pt;z-index:252416000;mso-width-relative:page;mso-height-relative:page;" filled="t" coordsize="21600,21600">
            <v:path arrowok="t"/>
            <v:fill on="t" focussize="0,0"/>
            <v:stroke endarrow="open"/>
            <v:imagedata o:title=""/>
            <o:lock v:ext="edit"/>
          </v:line>
        </w:pict>
      </w:r>
      <w:r>
        <w:pict>
          <v:line id="_x0000_s1072" o:spid="_x0000_s1072" o:spt="20" style="position:absolute;left:0pt;flip:x;margin-left:76.1pt;margin-top:66.9pt;height:0.05pt;width:126.35pt;z-index:252414976;mso-width-relative:page;mso-height-relative:page;" filled="t" coordsize="21600,21600">
            <v:path arrowok="t"/>
            <v:fill on="t" focussize="0,0"/>
            <v:stroke endarrow="open"/>
            <v:imagedata o:title=""/>
            <o:lock v:ext="edit"/>
          </v:line>
        </w:pict>
      </w:r>
    </w:p>
    <w:p>
      <w:pPr>
        <w:numPr>
          <w:ilvl w:val="0"/>
          <w:numId w:val="21"/>
        </w:numPr>
        <w:ind w:firstLine="0"/>
        <w:rPr>
          <w:rFonts w:eastAsia="宋体"/>
        </w:rPr>
      </w:pPr>
      <w:r>
        <w:rPr>
          <w:rFonts w:hint="eastAsia" w:eastAsia="宋体"/>
        </w:rPr>
        <w:t>显示“玩家昵称的后宫；</w:t>
      </w:r>
    </w:p>
    <w:p>
      <w:pPr>
        <w:numPr>
          <w:ilvl w:val="0"/>
          <w:numId w:val="21"/>
        </w:numPr>
        <w:ind w:firstLine="0"/>
        <w:rPr>
          <w:rFonts w:eastAsia="宋体"/>
        </w:rPr>
      </w:pPr>
      <w:r>
        <w:rPr>
          <w:rFonts w:hint="eastAsia" w:eastAsia="宋体"/>
        </w:rPr>
        <w:t>玩家的头像、昨日后宫收入金币数量、本周收入、今日收入；</w:t>
      </w:r>
    </w:p>
    <w:p>
      <w:pPr>
        <w:numPr>
          <w:ilvl w:val="0"/>
          <w:numId w:val="21"/>
        </w:numPr>
        <w:ind w:firstLine="0"/>
        <w:rPr>
          <w:rFonts w:eastAsia="宋体"/>
        </w:rPr>
      </w:pPr>
      <w:r>
        <w:rPr>
          <w:rFonts w:hint="eastAsia" w:eastAsia="宋体"/>
        </w:rPr>
        <w:t>领取按钮，点击领取按钮可领取昨日收益；</w:t>
      </w:r>
    </w:p>
    <w:p>
      <w:pPr>
        <w:numPr>
          <w:ilvl w:val="0"/>
          <w:numId w:val="21"/>
        </w:numPr>
        <w:ind w:firstLine="0"/>
        <w:rPr>
          <w:rFonts w:eastAsia="宋体"/>
        </w:rPr>
      </w:pPr>
      <w:r>
        <w:rPr>
          <w:rFonts w:hint="eastAsia" w:eastAsia="宋体"/>
        </w:rPr>
        <w:t>显示一周内后宫收益，今日与其他日颜色做区分，已过日期上方显示当日获得的金币数，未到日期上方显示星期数；</w:t>
      </w:r>
    </w:p>
    <w:p>
      <w:pPr>
        <w:numPr>
          <w:ilvl w:val="0"/>
          <w:numId w:val="21"/>
        </w:numPr>
        <w:ind w:firstLine="0"/>
        <w:rPr>
          <w:rFonts w:eastAsia="宋体"/>
        </w:rPr>
      </w:pPr>
      <w:r>
        <w:rPr>
          <w:rFonts w:hint="eastAsia" w:eastAsia="宋体"/>
        </w:rPr>
        <w:t>显示文字“你的宝宝每玩一局游戏，你将获得2金币”；</w:t>
      </w:r>
    </w:p>
    <w:p>
      <w:pPr>
        <w:numPr>
          <w:ilvl w:val="0"/>
          <w:numId w:val="21"/>
        </w:numPr>
        <w:ind w:firstLine="0"/>
        <w:rPr>
          <w:rFonts w:eastAsia="宋体"/>
        </w:rPr>
      </w:pPr>
      <w:r>
        <w:rPr>
          <w:rFonts w:hint="eastAsia" w:eastAsia="宋体"/>
        </w:rPr>
        <w:t>显示宝宝数量；</w:t>
      </w:r>
    </w:p>
    <w:p>
      <w:pPr>
        <w:numPr>
          <w:ilvl w:val="0"/>
          <w:numId w:val="21"/>
        </w:numPr>
        <w:ind w:firstLine="0"/>
        <w:rPr>
          <w:rFonts w:eastAsia="宋体"/>
        </w:rPr>
      </w:pPr>
      <w:r>
        <w:rPr>
          <w:rFonts w:hint="eastAsia" w:eastAsia="宋体"/>
        </w:rPr>
        <w:t>显示宝宝头像、昵称、身价</w:t>
      </w:r>
    </w:p>
    <w:p>
      <w:pPr>
        <w:ind w:firstLine="0"/>
        <w:rPr>
          <w:rFonts w:eastAsia="宋体"/>
          <w:color w:val="0070C0"/>
        </w:rPr>
      </w:pPr>
      <w:r>
        <w:rPr>
          <w:rFonts w:hint="eastAsia" w:eastAsia="宋体"/>
          <w:color w:val="0070C0"/>
        </w:rPr>
        <w:t>判断宝宝今日是否完成游戏：</w:t>
      </w:r>
    </w:p>
    <w:p>
      <w:pPr>
        <w:ind w:firstLine="420"/>
        <w:rPr>
          <w:rFonts w:eastAsia="宋体"/>
          <w:color w:val="0070C0"/>
        </w:rPr>
      </w:pPr>
      <w:r>
        <w:rPr>
          <w:rFonts w:hint="eastAsia" w:eastAsia="宋体"/>
          <w:color w:val="0070C0"/>
        </w:rPr>
        <w:t>是，昵称下显示文字“宝宝正在卖艺，玩了x局游戏”读取宝宝今日成为宝宝后玩了几局游戏，右侧显示可获得的金币数量；</w:t>
      </w:r>
    </w:p>
    <w:p>
      <w:pPr>
        <w:ind w:firstLine="420"/>
        <w:rPr>
          <w:rFonts w:eastAsia="宋体"/>
          <w:color w:val="0070C0"/>
        </w:rPr>
      </w:pPr>
      <w:r>
        <w:rPr>
          <w:rFonts w:hint="eastAsia" w:eastAsia="宋体"/>
          <w:color w:val="0070C0"/>
        </w:rPr>
        <w:t>否，显示文字“正在偷懒，赶快叫他来玩游戏”</w:t>
      </w:r>
    </w:p>
    <w:p>
      <w:pPr>
        <w:pStyle w:val="25"/>
        <w:numPr>
          <w:ilvl w:val="0"/>
          <w:numId w:val="21"/>
        </w:numPr>
        <w:ind w:firstLineChars="0"/>
        <w:rPr>
          <w:rFonts w:eastAsia="宋体"/>
        </w:rPr>
      </w:pPr>
      <w:r>
        <w:rPr>
          <w:rFonts w:hint="eastAsia" w:eastAsia="宋体"/>
        </w:rPr>
        <w:t>此行内容不显示。</w:t>
      </w:r>
    </w:p>
    <w:p>
      <w:pPr>
        <w:pStyle w:val="25"/>
        <w:numPr>
          <w:ilvl w:val="0"/>
          <w:numId w:val="22"/>
        </w:numPr>
        <w:ind w:firstLineChars="0"/>
        <w:rPr>
          <w:rFonts w:eastAsia="宋体"/>
        </w:rPr>
      </w:pPr>
      <w:r>
        <w:rPr>
          <w:rFonts w:hint="eastAsia"/>
        </w:rPr>
        <w:t>界面调整</w:t>
      </w:r>
    </w:p>
    <w:p>
      <w:pPr>
        <w:ind w:firstLine="480" w:firstLineChars="200"/>
      </w:pPr>
      <w:r>
        <w:rPr>
          <w:rFonts w:ascii="宋体" w:hAnsi="宋体" w:eastAsia="宋体" w:cs="宋体"/>
          <w:sz w:val="24"/>
          <w:szCs w:val="24"/>
        </w:rPr>
        <w:drawing>
          <wp:inline distT="0" distB="0" distL="0" distR="0">
            <wp:extent cx="3877310" cy="6497320"/>
            <wp:effectExtent l="19050" t="0" r="8890" b="0"/>
            <wp:docPr id="21" name="图片 1" descr="C:\Users\Administrator\AppData\Roaming\Tencent\Users\14906205\QQ\WinTemp\RichOle\P]~2H)93F4}AR[O7F]QJ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C:\Users\Administrator\AppData\Roaming\Tencent\Users\14906205\QQ\WinTemp\RichOle\P]~2H)93F4}AR[O7F]QJ0`4.png"/>
                    <pic:cNvPicPr>
                      <a:picLocks noChangeAspect="1" noChangeArrowheads="1"/>
                    </pic:cNvPicPr>
                  </pic:nvPicPr>
                  <pic:blipFill>
                    <a:blip r:embed="rId44" cstate="print"/>
                    <a:srcRect/>
                    <a:stretch>
                      <a:fillRect/>
                    </a:stretch>
                  </pic:blipFill>
                  <pic:spPr>
                    <a:xfrm>
                      <a:off x="0" y="0"/>
                      <a:ext cx="3877310" cy="6497320"/>
                    </a:xfrm>
                    <a:prstGeom prst="rect">
                      <a:avLst/>
                    </a:prstGeom>
                    <a:noFill/>
                    <a:ln w="9525">
                      <a:noFill/>
                      <a:miter lim="800000"/>
                      <a:headEnd/>
                      <a:tailEnd/>
                    </a:ln>
                  </pic:spPr>
                </pic:pic>
              </a:graphicData>
            </a:graphic>
          </wp:inline>
        </w:drawing>
      </w: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49978884"/>
    </w:sdtPr>
    <w:sdtContent>
      <w:p>
        <w:pPr>
          <w:pStyle w:val="5"/>
          <w:jc w:val="right"/>
        </w:pPr>
        <w:r>
          <w:fldChar w:fldCharType="begin"/>
        </w:r>
        <w:r>
          <w:instrText xml:space="preserve">PAGE   \* MERGEFORMAT</w:instrText>
        </w:r>
        <w:r>
          <w:fldChar w:fldCharType="separate"/>
        </w:r>
        <w:r>
          <w:rPr>
            <w:lang w:val="zh-CN"/>
          </w:rPr>
          <w:t>24</w:t>
        </w:r>
        <w:r>
          <w:rPr>
            <w:lang w:val="zh-CN"/>
          </w:rPr>
          <w:fldChar w:fldCharType="end"/>
        </w:r>
      </w:p>
    </w:sdtContent>
  </w:sdt>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98E"/>
    <w:multiLevelType w:val="multilevel"/>
    <w:tmpl w:val="0B36598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1116369"/>
    <w:multiLevelType w:val="multilevel"/>
    <w:tmpl w:val="11116369"/>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D766DDA"/>
    <w:multiLevelType w:val="multilevel"/>
    <w:tmpl w:val="1D766DD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C5D1CB7"/>
    <w:multiLevelType w:val="multilevel"/>
    <w:tmpl w:val="2C5D1CB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D717688"/>
    <w:multiLevelType w:val="multilevel"/>
    <w:tmpl w:val="2D717688"/>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5">
    <w:nsid w:val="3B9E4A2D"/>
    <w:multiLevelType w:val="multilevel"/>
    <w:tmpl w:val="3B9E4A2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3EB147AA"/>
    <w:multiLevelType w:val="multilevel"/>
    <w:tmpl w:val="3EB147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0A372BE"/>
    <w:multiLevelType w:val="multilevel"/>
    <w:tmpl w:val="40A372B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5122495B"/>
    <w:multiLevelType w:val="multilevel"/>
    <w:tmpl w:val="512249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599B96CB"/>
    <w:multiLevelType w:val="singleLevel"/>
    <w:tmpl w:val="599B96CB"/>
    <w:lvl w:ilvl="0" w:tentative="0">
      <w:start w:val="1"/>
      <w:numFmt w:val="decimal"/>
      <w:suff w:val="nothing"/>
      <w:lvlText w:val="%1."/>
      <w:lvlJc w:val="left"/>
    </w:lvl>
  </w:abstractNum>
  <w:abstractNum w:abstractNumId="10">
    <w:nsid w:val="599BCB5C"/>
    <w:multiLevelType w:val="singleLevel"/>
    <w:tmpl w:val="599BCB5C"/>
    <w:lvl w:ilvl="0" w:tentative="0">
      <w:start w:val="1"/>
      <w:numFmt w:val="bullet"/>
      <w:lvlText w:val=""/>
      <w:lvlJc w:val="left"/>
      <w:pPr>
        <w:ind w:left="420" w:hanging="420"/>
      </w:pPr>
      <w:rPr>
        <w:rFonts w:hint="default" w:ascii="Wingdings" w:hAnsi="Wingdings"/>
      </w:rPr>
    </w:lvl>
  </w:abstractNum>
  <w:abstractNum w:abstractNumId="11">
    <w:nsid w:val="599BD1B6"/>
    <w:multiLevelType w:val="singleLevel"/>
    <w:tmpl w:val="599BD1B6"/>
    <w:lvl w:ilvl="0" w:tentative="0">
      <w:start w:val="1"/>
      <w:numFmt w:val="decimal"/>
      <w:suff w:val="nothing"/>
      <w:lvlText w:val="%1."/>
      <w:lvlJc w:val="left"/>
    </w:lvl>
  </w:abstractNum>
  <w:abstractNum w:abstractNumId="12">
    <w:nsid w:val="599BD98D"/>
    <w:multiLevelType w:val="singleLevel"/>
    <w:tmpl w:val="599BD98D"/>
    <w:lvl w:ilvl="0" w:tentative="0">
      <w:start w:val="1"/>
      <w:numFmt w:val="decimal"/>
      <w:suff w:val="nothing"/>
      <w:lvlText w:val="%1."/>
      <w:lvlJc w:val="left"/>
    </w:lvl>
  </w:abstractNum>
  <w:abstractNum w:abstractNumId="13">
    <w:nsid w:val="599BE6A5"/>
    <w:multiLevelType w:val="singleLevel"/>
    <w:tmpl w:val="599BE6A5"/>
    <w:lvl w:ilvl="0" w:tentative="0">
      <w:start w:val="1"/>
      <w:numFmt w:val="bullet"/>
      <w:lvlText w:val=""/>
      <w:lvlJc w:val="left"/>
      <w:pPr>
        <w:ind w:left="420" w:hanging="420"/>
      </w:pPr>
      <w:rPr>
        <w:rFonts w:hint="default" w:ascii="Wingdings" w:hAnsi="Wingdings"/>
      </w:rPr>
    </w:lvl>
  </w:abstractNum>
  <w:abstractNum w:abstractNumId="14">
    <w:nsid w:val="59A7B223"/>
    <w:multiLevelType w:val="singleLevel"/>
    <w:tmpl w:val="59A7B223"/>
    <w:lvl w:ilvl="0" w:tentative="0">
      <w:start w:val="1"/>
      <w:numFmt w:val="bullet"/>
      <w:lvlText w:val=""/>
      <w:lvlJc w:val="left"/>
      <w:pPr>
        <w:ind w:left="420" w:hanging="420"/>
      </w:pPr>
      <w:rPr>
        <w:rFonts w:hint="default" w:ascii="Wingdings" w:hAnsi="Wingdings"/>
      </w:rPr>
    </w:lvl>
  </w:abstractNum>
  <w:abstractNum w:abstractNumId="15">
    <w:nsid w:val="59A7B242"/>
    <w:multiLevelType w:val="singleLevel"/>
    <w:tmpl w:val="59A7B242"/>
    <w:lvl w:ilvl="0" w:tentative="0">
      <w:start w:val="1"/>
      <w:numFmt w:val="bullet"/>
      <w:lvlText w:val=""/>
      <w:lvlJc w:val="left"/>
      <w:pPr>
        <w:ind w:left="420" w:hanging="420"/>
      </w:pPr>
      <w:rPr>
        <w:rFonts w:hint="default" w:ascii="Wingdings" w:hAnsi="Wingdings"/>
      </w:rPr>
    </w:lvl>
  </w:abstractNum>
  <w:abstractNum w:abstractNumId="16">
    <w:nsid w:val="59B0B958"/>
    <w:multiLevelType w:val="singleLevel"/>
    <w:tmpl w:val="59B0B958"/>
    <w:lvl w:ilvl="0" w:tentative="0">
      <w:start w:val="1"/>
      <w:numFmt w:val="bullet"/>
      <w:lvlText w:val=""/>
      <w:lvlJc w:val="left"/>
      <w:pPr>
        <w:ind w:left="420" w:hanging="420"/>
      </w:pPr>
      <w:rPr>
        <w:rFonts w:hint="default" w:ascii="Wingdings" w:hAnsi="Wingdings"/>
      </w:rPr>
    </w:lvl>
  </w:abstractNum>
  <w:abstractNum w:abstractNumId="17">
    <w:nsid w:val="59B0B967"/>
    <w:multiLevelType w:val="singleLevel"/>
    <w:tmpl w:val="59B0B967"/>
    <w:lvl w:ilvl="0" w:tentative="0">
      <w:start w:val="1"/>
      <w:numFmt w:val="bullet"/>
      <w:lvlText w:val=""/>
      <w:lvlJc w:val="left"/>
      <w:pPr>
        <w:ind w:left="420" w:hanging="420"/>
      </w:pPr>
      <w:rPr>
        <w:rFonts w:hint="default" w:ascii="Wingdings" w:hAnsi="Wingdings"/>
      </w:rPr>
    </w:lvl>
  </w:abstractNum>
  <w:abstractNum w:abstractNumId="18">
    <w:nsid w:val="59B0ECB9"/>
    <w:multiLevelType w:val="singleLevel"/>
    <w:tmpl w:val="59B0ECB9"/>
    <w:lvl w:ilvl="0" w:tentative="0">
      <w:start w:val="1"/>
      <w:numFmt w:val="decimal"/>
      <w:suff w:val="nothing"/>
      <w:lvlText w:val="%1."/>
      <w:lvlJc w:val="left"/>
    </w:lvl>
  </w:abstractNum>
  <w:abstractNum w:abstractNumId="19">
    <w:nsid w:val="5EF535FE"/>
    <w:multiLevelType w:val="multilevel"/>
    <w:tmpl w:val="5EF535F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70832DAE"/>
    <w:multiLevelType w:val="multilevel"/>
    <w:tmpl w:val="70832D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7A4F0C8A"/>
    <w:multiLevelType w:val="multilevel"/>
    <w:tmpl w:val="7A4F0C8A"/>
    <w:lvl w:ilvl="0" w:tentative="0">
      <w:start w:val="1"/>
      <w:numFmt w:val="decimal"/>
      <w:lvlText w:val="%1."/>
      <w:lvlJc w:val="left"/>
      <w:pPr>
        <w:ind w:left="360" w:hanging="360"/>
      </w:pPr>
      <w:rPr>
        <w:rFonts w:hint="default"/>
      </w:rPr>
    </w:lvl>
    <w:lvl w:ilvl="1" w:tentative="0">
      <w:start w:val="1"/>
      <w:numFmt w:val="decimal"/>
      <w:isLgl/>
      <w:lvlText w:val="%1.%2"/>
      <w:lvlJc w:val="left"/>
      <w:pPr>
        <w:ind w:left="435" w:hanging="43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21"/>
  </w:num>
  <w:num w:numId="2">
    <w:abstractNumId w:val="0"/>
  </w:num>
  <w:num w:numId="3">
    <w:abstractNumId w:val="6"/>
  </w:num>
  <w:num w:numId="4">
    <w:abstractNumId w:val="9"/>
  </w:num>
  <w:num w:numId="5">
    <w:abstractNumId w:val="10"/>
  </w:num>
  <w:num w:numId="6">
    <w:abstractNumId w:val="17"/>
  </w:num>
  <w:num w:numId="7">
    <w:abstractNumId w:val="16"/>
  </w:num>
  <w:num w:numId="8">
    <w:abstractNumId w:val="4"/>
  </w:num>
  <w:num w:numId="9">
    <w:abstractNumId w:val="3"/>
  </w:num>
  <w:num w:numId="10">
    <w:abstractNumId w:val="11"/>
  </w:num>
  <w:num w:numId="11">
    <w:abstractNumId w:val="12"/>
  </w:num>
  <w:num w:numId="12">
    <w:abstractNumId w:val="15"/>
  </w:num>
  <w:num w:numId="13">
    <w:abstractNumId w:val="14"/>
  </w:num>
  <w:num w:numId="14">
    <w:abstractNumId w:val="7"/>
  </w:num>
  <w:num w:numId="15">
    <w:abstractNumId w:val="13"/>
  </w:num>
  <w:num w:numId="16">
    <w:abstractNumId w:val="5"/>
  </w:num>
  <w:num w:numId="17">
    <w:abstractNumId w:val="1"/>
  </w:num>
  <w:num w:numId="18">
    <w:abstractNumId w:val="8"/>
  </w:num>
  <w:num w:numId="19">
    <w:abstractNumId w:val="19"/>
  </w:num>
  <w:num w:numId="20">
    <w:abstractNumId w:val="2"/>
  </w:num>
  <w:num w:numId="21">
    <w:abstractNumId w:val="18"/>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00EF5"/>
    <w:rsid w:val="00006078"/>
    <w:rsid w:val="00007D06"/>
    <w:rsid w:val="00016C01"/>
    <w:rsid w:val="00025DA8"/>
    <w:rsid w:val="00030428"/>
    <w:rsid w:val="00030D14"/>
    <w:rsid w:val="00046930"/>
    <w:rsid w:val="00055A70"/>
    <w:rsid w:val="000632A2"/>
    <w:rsid w:val="00064464"/>
    <w:rsid w:val="00064A6E"/>
    <w:rsid w:val="00072709"/>
    <w:rsid w:val="00075001"/>
    <w:rsid w:val="0008016A"/>
    <w:rsid w:val="000828A1"/>
    <w:rsid w:val="00092541"/>
    <w:rsid w:val="0009649A"/>
    <w:rsid w:val="00097008"/>
    <w:rsid w:val="000A4A9D"/>
    <w:rsid w:val="000B15C3"/>
    <w:rsid w:val="000B2155"/>
    <w:rsid w:val="000C0089"/>
    <w:rsid w:val="000D4811"/>
    <w:rsid w:val="000D7B33"/>
    <w:rsid w:val="000E17A7"/>
    <w:rsid w:val="000E54EB"/>
    <w:rsid w:val="000F6C30"/>
    <w:rsid w:val="001040EA"/>
    <w:rsid w:val="00104261"/>
    <w:rsid w:val="0010463D"/>
    <w:rsid w:val="00104CD4"/>
    <w:rsid w:val="00111484"/>
    <w:rsid w:val="00122BEE"/>
    <w:rsid w:val="001318AF"/>
    <w:rsid w:val="0014047D"/>
    <w:rsid w:val="0014479B"/>
    <w:rsid w:val="00145B3B"/>
    <w:rsid w:val="00146863"/>
    <w:rsid w:val="00153082"/>
    <w:rsid w:val="00154B21"/>
    <w:rsid w:val="00154EC0"/>
    <w:rsid w:val="00160521"/>
    <w:rsid w:val="00162F91"/>
    <w:rsid w:val="0016336B"/>
    <w:rsid w:val="00176C4B"/>
    <w:rsid w:val="00177604"/>
    <w:rsid w:val="001832AA"/>
    <w:rsid w:val="00185EA1"/>
    <w:rsid w:val="00194479"/>
    <w:rsid w:val="001A1E37"/>
    <w:rsid w:val="001C0450"/>
    <w:rsid w:val="001C5239"/>
    <w:rsid w:val="001E6041"/>
    <w:rsid w:val="001E62B1"/>
    <w:rsid w:val="001F0FF5"/>
    <w:rsid w:val="001F30A7"/>
    <w:rsid w:val="001F3A0D"/>
    <w:rsid w:val="002108FA"/>
    <w:rsid w:val="00211141"/>
    <w:rsid w:val="00216E83"/>
    <w:rsid w:val="00224616"/>
    <w:rsid w:val="00224D1D"/>
    <w:rsid w:val="0024189C"/>
    <w:rsid w:val="00241B5F"/>
    <w:rsid w:val="00242947"/>
    <w:rsid w:val="002454F0"/>
    <w:rsid w:val="00245924"/>
    <w:rsid w:val="002478A1"/>
    <w:rsid w:val="00253700"/>
    <w:rsid w:val="002605F9"/>
    <w:rsid w:val="00274E88"/>
    <w:rsid w:val="00277487"/>
    <w:rsid w:val="002775CE"/>
    <w:rsid w:val="00281C78"/>
    <w:rsid w:val="00283598"/>
    <w:rsid w:val="002A1809"/>
    <w:rsid w:val="002A5085"/>
    <w:rsid w:val="002B3E9E"/>
    <w:rsid w:val="002C0B22"/>
    <w:rsid w:val="002C1FD4"/>
    <w:rsid w:val="002C26B0"/>
    <w:rsid w:val="002D69BE"/>
    <w:rsid w:val="002E76A4"/>
    <w:rsid w:val="002E76FC"/>
    <w:rsid w:val="002F2992"/>
    <w:rsid w:val="002F4133"/>
    <w:rsid w:val="00305F78"/>
    <w:rsid w:val="0030672F"/>
    <w:rsid w:val="00306DFB"/>
    <w:rsid w:val="00306F35"/>
    <w:rsid w:val="00315457"/>
    <w:rsid w:val="003161BA"/>
    <w:rsid w:val="0032152A"/>
    <w:rsid w:val="00331072"/>
    <w:rsid w:val="00343593"/>
    <w:rsid w:val="00344BE2"/>
    <w:rsid w:val="00355341"/>
    <w:rsid w:val="003618ED"/>
    <w:rsid w:val="003719CF"/>
    <w:rsid w:val="00380BD0"/>
    <w:rsid w:val="00387B8E"/>
    <w:rsid w:val="00392AE9"/>
    <w:rsid w:val="003A0D63"/>
    <w:rsid w:val="003A6D36"/>
    <w:rsid w:val="003A7E0C"/>
    <w:rsid w:val="003B397E"/>
    <w:rsid w:val="003B547F"/>
    <w:rsid w:val="003D3353"/>
    <w:rsid w:val="003E04D8"/>
    <w:rsid w:val="003E2312"/>
    <w:rsid w:val="003E2BE8"/>
    <w:rsid w:val="003E3C09"/>
    <w:rsid w:val="003E647E"/>
    <w:rsid w:val="003F14F2"/>
    <w:rsid w:val="003F1E83"/>
    <w:rsid w:val="00402E5D"/>
    <w:rsid w:val="00403D3E"/>
    <w:rsid w:val="00406471"/>
    <w:rsid w:val="004078D5"/>
    <w:rsid w:val="00410B50"/>
    <w:rsid w:val="0041423D"/>
    <w:rsid w:val="004267DF"/>
    <w:rsid w:val="004306EF"/>
    <w:rsid w:val="00436CE7"/>
    <w:rsid w:val="00437AC3"/>
    <w:rsid w:val="004517D8"/>
    <w:rsid w:val="00452DCD"/>
    <w:rsid w:val="0045367F"/>
    <w:rsid w:val="004546CA"/>
    <w:rsid w:val="00457167"/>
    <w:rsid w:val="004622F9"/>
    <w:rsid w:val="00476AF3"/>
    <w:rsid w:val="00487277"/>
    <w:rsid w:val="00493E9F"/>
    <w:rsid w:val="004A41F9"/>
    <w:rsid w:val="004B1301"/>
    <w:rsid w:val="004B4951"/>
    <w:rsid w:val="004C2470"/>
    <w:rsid w:val="004D7350"/>
    <w:rsid w:val="004E182A"/>
    <w:rsid w:val="004E42DA"/>
    <w:rsid w:val="004E7B4D"/>
    <w:rsid w:val="004F0C75"/>
    <w:rsid w:val="004F499B"/>
    <w:rsid w:val="00501ACF"/>
    <w:rsid w:val="00502DB1"/>
    <w:rsid w:val="00511A51"/>
    <w:rsid w:val="00513F0D"/>
    <w:rsid w:val="005202E9"/>
    <w:rsid w:val="00520893"/>
    <w:rsid w:val="005361BD"/>
    <w:rsid w:val="005461BA"/>
    <w:rsid w:val="00547F52"/>
    <w:rsid w:val="00551FE7"/>
    <w:rsid w:val="00566110"/>
    <w:rsid w:val="005838D2"/>
    <w:rsid w:val="00583D69"/>
    <w:rsid w:val="00592B5D"/>
    <w:rsid w:val="00596E48"/>
    <w:rsid w:val="005B0E64"/>
    <w:rsid w:val="005C5B4F"/>
    <w:rsid w:val="005C7A55"/>
    <w:rsid w:val="005D68A2"/>
    <w:rsid w:val="005D726E"/>
    <w:rsid w:val="005F3965"/>
    <w:rsid w:val="005F4EB7"/>
    <w:rsid w:val="00601A65"/>
    <w:rsid w:val="00603931"/>
    <w:rsid w:val="0060511D"/>
    <w:rsid w:val="00612D9E"/>
    <w:rsid w:val="006418FF"/>
    <w:rsid w:val="006442CB"/>
    <w:rsid w:val="0065344D"/>
    <w:rsid w:val="00657872"/>
    <w:rsid w:val="00670BC4"/>
    <w:rsid w:val="00674DCC"/>
    <w:rsid w:val="00680789"/>
    <w:rsid w:val="006853B4"/>
    <w:rsid w:val="00695DCD"/>
    <w:rsid w:val="00695DE2"/>
    <w:rsid w:val="006A16AC"/>
    <w:rsid w:val="006A5E92"/>
    <w:rsid w:val="006B176C"/>
    <w:rsid w:val="006B7EFB"/>
    <w:rsid w:val="006C08D0"/>
    <w:rsid w:val="006C4391"/>
    <w:rsid w:val="006D31D8"/>
    <w:rsid w:val="0070169E"/>
    <w:rsid w:val="00741249"/>
    <w:rsid w:val="00790239"/>
    <w:rsid w:val="00795BF1"/>
    <w:rsid w:val="007A388E"/>
    <w:rsid w:val="007B32D0"/>
    <w:rsid w:val="007B44D1"/>
    <w:rsid w:val="007D7D42"/>
    <w:rsid w:val="007E6788"/>
    <w:rsid w:val="00801C92"/>
    <w:rsid w:val="00810D8F"/>
    <w:rsid w:val="00812CED"/>
    <w:rsid w:val="00817F38"/>
    <w:rsid w:val="00824888"/>
    <w:rsid w:val="008354BB"/>
    <w:rsid w:val="008456F5"/>
    <w:rsid w:val="00854749"/>
    <w:rsid w:val="0086708A"/>
    <w:rsid w:val="008705AF"/>
    <w:rsid w:val="008768BE"/>
    <w:rsid w:val="00877AB6"/>
    <w:rsid w:val="008815A2"/>
    <w:rsid w:val="00891C9C"/>
    <w:rsid w:val="00893215"/>
    <w:rsid w:val="008A03BA"/>
    <w:rsid w:val="008A32A2"/>
    <w:rsid w:val="008A4F57"/>
    <w:rsid w:val="008A611A"/>
    <w:rsid w:val="008B3C6B"/>
    <w:rsid w:val="008C0AD8"/>
    <w:rsid w:val="008C50B3"/>
    <w:rsid w:val="008D62BC"/>
    <w:rsid w:val="008E7E4A"/>
    <w:rsid w:val="008F0514"/>
    <w:rsid w:val="008F0B3E"/>
    <w:rsid w:val="008F0CD7"/>
    <w:rsid w:val="008F6600"/>
    <w:rsid w:val="008F6F6B"/>
    <w:rsid w:val="00900EF5"/>
    <w:rsid w:val="00904E9A"/>
    <w:rsid w:val="0092021B"/>
    <w:rsid w:val="0092243F"/>
    <w:rsid w:val="0092605B"/>
    <w:rsid w:val="00930E16"/>
    <w:rsid w:val="00947677"/>
    <w:rsid w:val="0095012D"/>
    <w:rsid w:val="0095391B"/>
    <w:rsid w:val="00956D5A"/>
    <w:rsid w:val="0095756F"/>
    <w:rsid w:val="00966E8C"/>
    <w:rsid w:val="00993A22"/>
    <w:rsid w:val="009B6F53"/>
    <w:rsid w:val="009B7FC9"/>
    <w:rsid w:val="009C3F07"/>
    <w:rsid w:val="009E0F4C"/>
    <w:rsid w:val="009E4123"/>
    <w:rsid w:val="009E5819"/>
    <w:rsid w:val="009F1BCD"/>
    <w:rsid w:val="009F4A50"/>
    <w:rsid w:val="00A04EEE"/>
    <w:rsid w:val="00A057C6"/>
    <w:rsid w:val="00A05E32"/>
    <w:rsid w:val="00A06926"/>
    <w:rsid w:val="00A07885"/>
    <w:rsid w:val="00A16DE2"/>
    <w:rsid w:val="00A2324C"/>
    <w:rsid w:val="00A238DD"/>
    <w:rsid w:val="00A23C99"/>
    <w:rsid w:val="00A24C8B"/>
    <w:rsid w:val="00A33914"/>
    <w:rsid w:val="00A37437"/>
    <w:rsid w:val="00A42AA5"/>
    <w:rsid w:val="00A5214D"/>
    <w:rsid w:val="00A74AED"/>
    <w:rsid w:val="00A767FF"/>
    <w:rsid w:val="00A80D34"/>
    <w:rsid w:val="00A83FB3"/>
    <w:rsid w:val="00A9068D"/>
    <w:rsid w:val="00A91123"/>
    <w:rsid w:val="00A94C07"/>
    <w:rsid w:val="00A96FBF"/>
    <w:rsid w:val="00AA0F47"/>
    <w:rsid w:val="00AB0A2C"/>
    <w:rsid w:val="00AB498E"/>
    <w:rsid w:val="00AB7607"/>
    <w:rsid w:val="00AE335A"/>
    <w:rsid w:val="00AE33B1"/>
    <w:rsid w:val="00AE3D9E"/>
    <w:rsid w:val="00AE51E8"/>
    <w:rsid w:val="00AF08E1"/>
    <w:rsid w:val="00AF1071"/>
    <w:rsid w:val="00B04993"/>
    <w:rsid w:val="00B11A5E"/>
    <w:rsid w:val="00B12679"/>
    <w:rsid w:val="00B22238"/>
    <w:rsid w:val="00B240C1"/>
    <w:rsid w:val="00B249D7"/>
    <w:rsid w:val="00B266C2"/>
    <w:rsid w:val="00B56AEE"/>
    <w:rsid w:val="00B60C48"/>
    <w:rsid w:val="00B61524"/>
    <w:rsid w:val="00B650A7"/>
    <w:rsid w:val="00B66891"/>
    <w:rsid w:val="00B760A2"/>
    <w:rsid w:val="00B7695B"/>
    <w:rsid w:val="00B77DBE"/>
    <w:rsid w:val="00B84B3A"/>
    <w:rsid w:val="00B85074"/>
    <w:rsid w:val="00B91AA5"/>
    <w:rsid w:val="00B91DEE"/>
    <w:rsid w:val="00B91EC9"/>
    <w:rsid w:val="00B93553"/>
    <w:rsid w:val="00BA344B"/>
    <w:rsid w:val="00BB11A3"/>
    <w:rsid w:val="00BB3F40"/>
    <w:rsid w:val="00BC3A87"/>
    <w:rsid w:val="00BC59C3"/>
    <w:rsid w:val="00BC63AF"/>
    <w:rsid w:val="00BD3038"/>
    <w:rsid w:val="00BE1E1F"/>
    <w:rsid w:val="00C02C17"/>
    <w:rsid w:val="00C057E1"/>
    <w:rsid w:val="00C12409"/>
    <w:rsid w:val="00C17B51"/>
    <w:rsid w:val="00C20376"/>
    <w:rsid w:val="00C23C9C"/>
    <w:rsid w:val="00C25189"/>
    <w:rsid w:val="00C25D27"/>
    <w:rsid w:val="00C260E0"/>
    <w:rsid w:val="00C3637D"/>
    <w:rsid w:val="00C36998"/>
    <w:rsid w:val="00C4268D"/>
    <w:rsid w:val="00C43745"/>
    <w:rsid w:val="00C45B29"/>
    <w:rsid w:val="00C4729F"/>
    <w:rsid w:val="00C51EB7"/>
    <w:rsid w:val="00C55433"/>
    <w:rsid w:val="00C56A1C"/>
    <w:rsid w:val="00C57A95"/>
    <w:rsid w:val="00C61A71"/>
    <w:rsid w:val="00C62680"/>
    <w:rsid w:val="00C64648"/>
    <w:rsid w:val="00C83033"/>
    <w:rsid w:val="00C90E32"/>
    <w:rsid w:val="00CA0B7F"/>
    <w:rsid w:val="00CA5D26"/>
    <w:rsid w:val="00CB3944"/>
    <w:rsid w:val="00CB56F8"/>
    <w:rsid w:val="00CC0EAD"/>
    <w:rsid w:val="00CC2931"/>
    <w:rsid w:val="00CC460B"/>
    <w:rsid w:val="00CC6312"/>
    <w:rsid w:val="00CD719D"/>
    <w:rsid w:val="00CE1B92"/>
    <w:rsid w:val="00CE2243"/>
    <w:rsid w:val="00CF0513"/>
    <w:rsid w:val="00D02462"/>
    <w:rsid w:val="00D07087"/>
    <w:rsid w:val="00D10B80"/>
    <w:rsid w:val="00D11F49"/>
    <w:rsid w:val="00D226EF"/>
    <w:rsid w:val="00D3021C"/>
    <w:rsid w:val="00D4141E"/>
    <w:rsid w:val="00D45876"/>
    <w:rsid w:val="00D470B5"/>
    <w:rsid w:val="00D5059A"/>
    <w:rsid w:val="00D518E2"/>
    <w:rsid w:val="00D551EC"/>
    <w:rsid w:val="00D63BFE"/>
    <w:rsid w:val="00D77ECF"/>
    <w:rsid w:val="00D852D3"/>
    <w:rsid w:val="00D86DF0"/>
    <w:rsid w:val="00D92C94"/>
    <w:rsid w:val="00D950E8"/>
    <w:rsid w:val="00D97603"/>
    <w:rsid w:val="00DA684C"/>
    <w:rsid w:val="00DB0722"/>
    <w:rsid w:val="00DC03DE"/>
    <w:rsid w:val="00DC5540"/>
    <w:rsid w:val="00DD5A8E"/>
    <w:rsid w:val="00DE0702"/>
    <w:rsid w:val="00DE36BB"/>
    <w:rsid w:val="00DF695A"/>
    <w:rsid w:val="00DF7658"/>
    <w:rsid w:val="00E00127"/>
    <w:rsid w:val="00E00A27"/>
    <w:rsid w:val="00E02B7A"/>
    <w:rsid w:val="00E10EB3"/>
    <w:rsid w:val="00E16862"/>
    <w:rsid w:val="00E24762"/>
    <w:rsid w:val="00E259F6"/>
    <w:rsid w:val="00E31042"/>
    <w:rsid w:val="00E31F81"/>
    <w:rsid w:val="00E35089"/>
    <w:rsid w:val="00E63D86"/>
    <w:rsid w:val="00E64F5F"/>
    <w:rsid w:val="00E659C1"/>
    <w:rsid w:val="00E66C1C"/>
    <w:rsid w:val="00E761F5"/>
    <w:rsid w:val="00E765AA"/>
    <w:rsid w:val="00E77C9B"/>
    <w:rsid w:val="00E80013"/>
    <w:rsid w:val="00E832A1"/>
    <w:rsid w:val="00E83492"/>
    <w:rsid w:val="00E860A2"/>
    <w:rsid w:val="00E90A11"/>
    <w:rsid w:val="00EB17FA"/>
    <w:rsid w:val="00EB3974"/>
    <w:rsid w:val="00EB5EBB"/>
    <w:rsid w:val="00EB699F"/>
    <w:rsid w:val="00EB6FB9"/>
    <w:rsid w:val="00ED2383"/>
    <w:rsid w:val="00EE6664"/>
    <w:rsid w:val="00EF1778"/>
    <w:rsid w:val="00EF5C51"/>
    <w:rsid w:val="00F0389D"/>
    <w:rsid w:val="00F2163D"/>
    <w:rsid w:val="00F276A2"/>
    <w:rsid w:val="00F31F0F"/>
    <w:rsid w:val="00F363BA"/>
    <w:rsid w:val="00F36547"/>
    <w:rsid w:val="00F44B87"/>
    <w:rsid w:val="00F45805"/>
    <w:rsid w:val="00F47968"/>
    <w:rsid w:val="00F47DC7"/>
    <w:rsid w:val="00F5257A"/>
    <w:rsid w:val="00F55982"/>
    <w:rsid w:val="00F60777"/>
    <w:rsid w:val="00F72920"/>
    <w:rsid w:val="00F734B6"/>
    <w:rsid w:val="00F75CCC"/>
    <w:rsid w:val="00F930F3"/>
    <w:rsid w:val="00F9332D"/>
    <w:rsid w:val="00F94CCC"/>
    <w:rsid w:val="00F966E9"/>
    <w:rsid w:val="00FB56A5"/>
    <w:rsid w:val="00FB6527"/>
    <w:rsid w:val="00FC0742"/>
    <w:rsid w:val="00FD07F7"/>
    <w:rsid w:val="00FD3B5F"/>
    <w:rsid w:val="00FF4CD0"/>
    <w:rsid w:val="00FF7549"/>
    <w:rsid w:val="0D45596F"/>
    <w:rsid w:val="0D8010A4"/>
    <w:rsid w:val="0FA33CF3"/>
    <w:rsid w:val="10984A2F"/>
    <w:rsid w:val="1AC215FA"/>
    <w:rsid w:val="1C5C0C45"/>
    <w:rsid w:val="1D181191"/>
    <w:rsid w:val="213A0F8A"/>
    <w:rsid w:val="22F67B4C"/>
    <w:rsid w:val="23181EAF"/>
    <w:rsid w:val="2AC33635"/>
    <w:rsid w:val="2CB27CE6"/>
    <w:rsid w:val="2DFE0FBD"/>
    <w:rsid w:val="2E275B66"/>
    <w:rsid w:val="320D248F"/>
    <w:rsid w:val="335A0E12"/>
    <w:rsid w:val="36E751F2"/>
    <w:rsid w:val="36FF3275"/>
    <w:rsid w:val="38975525"/>
    <w:rsid w:val="3B991F4F"/>
    <w:rsid w:val="3EB534B4"/>
    <w:rsid w:val="3F6725E4"/>
    <w:rsid w:val="41CE4927"/>
    <w:rsid w:val="42283516"/>
    <w:rsid w:val="462513F8"/>
    <w:rsid w:val="4FEA6EC2"/>
    <w:rsid w:val="50B36B29"/>
    <w:rsid w:val="55C82CE7"/>
    <w:rsid w:val="57E5052D"/>
    <w:rsid w:val="58052FC2"/>
    <w:rsid w:val="5D884986"/>
    <w:rsid w:val="5E4C02C4"/>
    <w:rsid w:val="633E5410"/>
    <w:rsid w:val="63EC477F"/>
    <w:rsid w:val="66EB1EC3"/>
    <w:rsid w:val="68111342"/>
    <w:rsid w:val="69BD4C8B"/>
    <w:rsid w:val="6B395AC7"/>
    <w:rsid w:val="6B530C73"/>
    <w:rsid w:val="6F43423A"/>
    <w:rsid w:val="7250216C"/>
    <w:rsid w:val="74774B10"/>
    <w:rsid w:val="778F3482"/>
    <w:rsid w:val="7A6C636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直接箭头连接符 35"/>
        <o:r id="V:Rule2" type="connector" idref="#直接箭头连接符 3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360"/>
    </w:pPr>
    <w:rPr>
      <w:rFonts w:asciiTheme="minorHAnsi" w:hAnsiTheme="minorHAnsi" w:eastAsiaTheme="minorEastAsia" w:cstheme="minorBidi"/>
      <w:sz w:val="22"/>
      <w:szCs w:val="22"/>
      <w:lang w:val="en-US" w:eastAsia="zh-CN" w:bidi="ar-SA"/>
    </w:rPr>
  </w:style>
  <w:style w:type="paragraph" w:styleId="2">
    <w:name w:val="heading 1"/>
    <w:basedOn w:val="1"/>
    <w:next w:val="1"/>
    <w:link w:val="14"/>
    <w:qFormat/>
    <w:uiPriority w:val="9"/>
    <w:pPr>
      <w:pBdr>
        <w:bottom w:val="single" w:color="2F5496" w:themeColor="accent1" w:themeShade="BF" w:sz="12" w:space="1"/>
      </w:pBdr>
      <w:spacing w:before="600" w:after="80"/>
      <w:ind w:firstLine="0"/>
      <w:outlineLvl w:val="0"/>
    </w:pPr>
    <w:rPr>
      <w:rFonts w:asciiTheme="majorHAnsi" w:hAnsiTheme="majorHAnsi" w:eastAsiaTheme="majorEastAsia" w:cstheme="majorBidi"/>
      <w:b/>
      <w:bCs/>
      <w:color w:val="2F5496" w:themeColor="accent1" w:themeShade="BF"/>
      <w:sz w:val="24"/>
      <w:szCs w:val="24"/>
    </w:rPr>
  </w:style>
  <w:style w:type="paragraph" w:styleId="3">
    <w:name w:val="heading 2"/>
    <w:basedOn w:val="1"/>
    <w:next w:val="1"/>
    <w:link w:val="15"/>
    <w:unhideWhenUsed/>
    <w:qFormat/>
    <w:uiPriority w:val="9"/>
    <w:pPr>
      <w:pBdr>
        <w:bottom w:val="single" w:color="4472C4" w:themeColor="accent1" w:sz="8" w:space="1"/>
      </w:pBdr>
      <w:spacing w:before="200" w:after="80"/>
      <w:ind w:firstLine="0"/>
      <w:outlineLvl w:val="1"/>
    </w:pPr>
    <w:rPr>
      <w:rFonts w:asciiTheme="majorHAnsi" w:hAnsiTheme="majorHAnsi" w:eastAsiaTheme="majorEastAsia" w:cstheme="majorBidi"/>
      <w:color w:val="2F5496" w:themeColor="accent1" w:themeShade="BF"/>
      <w:sz w:val="24"/>
      <w:szCs w:val="24"/>
    </w:rPr>
  </w:style>
  <w:style w:type="character" w:default="1" w:styleId="10">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24"/>
    <w:unhideWhenUsed/>
    <w:qFormat/>
    <w:uiPriority w:val="99"/>
    <w:rPr>
      <w:sz w:val="18"/>
      <w:szCs w:val="18"/>
    </w:rPr>
  </w:style>
  <w:style w:type="paragraph" w:styleId="5">
    <w:name w:val="footer"/>
    <w:basedOn w:val="1"/>
    <w:link w:val="16"/>
    <w:unhideWhenUsed/>
    <w:qFormat/>
    <w:uiPriority w:val="99"/>
    <w:pPr>
      <w:tabs>
        <w:tab w:val="center" w:pos="4153"/>
        <w:tab w:val="right" w:pos="8306"/>
      </w:tabs>
      <w:snapToGrid w:val="0"/>
    </w:pPr>
    <w:rPr>
      <w:sz w:val="18"/>
      <w:szCs w:val="18"/>
    </w:rPr>
  </w:style>
  <w:style w:type="paragraph" w:styleId="6">
    <w:name w:val="header"/>
    <w:basedOn w:val="1"/>
    <w:link w:val="17"/>
    <w:unhideWhenUsed/>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paragraph" w:styleId="9">
    <w:name w:val="Title"/>
    <w:basedOn w:val="1"/>
    <w:next w:val="1"/>
    <w:link w:val="18"/>
    <w:qFormat/>
    <w:uiPriority w:val="10"/>
    <w:pPr>
      <w:pBdr>
        <w:top w:val="single" w:color="A1B8E1" w:themeColor="accent1" w:themeTint="7F" w:sz="8" w:space="10"/>
        <w:bottom w:val="single" w:color="A5A5A5" w:themeColor="accent3" w:sz="24" w:space="15"/>
      </w:pBdr>
      <w:ind w:firstLine="0"/>
      <w:jc w:val="center"/>
    </w:pPr>
    <w:rPr>
      <w:rFonts w:asciiTheme="majorHAnsi" w:hAnsiTheme="majorHAnsi" w:eastAsiaTheme="majorEastAsia" w:cstheme="majorBidi"/>
      <w:i/>
      <w:iCs/>
      <w:color w:val="1F3863" w:themeColor="accent1" w:themeShade="7F"/>
      <w:sz w:val="60"/>
      <w:szCs w:val="60"/>
    </w:rPr>
  </w:style>
  <w:style w:type="character" w:styleId="11">
    <w:name w:val="Hyperlink"/>
    <w:basedOn w:val="10"/>
    <w:qFormat/>
    <w:uiPriority w:val="99"/>
    <w:rPr>
      <w:color w:val="0000FF"/>
      <w:u w:val="single"/>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标题 1 Char"/>
    <w:basedOn w:val="10"/>
    <w:link w:val="2"/>
    <w:qFormat/>
    <w:uiPriority w:val="9"/>
    <w:rPr>
      <w:rFonts w:asciiTheme="majorHAnsi" w:hAnsiTheme="majorHAnsi" w:eastAsiaTheme="majorEastAsia" w:cstheme="majorBidi"/>
      <w:b/>
      <w:bCs/>
      <w:color w:val="2F5496" w:themeColor="accent1" w:themeShade="BF"/>
      <w:kern w:val="0"/>
      <w:sz w:val="24"/>
      <w:szCs w:val="24"/>
    </w:rPr>
  </w:style>
  <w:style w:type="character" w:customStyle="1" w:styleId="15">
    <w:name w:val="标题 2 Char"/>
    <w:basedOn w:val="10"/>
    <w:link w:val="3"/>
    <w:qFormat/>
    <w:uiPriority w:val="9"/>
    <w:rPr>
      <w:rFonts w:asciiTheme="majorHAnsi" w:hAnsiTheme="majorHAnsi" w:eastAsiaTheme="majorEastAsia" w:cstheme="majorBidi"/>
      <w:color w:val="2F5496" w:themeColor="accent1" w:themeShade="BF"/>
      <w:kern w:val="0"/>
      <w:sz w:val="24"/>
      <w:szCs w:val="24"/>
    </w:rPr>
  </w:style>
  <w:style w:type="character" w:customStyle="1" w:styleId="16">
    <w:name w:val="页脚 Char"/>
    <w:basedOn w:val="10"/>
    <w:link w:val="5"/>
    <w:qFormat/>
    <w:uiPriority w:val="99"/>
    <w:rPr>
      <w:kern w:val="0"/>
      <w:sz w:val="18"/>
      <w:szCs w:val="18"/>
    </w:rPr>
  </w:style>
  <w:style w:type="character" w:customStyle="1" w:styleId="17">
    <w:name w:val="页眉 Char1"/>
    <w:basedOn w:val="10"/>
    <w:link w:val="6"/>
    <w:qFormat/>
    <w:uiPriority w:val="99"/>
    <w:rPr>
      <w:kern w:val="0"/>
      <w:sz w:val="18"/>
      <w:szCs w:val="18"/>
    </w:rPr>
  </w:style>
  <w:style w:type="character" w:customStyle="1" w:styleId="18">
    <w:name w:val="标题 Char"/>
    <w:basedOn w:val="10"/>
    <w:link w:val="9"/>
    <w:qFormat/>
    <w:uiPriority w:val="10"/>
    <w:rPr>
      <w:rFonts w:asciiTheme="majorHAnsi" w:hAnsiTheme="majorHAnsi" w:eastAsiaTheme="majorEastAsia" w:cstheme="majorBidi"/>
      <w:i/>
      <w:iCs/>
      <w:color w:val="1F3863" w:themeColor="accent1" w:themeShade="7F"/>
      <w:kern w:val="0"/>
      <w:sz w:val="60"/>
      <w:szCs w:val="60"/>
    </w:rPr>
  </w:style>
  <w:style w:type="paragraph" w:customStyle="1" w:styleId="19">
    <w:name w:val="列出段落1"/>
    <w:basedOn w:val="1"/>
    <w:qFormat/>
    <w:uiPriority w:val="34"/>
    <w:pPr>
      <w:ind w:firstLine="420" w:firstLineChars="200"/>
    </w:pPr>
  </w:style>
  <w:style w:type="paragraph" w:customStyle="1" w:styleId="20">
    <w:name w:val="列出段落2"/>
    <w:basedOn w:val="1"/>
    <w:qFormat/>
    <w:uiPriority w:val="34"/>
    <w:pPr>
      <w:ind w:left="720"/>
      <w:contextualSpacing/>
    </w:pPr>
  </w:style>
  <w:style w:type="paragraph" w:customStyle="1" w:styleId="21">
    <w:name w:val="TOC 标题1"/>
    <w:basedOn w:val="2"/>
    <w:next w:val="1"/>
    <w:unhideWhenUsed/>
    <w:qFormat/>
    <w:uiPriority w:val="39"/>
    <w:pPr>
      <w:outlineLvl w:val="9"/>
    </w:pPr>
    <w:rPr>
      <w:lang w:bidi="en-US"/>
    </w:rPr>
  </w:style>
  <w:style w:type="character" w:customStyle="1" w:styleId="22">
    <w:name w:val="页眉 Char"/>
    <w:qFormat/>
    <w:uiPriority w:val="0"/>
    <w:rPr>
      <w:rFonts w:ascii="Calibri" w:hAnsi="Calibri"/>
      <w:kern w:val="2"/>
      <w:sz w:val="18"/>
      <w:szCs w:val="18"/>
    </w:rPr>
  </w:style>
  <w:style w:type="paragraph" w:customStyle="1" w:styleId="23">
    <w:name w:val="二级标题"/>
    <w:basedOn w:val="1"/>
    <w:qFormat/>
    <w:uiPriority w:val="0"/>
    <w:pPr>
      <w:widowControl w:val="0"/>
      <w:ind w:firstLine="0"/>
      <w:jc w:val="both"/>
      <w:outlineLvl w:val="1"/>
    </w:pPr>
    <w:rPr>
      <w:rFonts w:ascii="华文中宋" w:hAnsi="华文中宋" w:eastAsia="华文中宋" w:cs="Times New Roman"/>
      <w:kern w:val="2"/>
      <w:sz w:val="32"/>
      <w:szCs w:val="32"/>
    </w:rPr>
  </w:style>
  <w:style w:type="character" w:customStyle="1" w:styleId="24">
    <w:name w:val="批注框文本 Char"/>
    <w:basedOn w:val="10"/>
    <w:link w:val="4"/>
    <w:semiHidden/>
    <w:qFormat/>
    <w:uiPriority w:val="99"/>
    <w:rPr>
      <w:kern w:val="0"/>
      <w:sz w:val="18"/>
      <w:szCs w:val="18"/>
    </w:rPr>
  </w:style>
  <w:style w:type="paragraph" w:customStyle="1" w:styleId="25">
    <w:name w:val="列出段落3"/>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Info spid="_x0000_s1038"/>
    <customShpInfo spid="_x0000_s1036"/>
    <customShpInfo spid="_x0000_s1037"/>
    <customShpInfo spid="_x0000_s1039"/>
    <customShpInfo spid="_x0000_s1035"/>
    <customShpInfo spid="_x0000_s1034"/>
    <customShpInfo spid="_x0000_s1033"/>
    <customShpInfo spid="_x0000_s1032"/>
    <customShpInfo spid="_x0000_s1031"/>
    <customShpInfo spid="_x0000_s1030"/>
    <customShpInfo spid="_x0000_s1093"/>
    <customShpInfo spid="_x0000_s1091"/>
    <customShpInfo spid="_x0000_s1092"/>
    <customShpInfo spid="_x0000_s1090"/>
    <customShpInfo spid="_x0000_s1053"/>
    <customShpInfo spid="_x0000_s1051"/>
    <customShpInfo spid="_x0000_s1052"/>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71"/>
    <customShpInfo spid="_x0000_s1069"/>
    <customShpInfo spid="_x0000_s1070"/>
    <customShpInfo spid="_x0000_s1068"/>
    <customShpInfo spid="_x0000_s1067"/>
    <customShpInfo spid="_x0000_s1066"/>
    <customShpInfo spid="_x0000_s1064"/>
    <customShpInfo spid="_x0000_s1065"/>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88"/>
    <customShpInfo spid="_x0000_s1087"/>
    <customShpInfo spid="_x0000_s1081"/>
    <customShpInfo spid="_x0000_s1082"/>
    <customShpInfo spid="_x0000_s1086"/>
    <customShpInfo spid="_x0000_s1083"/>
    <customShpInfo spid="_x0000_s1084"/>
    <customShpInfo spid="_x0000_s1085"/>
    <customShpInfo spid="_x0000_s1080"/>
    <customShpInfo spid="_x0000_s1079"/>
    <customShpInfo spid="_x0000_s1078"/>
    <customShpInfo spid="_x0000_s1076"/>
    <customShpInfo spid="_x0000_s1075"/>
    <customShpInfo spid="_x0000_s1074"/>
    <customShpInfo spid="_x0000_s1073"/>
    <customShpInfo spid="_x0000_s107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14DCEC-6630-4DF9-8FE8-E50CEF103C86}">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31</Pages>
  <Words>1516</Words>
  <Characters>8647</Characters>
  <Lines>72</Lines>
  <Paragraphs>20</Paragraphs>
  <ScaleCrop>false</ScaleCrop>
  <LinksUpToDate>false</LinksUpToDate>
  <CharactersWithSpaces>10143</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2017-06-24T10:00:00Z</dcterms:created>
  <dc:creator>ITZJ00092</dc:creator>
  <cp:lastModifiedBy>黄先森的女王大人</cp:lastModifiedBy>
  <dcterms:modified xsi:type="dcterms:W3CDTF">2017-11-28T03:19:18Z</dcterms:modified>
  <cp:revision>228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