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7" w:name="content"/>
    <w:bookmarkStart w:id="86" w:name="ai先锋未来人才大赛舜宇光学科技命题深度研究报告"/>
    <w:p>
      <w:pPr>
        <w:pStyle w:val="Heading1"/>
      </w:pPr>
      <w:r>
        <w:t xml:space="preserve">2026 </w:t>
      </w:r>
      <w:r>
        <w:rPr>
          <w:rFonts w:hint="eastAsia"/>
        </w:rPr>
        <w:t xml:space="preserve">AI先锋未来人才大赛舜宇光学科技命题深度研究报告</w:t>
      </w:r>
    </w:p>
    <w:bookmarkStart w:id="26" w:name="执行摘要"/>
    <w:p>
      <w:pPr>
        <w:pStyle w:val="Heading2"/>
      </w:pPr>
      <w:r>
        <w:rPr>
          <w:rFonts w:hint="eastAsia"/>
        </w:rPr>
        <w:t xml:space="preserve">执行摘要</w:t>
      </w:r>
    </w:p>
    <w:p>
      <w:pPr>
        <w:pStyle w:val="FirstParagraph"/>
      </w:pPr>
      <w:r>
        <w:rPr>
          <w:rFonts w:hint="eastAsia"/>
        </w:rPr>
        <w:t xml:space="preserve">结论先行：</w:t>
      </w:r>
      <w:r>
        <w:rPr>
          <w:rFonts w:hint="eastAsia"/>
          <w:b/>
          <w:bCs/>
        </w:rPr>
        <w:t xml:space="preserve">这个题目对你来说不是“不适合”，但也绝不是“直接上大而全方案”就能打赢的题目；我的最终判断是“有条件选择”</w:t>
      </w:r>
      <w:r>
        <w:rPr>
          <w:rFonts w:hint="eastAsia"/>
        </w:rPr>
        <w:t xml:space="preserve">。条件是，你必须把作品收敛成一个</w:t>
      </w:r>
      <w:r>
        <w:rPr>
          <w:rFonts w:hint="eastAsia"/>
          <w:b/>
          <w:bCs/>
        </w:rPr>
        <w:t xml:space="preserve">围绕单一精密光学装调场景、可离线回放、带证据引用和安全约束的“调机决策支持</w:t>
      </w:r>
      <w:r>
        <w:rPr>
          <w:b/>
          <w:bCs/>
        </w:rPr>
        <w:t xml:space="preserve"> Demo”</w:t>
      </w:r>
      <w:r>
        <w:rPr>
          <w:rFonts w:hint="eastAsia"/>
        </w:rPr>
        <w:t xml:space="preserve">，而不是做一个泛化的“工业大模型助手”或“车间聊天机器人”。公开资料能够确认三件事：其一，这个赛事确实是围绕</w:t>
      </w:r>
      <w:r>
        <w:rPr>
          <w:rFonts w:hint="eastAsia"/>
          <w:b/>
          <w:bCs/>
        </w:rPr>
        <w:t xml:space="preserve">真实企业场景</w:t>
      </w:r>
      <w:r>
        <w:rPr>
          <w:rFonts w:hint="eastAsia"/>
        </w:rPr>
        <w:t xml:space="preserve">命题，并提供官方</w:t>
      </w:r>
      <w:r>
        <w:t xml:space="preserve"> AI </w:t>
      </w:r>
      <w:r>
        <w:rPr>
          <w:rFonts w:hint="eastAsia"/>
        </w:rPr>
        <w:t xml:space="preserve">工具与企业教练；其二，舜宇公开披露了较强的数字化、智能制造与</w:t>
      </w:r>
      <w:r>
        <w:t xml:space="preserve"> AI </w:t>
      </w:r>
      <w:r>
        <w:rPr>
          <w:rFonts w:hint="eastAsia"/>
        </w:rPr>
        <w:t xml:space="preserve">平台基础；其三，光学模组制造里确实存在与“调机—异常—参数—良率—知识沉淀”强相关的公开可验证工序，如主动对准、聚焦、固化、校准、终检和追溯。</w:t>
      </w:r>
      <w:r>
        <w:rPr>
          <w:rFonts w:hint="eastAsia"/>
          <w:b/>
          <w:bCs/>
        </w:rPr>
        <w:t xml:space="preserve">但公开资料并没有确认舜宇内部已经存在“调机助手”痛点、也没有确认该赛题是否会提供真实产线数据、导师、接口或评分细则。</w:t>
      </w:r>
      <w:r>
        <w:rPr>
          <w:rFonts w:hint="eastAsia"/>
        </w:rPr>
        <w:t xml:space="preserve">因此，任何把一般制造业痛点直接写成“舜宇现状”的方案，都会在评审时留下证据漏洞。</w:t>
      </w:r>
      <w:r>
        <w:t xml:space="preserve"> </w:t>
      </w:r>
      <w:hyperlink r:id="rId21">
        <w:r>
          <w:rPr>
            <w:rStyle w:val="Hyperlink"/>
          </w:rPr>
          <w:t xml:space="preserve">[1]</w:t>
        </w:r>
      </w:hyperlink>
    </w:p>
    <w:p>
      <w:pPr>
        <w:pStyle w:val="BodyText"/>
      </w:pPr>
      <w:r>
        <w:rPr>
          <w:rFonts w:hint="eastAsia"/>
        </w:rPr>
        <w:t xml:space="preserve">从企业真实需求看，这道题与舜宇公开战略方向</w:t>
      </w:r>
      <w:r>
        <w:rPr>
          <w:rFonts w:hint="eastAsia"/>
          <w:b/>
          <w:bCs/>
        </w:rPr>
        <w:t xml:space="preserve">高度同向</w:t>
      </w:r>
      <w:r>
        <w:rPr>
          <w:rFonts w:hint="eastAsia"/>
        </w:rPr>
        <w:t xml:space="preserve">，但不能反向推出“企业内部已经部署且急需该系统”。舜宇</w:t>
      </w:r>
      <w:r>
        <w:t xml:space="preserve"> 2024 </w:t>
      </w:r>
      <w:r>
        <w:rPr>
          <w:rFonts w:hint="eastAsia"/>
        </w:rPr>
        <w:t xml:space="preserve">年报显示，公司主营并非单一仪器，而是覆盖</w:t>
      </w:r>
      <w:r>
        <w:rPr>
          <w:rFonts w:hint="eastAsia"/>
          <w:b/>
          <w:bCs/>
        </w:rPr>
        <w:t xml:space="preserve">光学零件、光电产品、光学仪器</w:t>
      </w:r>
      <w:r>
        <w:rPr>
          <w:rFonts w:hint="eastAsia"/>
        </w:rPr>
        <w:t xml:space="preserve">三大分部，产品涉及车载镜头、XR</w:t>
      </w:r>
      <w:r>
        <w:t xml:space="preserve"> </w:t>
      </w:r>
      <w:r>
        <w:rPr>
          <w:rFonts w:hint="eastAsia"/>
        </w:rPr>
        <w:t xml:space="preserve">光学元件、手机镜头、玻璃镜片、车载模组、手机摄像模组、机器人视觉模组和显微镜等；2024</w:t>
      </w:r>
      <w:r>
        <w:t xml:space="preserve"> </w:t>
      </w:r>
      <w:r>
        <w:rPr>
          <w:rFonts w:hint="eastAsia"/>
        </w:rPr>
        <w:t xml:space="preserve">年分部销售额中，光学零件约</w:t>
      </w:r>
      <w:r>
        <w:t xml:space="preserve"> 117.08 </w:t>
      </w:r>
      <w:r>
        <w:rPr>
          <w:rFonts w:hint="eastAsia"/>
        </w:rPr>
        <w:t xml:space="preserve">亿元、光电产品约</w:t>
      </w:r>
      <w:r>
        <w:t xml:space="preserve"> 261.57 </w:t>
      </w:r>
      <w:r>
        <w:rPr>
          <w:rFonts w:hint="eastAsia"/>
        </w:rPr>
        <w:t xml:space="preserve">亿元、光学仪器约</w:t>
      </w:r>
      <w:r>
        <w:t xml:space="preserve"> 4.30 </w:t>
      </w:r>
      <w:r>
        <w:rPr>
          <w:rFonts w:hint="eastAsia"/>
        </w:rPr>
        <w:t xml:space="preserve">亿元人民币，因此把赛题优先落在</w:t>
      </w:r>
      <w:r>
        <w:rPr>
          <w:rFonts w:hint="eastAsia"/>
          <w:b/>
          <w:bCs/>
        </w:rPr>
        <w:t xml:space="preserve">镜头/模组制造与检测相关调机</w:t>
      </w:r>
      <w:r>
        <w:rPr>
          <w:rFonts w:hint="eastAsia"/>
        </w:rPr>
        <w:t xml:space="preserve">，比落在显微镜整机软件上更贴近其公开主业结构。这里“更贴近主业”是基于公开营收结构的</w:t>
      </w:r>
      <w:r>
        <w:rPr>
          <w:rFonts w:hint="eastAsia"/>
          <w:b/>
          <w:bCs/>
        </w:rPr>
        <w:t xml:space="preserve">推断</w:t>
      </w:r>
      <w:r>
        <w:rPr>
          <w:rFonts w:hint="eastAsia"/>
        </w:rPr>
        <w:t xml:space="preserve">，不是赛事方明示。</w:t>
      </w:r>
      <w:r>
        <w:t xml:space="preserve"> </w:t>
      </w:r>
      <w:hyperlink r:id="rId22">
        <w:r>
          <w:rPr>
            <w:rStyle w:val="Hyperlink"/>
          </w:rPr>
          <w:t xml:space="preserve">[2]</w:t>
        </w:r>
      </w:hyperlink>
    </w:p>
    <w:p>
      <w:pPr>
        <w:pStyle w:val="BodyText"/>
      </w:pPr>
      <w:r>
        <w:rPr>
          <w:rFonts w:hint="eastAsia"/>
        </w:rPr>
        <w:t xml:space="preserve">从数据可得性与单人开发风险看，最大的短板不是算法，而是</w:t>
      </w:r>
      <w:r>
        <w:rPr>
          <w:rFonts w:hint="eastAsia"/>
          <w:b/>
          <w:bCs/>
        </w:rPr>
        <w:t xml:space="preserve">没有真实企业数据</w:t>
      </w:r>
      <w:r>
        <w:rPr>
          <w:rFonts w:hint="eastAsia"/>
        </w:rPr>
        <w:t xml:space="preserve">。公开可合法使用的数据只能覆盖几个“近邻问题”：工业视觉缺陷检测、制造过程良品/不良品判别、设备异常检测和维护日志；还没有我能确认的、与“光学模组主动对准/聚焦调机”一一对应的公开数据集。因此，比赛作品必须采用</w:t>
      </w:r>
      <w:r>
        <w:rPr>
          <w:rFonts w:hint="eastAsia"/>
          <w:b/>
          <w:bCs/>
        </w:rPr>
        <w:t xml:space="preserve">公开数据</w:t>
      </w:r>
      <w:r>
        <w:rPr>
          <w:b/>
          <w:bCs/>
        </w:rPr>
        <w:t xml:space="preserve"> + </w:t>
      </w:r>
      <w:r>
        <w:rPr>
          <w:rFonts w:hint="eastAsia"/>
          <w:b/>
          <w:bCs/>
        </w:rPr>
        <w:t xml:space="preserve">规则化模拟数据</w:t>
      </w:r>
      <w:r>
        <w:rPr>
          <w:b/>
          <w:bCs/>
        </w:rPr>
        <w:t xml:space="preserve"> + </w:t>
      </w:r>
      <w:r>
        <w:rPr>
          <w:rFonts w:hint="eastAsia"/>
          <w:b/>
          <w:bCs/>
        </w:rPr>
        <w:t xml:space="preserve">离线回放</w:t>
      </w:r>
      <w:r>
        <w:rPr>
          <w:rFonts w:hint="eastAsia"/>
        </w:rPr>
        <w:t xml:space="preserve">的混合路线，并在界面和方案书中明确标注哪些是事实、哪些是推断、哪些是模拟。否则即便功能多，也很难过“可信度”这一关。</w:t>
      </w:r>
      <w:r>
        <w:t xml:space="preserve"> </w:t>
      </w:r>
      <w:hyperlink r:id="rId23">
        <w:r>
          <w:rPr>
            <w:rStyle w:val="Hyperlink"/>
          </w:rPr>
          <w:t xml:space="preserve">[3]</w:t>
        </w:r>
      </w:hyperlink>
    </w:p>
    <w:p>
      <w:pPr>
        <w:pStyle w:val="BodyText"/>
      </w:pPr>
      <w:r>
        <w:rPr>
          <w:rFonts w:hint="eastAsia"/>
        </w:rPr>
        <w:t xml:space="preserve">从技术路线看，</w:t>
      </w:r>
      <w:r>
        <w:rPr>
          <w:rFonts w:hint="eastAsia"/>
          <w:b/>
          <w:bCs/>
        </w:rPr>
        <w:t xml:space="preserve">不推荐纯大模型方案</w:t>
      </w:r>
      <w:r>
        <w:rPr>
          <w:rFonts w:hint="eastAsia"/>
        </w:rPr>
        <w:t xml:space="preserve">。公开的一线工业方案几乎都在做“LLM</w:t>
      </w:r>
      <w:r>
        <w:t xml:space="preserve"> </w:t>
      </w:r>
      <w:r>
        <w:rPr>
          <w:rFonts w:hint="eastAsia"/>
        </w:rPr>
        <w:t xml:space="preserve">只是入口，真正决策来自制造数据、规则、专有工作流和验证层”的组合：微软工厂运营</w:t>
      </w:r>
      <w:r>
        <w:t xml:space="preserve"> Copilot </w:t>
      </w:r>
      <w:r>
        <w:rPr>
          <w:rFonts w:hint="eastAsia"/>
        </w:rPr>
        <w:t xml:space="preserve">明确要求先统一</w:t>
      </w:r>
      <w:r>
        <w:t xml:space="preserve"> MES/QMS/OT </w:t>
      </w:r>
      <w:r>
        <w:rPr>
          <w:rFonts w:hint="eastAsia"/>
        </w:rPr>
        <w:t xml:space="preserve">数据，并在制造数据之上做后处理与护栏以避免幻觉；SAP</w:t>
      </w:r>
      <w:r>
        <w:t xml:space="preserve"> </w:t>
      </w:r>
      <w:r>
        <w:rPr>
          <w:rFonts w:hint="eastAsia"/>
        </w:rPr>
        <w:t xml:space="preserve">的数字制造问题闭环强调结构化根因分析、遏制措施与预防措施流程；Siemens、AWS、华为云、卡奥斯、树根互联也都把重点放在数据接入、异常识别、工艺/设备建模、可执行工作流，而不是单纯问答。</w:t>
      </w:r>
      <w:r>
        <w:rPr>
          <w:rFonts w:hint="eastAsia"/>
          <w:b/>
          <w:bCs/>
        </w:rPr>
        <w:t xml:space="preserve">你的最佳路径不是“更大模型”，而是“更强约束、更窄场景、更清楚的闭环”。</w:t>
      </w:r>
      <w:r>
        <w:t xml:space="preserve"> </w:t>
      </w:r>
      <w:hyperlink r:id="rId24">
        <w:r>
          <w:rPr>
            <w:rStyle w:val="Hyperlink"/>
          </w:rPr>
          <w:t xml:space="preserve">[4]</w:t>
        </w:r>
      </w:hyperlink>
    </w:p>
    <w:p>
      <w:pPr>
        <w:pStyle w:val="BodyText"/>
      </w:pPr>
      <w:r>
        <w:rPr>
          <w:rFonts w:hint="eastAsia"/>
        </w:rPr>
        <w:t xml:space="preserve">我的建议是：把作品定义为</w:t>
      </w:r>
      <w:r>
        <w:rPr>
          <w:rFonts w:hint="eastAsia"/>
          <w:b/>
          <w:bCs/>
        </w:rPr>
        <w:t xml:space="preserve">TuneWise——面向精密光学装调场景的</w:t>
      </w:r>
      <w:r>
        <w:rPr>
          <w:b/>
          <w:bCs/>
        </w:rPr>
        <w:t xml:space="preserve"> AI </w:t>
      </w:r>
      <w:r>
        <w:rPr>
          <w:rFonts w:hint="eastAsia"/>
          <w:b/>
          <w:bCs/>
        </w:rPr>
        <w:t xml:space="preserve">调机决策支持系统</w:t>
      </w:r>
      <w:r>
        <w:t xml:space="preserve">。MVP </w:t>
      </w:r>
      <w:r>
        <w:rPr>
          <w:rFonts w:hint="eastAsia"/>
        </w:rPr>
        <w:t xml:space="preserve">只做一个明确场景，例如“相机模组主动对准/聚焦/固化工站在首件不良或良率波动时的离线调机辅助”。这样你才能真正做出：数据导入、异常检测、根因候选排序、相似案例检索、参数建议、安全边界校验、人工确认、结果回放、复盘报告与知识沉淀。只要把这条链条做完整、指标设计扎实、事实和假设边界守住，这个题仍然值得继续。</w:t>
      </w:r>
      <w:r>
        <w:t xml:space="preserve"> </w:t>
      </w:r>
      <w:hyperlink r:id="rId25">
        <w:r>
          <w:rPr>
            <w:rStyle w:val="Hyperlink"/>
          </w:rPr>
          <w:t xml:space="preserve">[5]</w:t>
        </w:r>
      </w:hyperlink>
    </w:p>
    <w:bookmarkEnd w:id="26"/>
    <w:bookmarkStart w:id="31" w:name="命题还原与参赛边界"/>
    <w:p>
      <w:pPr>
        <w:pStyle w:val="Heading2"/>
      </w:pPr>
      <w:r>
        <w:rPr>
          <w:rFonts w:hint="eastAsia"/>
        </w:rPr>
        <w:t xml:space="preserve">命题还原与参赛边界</w:t>
      </w:r>
    </w:p>
    <w:bookmarkStart w:id="27" w:name="已确认的信息"/>
    <w:p>
      <w:pPr>
        <w:pStyle w:val="Heading3"/>
      </w:pPr>
      <w:r>
        <w:rPr>
          <w:rFonts w:hint="eastAsia"/>
        </w:rPr>
        <w:t xml:space="preserve">已确认的信息</w:t>
      </w:r>
    </w:p>
    <w:p>
      <w:pPr>
        <w:pStyle w:val="FirstParagraph"/>
      </w:pPr>
      <w:r>
        <w:rPr>
          <w:rFonts w:hint="eastAsia"/>
        </w:rPr>
        <w:t xml:space="preserve">公开可访问的赛事信息目前能确认的是：这是一个由</w:t>
      </w:r>
      <w:r>
        <w:rPr>
          <w:rFonts w:hint="eastAsia"/>
          <w:b/>
          <w:bCs/>
        </w:rPr>
        <w:t xml:space="preserve">数智教育发展国际大学联盟与飞书</w:t>
      </w:r>
      <w:r>
        <w:rPr>
          <w:rFonts w:hint="eastAsia"/>
        </w:rPr>
        <w:t xml:space="preserve">联合主办、以</w:t>
      </w:r>
      <w:r>
        <w:rPr>
          <w:rFonts w:hint="eastAsia"/>
          <w:b/>
          <w:bCs/>
        </w:rPr>
        <w:t xml:space="preserve">企业真实场景为命题</w:t>
      </w:r>
      <w:r>
        <w:rPr>
          <w:rFonts w:hint="eastAsia"/>
        </w:rPr>
        <w:t xml:space="preserve">的</w:t>
      </w:r>
      <w:r>
        <w:t xml:space="preserve"> AI </w:t>
      </w:r>
      <w:r>
        <w:rPr>
          <w:rFonts w:hint="eastAsia"/>
        </w:rPr>
        <w:t xml:space="preserve">赛事；参赛者可全赛程免费使用官方</w:t>
      </w:r>
      <w:r>
        <w:t xml:space="preserve"> AI </w:t>
      </w:r>
      <w:r>
        <w:rPr>
          <w:rFonts w:hint="eastAsia"/>
        </w:rPr>
        <w:t xml:space="preserve">工具，并在企业教练带教下完成一场企业</w:t>
      </w:r>
      <w:r>
        <w:t xml:space="preserve"> AI </w:t>
      </w:r>
      <w:r>
        <w:rPr>
          <w:rFonts w:hint="eastAsia"/>
        </w:rPr>
        <w:t xml:space="preserve">实战，优秀选手有机会获得实习或正式</w:t>
      </w:r>
      <w:r>
        <w:t xml:space="preserve"> </w:t>
      </w:r>
      <w:r>
        <w:rPr>
          <w:rFonts w:hint="eastAsia"/>
        </w:rPr>
        <w:t xml:space="preserve">Offer，案例还有机会进入赛事案例集。北大数智教育联盟同步转载了这一说明。</w:t>
      </w:r>
      <w:r>
        <w:t xml:space="preserve"> </w:t>
      </w:r>
      <w:hyperlink r:id="rId21">
        <w:r>
          <w:rPr>
            <w:rStyle w:val="Hyperlink"/>
          </w:rPr>
          <w:t xml:space="preserve">[6]</w:t>
        </w:r>
      </w:hyperlink>
    </w:p>
    <w:p>
      <w:pPr>
        <w:pStyle w:val="BodyText"/>
      </w:pPr>
      <w:r>
        <w:rPr>
          <w:rFonts w:hint="eastAsia"/>
        </w:rPr>
        <w:t xml:space="preserve">结合你提供的报名页截图，当前可确认到你所选企业命题的表述是：</w:t>
      </w:r>
      <w:r>
        <w:rPr>
          <w:rFonts w:hint="eastAsia"/>
          <w:b/>
          <w:bCs/>
        </w:rPr>
        <w:t xml:space="preserve">“舜宇光学科技——如果你是智造专家，你将如何借助</w:t>
      </w:r>
      <w:r>
        <w:rPr>
          <w:b/>
          <w:bCs/>
        </w:rPr>
        <w:t xml:space="preserve"> AI </w:t>
      </w:r>
      <w:r>
        <w:rPr>
          <w:rFonts w:hint="eastAsia"/>
          <w:b/>
          <w:bCs/>
        </w:rPr>
        <w:t xml:space="preserve">设计并打造‘智造调机助手’，提升现场良率？”</w:t>
      </w:r>
      <w:r>
        <w:t xml:space="preserve"> </w:t>
      </w:r>
      <w:r>
        <w:rPr>
          <w:rFonts w:hint="eastAsia"/>
        </w:rPr>
        <w:t xml:space="preserve">页面中还显示了补充方向：</w:t>
      </w:r>
      <w:r>
        <w:rPr>
          <w:rFonts w:hint="eastAsia"/>
          <w:b/>
          <w:bCs/>
        </w:rPr>
        <w:t xml:space="preserve">自动采集调机数据、智能诊断异常推荐参数、沉淀知识库、实现“调一次学一次”</w:t>
      </w:r>
      <w:r>
        <w:rPr>
          <w:rFonts w:hint="eastAsia"/>
        </w:rPr>
        <w:t xml:space="preserve">。截图同时显示，报名资格为年满</w:t>
      </w:r>
      <w:r>
        <w:t xml:space="preserve"> 18 </w:t>
      </w:r>
      <w:r>
        <w:rPr>
          <w:rFonts w:hint="eastAsia"/>
        </w:rPr>
        <w:t xml:space="preserve">周岁的高等教育在读学生、每位参赛者仅可参加一支团队、报名截止为</w:t>
      </w:r>
      <w:r>
        <w:t xml:space="preserve"> </w:t>
      </w:r>
      <w:r>
        <w:rPr>
          <w:b/>
          <w:bCs/>
        </w:rPr>
        <w:t xml:space="preserve">2026 </w:t>
      </w:r>
      <w:r>
        <w:rPr>
          <w:rFonts w:hint="eastAsia"/>
          <w:b/>
          <w:bCs/>
        </w:rPr>
        <w:t xml:space="preserve">年</w:t>
      </w:r>
      <w:r>
        <w:rPr>
          <w:b/>
          <w:bCs/>
        </w:rPr>
        <w:t xml:space="preserve"> 7 </w:t>
      </w:r>
      <w:r>
        <w:rPr>
          <w:rFonts w:hint="eastAsia"/>
          <w:b/>
          <w:bCs/>
        </w:rPr>
        <w:t xml:space="preserve">月</w:t>
      </w:r>
      <w:r>
        <w:rPr>
          <w:b/>
          <w:bCs/>
        </w:rPr>
        <w:t xml:space="preserve"> 19 </w:t>
      </w:r>
      <w:r>
        <w:rPr>
          <w:rFonts w:hint="eastAsia"/>
          <w:b/>
          <w:bCs/>
        </w:rPr>
        <w:t xml:space="preserve">日</w:t>
      </w:r>
      <w:r>
        <w:rPr>
          <w:b/>
          <w:bCs/>
        </w:rPr>
        <w:t xml:space="preserve"> </w:t>
      </w:r>
      <w:r>
        <w:rPr>
          <w:rFonts w:hint="eastAsia"/>
          <w:b/>
          <w:bCs/>
        </w:rPr>
        <w:t xml:space="preserve">24:00（北京时间）</w:t>
      </w:r>
      <w:r>
        <w:rPr>
          <w:rFonts w:hint="eastAsia"/>
        </w:rPr>
        <w:t xml:space="preserve">。这些信息来自你提供的报名页截图，而不是我从公开网页文本中额外核验到的页面源码。</w:t>
      </w:r>
    </w:p>
    <w:bookmarkEnd w:id="27"/>
    <w:bookmarkStart w:id="28" w:name="仍未确认的信息"/>
    <w:p>
      <w:pPr>
        <w:pStyle w:val="Heading3"/>
      </w:pPr>
      <w:r>
        <w:rPr>
          <w:rFonts w:hint="eastAsia"/>
        </w:rPr>
        <w:t xml:space="preserve">仍未确认的信息</w:t>
      </w:r>
    </w:p>
    <w:p>
      <w:pPr>
        <w:pStyle w:val="FirstParagraph"/>
      </w:pPr>
      <w:r>
        <w:rPr>
          <w:rFonts w:hint="eastAsia"/>
        </w:rPr>
        <w:t xml:space="preserve">截至本次检索，我</w:t>
      </w:r>
      <w:r>
        <w:rPr>
          <w:rFonts w:hint="eastAsia"/>
          <w:b/>
          <w:bCs/>
        </w:rPr>
        <w:t xml:space="preserve">没有找到</w:t>
      </w:r>
      <w:r>
        <w:rPr>
          <w:rFonts w:hint="eastAsia"/>
        </w:rPr>
        <w:t xml:space="preserve">公开可访问、可稳定抓取的舜宇企业题详细说明页，因此以下内容仍属于“公开资料未确认”：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当前状态</w:t>
            </w:r>
          </w:p>
        </w:tc>
        <w:tc>
          <w:tcPr/>
          <w:p>
            <w:pPr>
              <w:pStyle w:val="Compact"/>
            </w:pPr>
            <w:r>
              <w:rPr>
                <w:rFonts w:hint="eastAsia"/>
              </w:rPr>
              <w:t xml:space="preserve">说明</w:t>
            </w:r>
          </w:p>
        </w:tc>
      </w:tr>
      <w:tr>
        <w:tc>
          <w:tcPr/>
          <w:p>
            <w:pPr>
              <w:pStyle w:val="Compact"/>
            </w:pPr>
            <w:r>
              <w:rPr>
                <w:rFonts w:hint="eastAsia"/>
              </w:rPr>
              <w:t xml:space="preserve">该企业题完整背景介绍</w:t>
            </w:r>
          </w:p>
        </w:tc>
        <w:tc>
          <w:tcPr/>
          <w:p>
            <w:pPr>
              <w:pStyle w:val="Compact"/>
            </w:pPr>
            <w:r>
              <w:rPr>
                <w:rFonts w:hint="eastAsia"/>
              </w:rPr>
              <w:t xml:space="preserve">公开资料未确认</w:t>
            </w:r>
          </w:p>
        </w:tc>
        <w:tc>
          <w:tcPr/>
          <w:p>
            <w:pPr>
              <w:pStyle w:val="Compact"/>
            </w:pPr>
            <w:r>
              <w:rPr>
                <w:rFonts w:hint="eastAsia"/>
              </w:rPr>
              <w:t xml:space="preserve">只确认到命题标题与简短方向说明</w:t>
            </w:r>
          </w:p>
        </w:tc>
      </w:tr>
      <w:tr>
        <w:tc>
          <w:tcPr/>
          <w:p>
            <w:pPr>
              <w:pStyle w:val="Compact"/>
            </w:pPr>
            <w:r>
              <w:rPr>
                <w:rFonts w:hint="eastAsia"/>
              </w:rPr>
              <w:t xml:space="preserve">指定目标用户</w:t>
            </w:r>
          </w:p>
        </w:tc>
        <w:tc>
          <w:tcPr/>
          <w:p>
            <w:pPr>
              <w:pStyle w:val="Compact"/>
            </w:pPr>
            <w:r>
              <w:rPr>
                <w:rFonts w:hint="eastAsia"/>
              </w:rPr>
              <w:t xml:space="preserve">公开资料未确认</w:t>
            </w:r>
          </w:p>
        </w:tc>
        <w:tc>
          <w:tcPr/>
          <w:p>
            <w:pPr>
              <w:pStyle w:val="Compact"/>
            </w:pPr>
            <w:r>
              <w:rPr>
                <w:rFonts w:hint="eastAsia"/>
              </w:rPr>
              <w:t xml:space="preserve">题面未公开点名是调机员、工艺、设备还是质量工程师为主</w:t>
            </w:r>
          </w:p>
        </w:tc>
      </w:tr>
      <w:tr>
        <w:tc>
          <w:tcPr/>
          <w:p>
            <w:pPr>
              <w:pStyle w:val="Compact"/>
            </w:pPr>
            <w:r>
              <w:rPr>
                <w:rFonts w:hint="eastAsia"/>
              </w:rPr>
              <w:t xml:space="preserve">预期交付物</w:t>
            </w:r>
          </w:p>
        </w:tc>
        <w:tc>
          <w:tcPr/>
          <w:p>
            <w:pPr>
              <w:pStyle w:val="Compact"/>
            </w:pPr>
            <w:r>
              <w:rPr>
                <w:rFonts w:hint="eastAsia"/>
              </w:rPr>
              <w:t xml:space="preserve">公开资料未确认</w:t>
            </w:r>
          </w:p>
        </w:tc>
        <w:tc>
          <w:tcPr/>
          <w:p>
            <w:pPr>
              <w:pStyle w:val="Compact"/>
            </w:pPr>
            <w:r>
              <w:rPr>
                <w:rFonts w:hint="eastAsia"/>
              </w:rPr>
              <w:t xml:space="preserve">未找到“仅需方案书</w:t>
            </w:r>
            <w:r>
              <w:t xml:space="preserve"> / </w:t>
            </w:r>
            <w:r>
              <w:rPr>
                <w:rFonts w:hint="eastAsia"/>
              </w:rPr>
              <w:t xml:space="preserve">必须</w:t>
            </w:r>
            <w:r>
              <w:t xml:space="preserve"> Demo / </w:t>
            </w:r>
            <w:r>
              <w:rPr>
                <w:rFonts w:hint="eastAsia"/>
              </w:rPr>
              <w:t xml:space="preserve">需要视频”的明确描述</w:t>
            </w:r>
          </w:p>
        </w:tc>
      </w:tr>
      <w:tr>
        <w:tc>
          <w:tcPr/>
          <w:p>
            <w:pPr>
              <w:pStyle w:val="Compact"/>
            </w:pPr>
            <w:r>
              <w:rPr>
                <w:rFonts w:hint="eastAsia"/>
              </w:rPr>
              <w:t xml:space="preserve">评审标准</w:t>
            </w:r>
          </w:p>
        </w:tc>
        <w:tc>
          <w:tcPr/>
          <w:p>
            <w:pPr>
              <w:pStyle w:val="Compact"/>
            </w:pPr>
            <w:r>
              <w:rPr>
                <w:rFonts w:hint="eastAsia"/>
              </w:rPr>
              <w:t xml:space="preserve">公开资料未确认</w:t>
            </w:r>
          </w:p>
        </w:tc>
        <w:tc>
          <w:tcPr/>
          <w:p>
            <w:pPr>
              <w:pStyle w:val="Compact"/>
            </w:pPr>
            <w:r>
              <w:rPr>
                <w:rFonts w:hint="eastAsia"/>
              </w:rPr>
              <w:t xml:space="preserve">未找到针对舜宇题的评分</w:t>
            </w:r>
            <w:r>
              <w:t xml:space="preserve"> rubric</w:t>
            </w:r>
          </w:p>
        </w:tc>
      </w:tr>
      <w:tr>
        <w:tc>
          <w:tcPr/>
          <w:p>
            <w:pPr>
              <w:pStyle w:val="Compact"/>
            </w:pPr>
            <w:r>
              <w:rPr>
                <w:rFonts w:hint="eastAsia"/>
              </w:rPr>
              <w:t xml:space="preserve">企业是否提供真实数据</w:t>
            </w:r>
          </w:p>
        </w:tc>
        <w:tc>
          <w:tcPr/>
          <w:p>
            <w:pPr>
              <w:pStyle w:val="Compact"/>
            </w:pPr>
            <w:r>
              <w:rPr>
                <w:rFonts w:hint="eastAsia"/>
              </w:rPr>
              <w:t xml:space="preserve">公开资料未确认</w:t>
            </w:r>
          </w:p>
        </w:tc>
        <w:tc>
          <w:tcPr/>
          <w:p>
            <w:pPr>
              <w:pStyle w:val="Compact"/>
            </w:pPr>
            <w:r>
              <w:rPr>
                <w:rFonts w:hint="eastAsia"/>
              </w:rPr>
              <w:t xml:space="preserve">是本题最大信息缺口</w:t>
            </w:r>
          </w:p>
        </w:tc>
      </w:tr>
      <w:tr>
        <w:tc>
          <w:tcPr/>
          <w:p>
            <w:pPr>
              <w:pStyle w:val="Compact"/>
            </w:pPr>
            <w:r>
              <w:rPr>
                <w:rFonts w:hint="eastAsia"/>
              </w:rPr>
              <w:t xml:space="preserve">企业导师或答疑机制</w:t>
            </w:r>
          </w:p>
        </w:tc>
        <w:tc>
          <w:tcPr/>
          <w:p>
            <w:pPr>
              <w:pStyle w:val="Compact"/>
            </w:pPr>
            <w:r>
              <w:rPr>
                <w:rFonts w:hint="eastAsia"/>
              </w:rPr>
              <w:t xml:space="preserve">赛事层面确认存在“企业教练”</w:t>
            </w:r>
          </w:p>
        </w:tc>
        <w:tc>
          <w:tcPr/>
          <w:p>
            <w:pPr>
              <w:pStyle w:val="Compact"/>
            </w:pPr>
            <w:r>
              <w:rPr>
                <w:rFonts w:hint="eastAsia"/>
              </w:rPr>
              <w:t xml:space="preserve">但未确认舜宇题具体落地方式</w:t>
            </w:r>
            <w:r>
              <w:t xml:space="preserve"> </w:t>
            </w:r>
            <w:hyperlink r:id="rId21">
              <w:r>
                <w:rPr>
                  <w:rStyle w:val="Hyperlink"/>
                </w:rPr>
                <w:t xml:space="preserve">[6]</w:t>
              </w:r>
            </w:hyperlink>
          </w:p>
        </w:tc>
      </w:tr>
      <w:tr>
        <w:tc>
          <w:tcPr/>
          <w:p>
            <w:pPr>
              <w:pStyle w:val="Compact"/>
            </w:pPr>
            <w:r>
              <w:rPr>
                <w:rFonts w:hint="eastAsia"/>
              </w:rPr>
              <w:t xml:space="preserve">是否提供工具、API、场地</w:t>
            </w:r>
          </w:p>
        </w:tc>
        <w:tc>
          <w:tcPr/>
          <w:p>
            <w:pPr>
              <w:pStyle w:val="Compact"/>
            </w:pPr>
            <w:r>
              <w:rPr>
                <w:rFonts w:hint="eastAsia"/>
              </w:rPr>
              <w:t xml:space="preserve">公开资料未确认</w:t>
            </w:r>
          </w:p>
        </w:tc>
        <w:tc>
          <w:tcPr/>
          <w:p>
            <w:pPr>
              <w:pStyle w:val="Compact"/>
            </w:pPr>
            <w:r>
              <w:rPr>
                <w:rFonts w:hint="eastAsia"/>
              </w:rPr>
              <w:t xml:space="preserve">未看到公开列表</w:t>
            </w:r>
          </w:p>
        </w:tc>
      </w:tr>
      <w:tr>
        <w:tc>
          <w:tcPr/>
          <w:p>
            <w:pPr>
              <w:pStyle w:val="Compact"/>
            </w:pPr>
            <w:r>
              <w:rPr>
                <w:rFonts w:hint="eastAsia"/>
              </w:rPr>
              <w:t xml:space="preserve">隐含展示要求</w:t>
            </w:r>
          </w:p>
        </w:tc>
        <w:tc>
          <w:tcPr/>
          <w:p>
            <w:pPr>
              <w:pStyle w:val="Compact"/>
            </w:pPr>
            <w:r>
              <w:rPr>
                <w:rFonts w:hint="eastAsia"/>
              </w:rPr>
              <w:t xml:space="preserve">公开资料未确认</w:t>
            </w:r>
          </w:p>
        </w:tc>
        <w:tc>
          <w:tcPr/>
          <w:p>
            <w:pPr>
              <w:pStyle w:val="Compact"/>
            </w:pPr>
            <w:r>
              <w:rPr>
                <w:rFonts w:hint="eastAsia"/>
              </w:rPr>
              <w:t xml:space="preserve">例如是否强调视频演示、成本测算、私有部署等</w:t>
            </w:r>
          </w:p>
        </w:tc>
      </w:tr>
    </w:tbl>
    <w:p>
      <w:pPr>
        <w:pStyle w:val="BodyText"/>
      </w:pPr>
      <w:r>
        <w:rPr>
          <w:rFonts w:hint="eastAsia"/>
        </w:rPr>
        <w:t xml:space="preserve">因此，后续方案必须把“可确认要求”和“为适应比赛而做的实现假设”分开写。</w:t>
      </w:r>
      <w:r>
        <w:rPr>
          <w:rFonts w:hint="eastAsia"/>
          <w:b/>
          <w:bCs/>
        </w:rPr>
        <w:t xml:space="preserve">最稳妥的做法不是假定企业会给数据，而是把</w:t>
      </w:r>
      <w:r>
        <w:rPr>
          <w:b/>
          <w:bCs/>
        </w:rPr>
        <w:t xml:space="preserve"> Demo </w:t>
      </w:r>
      <w:r>
        <w:rPr>
          <w:rFonts w:hint="eastAsia"/>
          <w:b/>
          <w:bCs/>
        </w:rPr>
        <w:t xml:space="preserve">设计成“即使没有企业数据仍可完全演示”的结构。</w:t>
      </w:r>
    </w:p>
    <w:bookmarkEnd w:id="28"/>
    <w:bookmarkStart w:id="30" w:name="对命题的严格还原"/>
    <w:p>
      <w:pPr>
        <w:pStyle w:val="Heading3"/>
      </w:pPr>
      <w:r>
        <w:rPr>
          <w:rFonts w:hint="eastAsia"/>
        </w:rPr>
        <w:t xml:space="preserve">对命题的严格还原</w:t>
      </w:r>
    </w:p>
    <w:p>
      <w:pPr>
        <w:pStyle w:val="FirstParagraph"/>
      </w:pPr>
      <w:r>
        <w:rPr>
          <w:rFonts w:hint="eastAsia"/>
        </w:rPr>
        <w:t xml:space="preserve">从你提供的截图与赛事公开介绍综合判断，这道题不是泛泛的“AI+制造”命题，而是一个</w:t>
      </w:r>
      <w:r>
        <w:rPr>
          <w:rFonts w:hint="eastAsia"/>
          <w:b/>
          <w:bCs/>
        </w:rPr>
        <w:t xml:space="preserve">带闭环要求的调机辅助题</w:t>
      </w:r>
      <w:r>
        <w:rPr>
          <w:rFonts w:hint="eastAsia"/>
        </w:rPr>
        <w:t xml:space="preserve">：它至少要求覆盖数据采集、异常诊断、参数建议、知识沉淀四个环节，并最终服务于良率提升。换句话说，评委更可能想看见的是一个</w:t>
      </w:r>
      <w:r>
        <w:rPr>
          <w:rFonts w:hint="eastAsia"/>
          <w:b/>
          <w:bCs/>
        </w:rPr>
        <w:t xml:space="preserve">“问题出现—分析—建议—确认—记录—复盘”</w:t>
      </w:r>
      <w:r>
        <w:rPr>
          <w:rFonts w:hint="eastAsia"/>
        </w:rPr>
        <w:t xml:space="preserve">的工程闭环，而不是一份技术名词堆砌方案。这个判断来自题面表述本身与工业软件现有最佳实践的对照，是</w:t>
      </w:r>
      <w:r>
        <w:rPr>
          <w:rFonts w:hint="eastAsia"/>
          <w:b/>
          <w:bCs/>
        </w:rPr>
        <w:t xml:space="preserve">推断</w:t>
      </w:r>
      <w:r>
        <w:rPr>
          <w:rFonts w:hint="eastAsia"/>
        </w:rPr>
        <w:t xml:space="preserve">，但推断基础较强。</w:t>
      </w:r>
      <w:r>
        <w:t xml:space="preserve"> </w:t>
      </w:r>
      <w:hyperlink r:id="rId29">
        <w:r>
          <w:rPr>
            <w:rStyle w:val="Hyperlink"/>
          </w:rPr>
          <w:t xml:space="preserve">[7]</w:t>
        </w:r>
      </w:hyperlink>
    </w:p>
    <w:bookmarkEnd w:id="30"/>
    <w:bookmarkEnd w:id="31"/>
    <w:bookmarkStart w:id="41" w:name="舜宇与光学智造背景"/>
    <w:p>
      <w:pPr>
        <w:pStyle w:val="Heading2"/>
      </w:pPr>
      <w:r>
        <w:rPr>
          <w:rFonts w:hint="eastAsia"/>
        </w:rPr>
        <w:t xml:space="preserve">舜宇与光学智造背景</w:t>
      </w:r>
    </w:p>
    <w:bookmarkStart w:id="32" w:name="企业公开确认的业务边界"/>
    <w:p>
      <w:pPr>
        <w:pStyle w:val="Heading3"/>
      </w:pPr>
      <w:r>
        <w:rPr>
          <w:rFonts w:hint="eastAsia"/>
        </w:rPr>
        <w:t xml:space="preserve">企业公开确认的业务边界</w:t>
      </w:r>
    </w:p>
    <w:p>
      <w:pPr>
        <w:pStyle w:val="FirstParagraph"/>
      </w:pPr>
      <w:r>
        <w:rPr>
          <w:rFonts w:hint="eastAsia"/>
        </w:rPr>
        <w:t xml:space="preserve">舜宇光学科技在</w:t>
      </w:r>
      <w:r>
        <w:t xml:space="preserve"> 2024 </w:t>
      </w:r>
      <w:r>
        <w:rPr>
          <w:rFonts w:hint="eastAsia"/>
        </w:rPr>
        <w:t xml:space="preserve">年报中将自身定位为</w:t>
      </w:r>
      <w:r>
        <w:rPr>
          <w:rFonts w:hint="eastAsia"/>
          <w:b/>
          <w:bCs/>
        </w:rPr>
        <w:t xml:space="preserve">全球领先的综合光学零件及产品生产商</w:t>
      </w:r>
      <w:r>
        <w:rPr>
          <w:rFonts w:hint="eastAsia"/>
        </w:rPr>
        <w:t xml:space="preserve">，并明确写到其产品开发与生产需要结合</w:t>
      </w:r>
      <w:r>
        <w:rPr>
          <w:rFonts w:hint="eastAsia"/>
          <w:b/>
          <w:bCs/>
        </w:rPr>
        <w:t xml:space="preserve">光学、电子、算法和机械技术</w:t>
      </w:r>
      <w:r>
        <w:rPr>
          <w:rFonts w:hint="eastAsia"/>
        </w:rPr>
        <w:t xml:space="preserve">；其业务分为三大分部：光学零件、光电产品、光学仪器。公开列举的产品包括车载镜头、激光雷达光学部件、XR</w:t>
      </w:r>
      <w:r>
        <w:t xml:space="preserve"> </w:t>
      </w:r>
      <w:r>
        <w:rPr>
          <w:rFonts w:hint="eastAsia"/>
        </w:rPr>
        <w:t xml:space="preserve">光学元件、手机镜头、球面/非球面玻璃镜片、车载模组、XR</w:t>
      </w:r>
      <w:r>
        <w:t xml:space="preserve"> </w:t>
      </w:r>
      <w:r>
        <w:rPr>
          <w:rFonts w:hint="eastAsia"/>
        </w:rPr>
        <w:t xml:space="preserve">视觉模组、手机摄像模组、机器人视觉模组以及显微镜等。2024</w:t>
      </w:r>
      <w:r>
        <w:t xml:space="preserve"> </w:t>
      </w:r>
      <w:r>
        <w:rPr>
          <w:rFonts w:hint="eastAsia"/>
        </w:rPr>
        <w:t xml:space="preserve">年分部销售额分别约为：光学零件</w:t>
      </w:r>
      <w:r>
        <w:t xml:space="preserve"> 117.08 </w:t>
      </w:r>
      <w:r>
        <w:rPr>
          <w:rFonts w:hint="eastAsia"/>
        </w:rPr>
        <w:t xml:space="preserve">亿元、光电产品</w:t>
      </w:r>
      <w:r>
        <w:t xml:space="preserve"> 261.57 </w:t>
      </w:r>
      <w:r>
        <w:rPr>
          <w:rFonts w:hint="eastAsia"/>
        </w:rPr>
        <w:t xml:space="preserve">亿元、光学仪器</w:t>
      </w:r>
      <w:r>
        <w:t xml:space="preserve"> 4.30 </w:t>
      </w:r>
      <w:r>
        <w:rPr>
          <w:rFonts w:hint="eastAsia"/>
        </w:rPr>
        <w:t xml:space="preserve">亿元人民币。</w:t>
      </w:r>
      <w:r>
        <w:t xml:space="preserve"> </w:t>
      </w:r>
      <w:hyperlink r:id="rId22">
        <w:r>
          <w:rPr>
            <w:rStyle w:val="Hyperlink"/>
          </w:rPr>
          <w:t xml:space="preserve">[2]</w:t>
        </w:r>
      </w:hyperlink>
    </w:p>
    <w:p>
      <w:pPr>
        <w:pStyle w:val="BodyText"/>
      </w:pPr>
      <w:r>
        <w:rPr>
          <w:rFonts w:hint="eastAsia"/>
        </w:rPr>
        <w:t xml:space="preserve">这意味着两点。第一，舜宇的制造对象包含大量</w:t>
      </w:r>
      <w:r>
        <w:rPr>
          <w:rFonts w:hint="eastAsia"/>
          <w:b/>
          <w:bCs/>
        </w:rPr>
        <w:t xml:space="preserve">高精度、对齐敏感、参数耦合强</w:t>
      </w:r>
      <w:r>
        <w:rPr>
          <w:rFonts w:hint="eastAsia"/>
        </w:rPr>
        <w:t xml:space="preserve">的光学与光电产品。第二，就公开营收结构看，比赛方案若聚焦</w:t>
      </w:r>
      <w:r>
        <w:rPr>
          <w:rFonts w:hint="eastAsia"/>
          <w:b/>
          <w:bCs/>
        </w:rPr>
        <w:t xml:space="preserve">镜头或摄像模组相关场景</w:t>
      </w:r>
      <w:r>
        <w:rPr>
          <w:rFonts w:hint="eastAsia"/>
        </w:rPr>
        <w:t xml:space="preserve">，会比聚焦单一显微镜软件更容易和公司主业关联起来。后者是基于年报结构做的</w:t>
      </w:r>
      <w:r>
        <w:rPr>
          <w:rFonts w:hint="eastAsia"/>
          <w:b/>
          <w:bCs/>
        </w:rPr>
        <w:t xml:space="preserve">推断</w:t>
      </w:r>
      <w:r>
        <w:rPr>
          <w:rFonts w:hint="eastAsia"/>
        </w:rPr>
        <w:t xml:space="preserve">，不是企业题面明说。</w:t>
      </w:r>
      <w:r>
        <w:t xml:space="preserve"> </w:t>
      </w:r>
      <w:hyperlink r:id="rId22">
        <w:r>
          <w:rPr>
            <w:rStyle w:val="Hyperlink"/>
          </w:rPr>
          <w:t xml:space="preserve">[8]</w:t>
        </w:r>
      </w:hyperlink>
    </w:p>
    <w:bookmarkEnd w:id="32"/>
    <w:bookmarkStart w:id="37" w:name="企业公开确认的数字化与-ai-基础"/>
    <w:p>
      <w:pPr>
        <w:pStyle w:val="Heading3"/>
      </w:pPr>
      <w:r>
        <w:rPr>
          <w:rFonts w:hint="eastAsia"/>
        </w:rPr>
        <w:t xml:space="preserve">企业公开确认的数字化与</w:t>
      </w:r>
      <w:r>
        <w:t xml:space="preserve"> AI </w:t>
      </w:r>
      <w:r>
        <w:rPr>
          <w:rFonts w:hint="eastAsia"/>
        </w:rPr>
        <w:t xml:space="preserve">基础</w:t>
      </w:r>
    </w:p>
    <w:p>
      <w:pPr>
        <w:pStyle w:val="FirstParagraph"/>
      </w:pPr>
      <w:r>
        <w:rPr>
          <w:rFonts w:hint="eastAsia"/>
        </w:rPr>
        <w:t xml:space="preserve">公开资料能够确认舜宇近几年在制造数字化上持续推进。其</w:t>
      </w:r>
      <w:r>
        <w:t xml:space="preserve"> 2022 </w:t>
      </w:r>
      <w:r>
        <w:rPr>
          <w:rFonts w:hint="eastAsia"/>
        </w:rPr>
        <w:t xml:space="preserve">年“舜宇智能制造平台顺利上线”消息写到，该平台围绕</w:t>
      </w:r>
      <w:r>
        <w:rPr>
          <w:rFonts w:hint="eastAsia"/>
          <w:b/>
          <w:bCs/>
        </w:rPr>
        <w:t xml:space="preserve">生产、品质、设备、物料</w:t>
      </w:r>
      <w:r>
        <w:rPr>
          <w:rFonts w:hint="eastAsia"/>
        </w:rPr>
        <w:t xml:space="preserve">四个方面建设，实现了</w:t>
      </w:r>
      <w:r>
        <w:rPr>
          <w:rFonts w:hint="eastAsia"/>
          <w:b/>
          <w:bCs/>
        </w:rPr>
        <w:t xml:space="preserve">生产可视化、过程规范化、设备智能化、管理精益化、生产可追溯</w:t>
      </w:r>
      <w:r>
        <w:rPr>
          <w:rFonts w:hint="eastAsia"/>
        </w:rPr>
        <w:t xml:space="preserve">五大目标；文中还明确提出它“不只是一套生产追溯系统，更是一套生产指挥系统”。这说明企业公开叙事里，制造数据系统并不只停留在报表层。</w:t>
      </w:r>
      <w:r>
        <w:t xml:space="preserve"> </w:t>
      </w:r>
      <w:hyperlink r:id="rId33">
        <w:r>
          <w:rPr>
            <w:rStyle w:val="Hyperlink"/>
          </w:rPr>
          <w:t xml:space="preserve">[9]</w:t>
        </w:r>
      </w:hyperlink>
    </w:p>
    <w:p>
      <w:pPr>
        <w:pStyle w:val="BodyText"/>
      </w:pPr>
      <w:r>
        <w:t xml:space="preserve">2025 </w:t>
      </w:r>
      <w:r>
        <w:rPr>
          <w:rFonts w:hint="eastAsia"/>
        </w:rPr>
        <w:t xml:space="preserve">年，舜宇又公开宣布启动</w:t>
      </w:r>
      <w:r>
        <w:rPr>
          <w:rFonts w:hint="eastAsia"/>
          <w:b/>
          <w:bCs/>
        </w:rPr>
        <w:t xml:space="preserve">供应链计划与决策平台</w:t>
      </w:r>
      <w:r>
        <w:rPr>
          <w:rFonts w:hint="eastAsia"/>
        </w:rPr>
        <w:t xml:space="preserve">，引入</w:t>
      </w:r>
      <w:r>
        <w:t xml:space="preserve"> APS </w:t>
      </w:r>
      <w:r>
        <w:rPr>
          <w:rFonts w:hint="eastAsia"/>
        </w:rPr>
        <w:t xml:space="preserve">系统，目标是推动决策从经验驱动转向数据智能驱动；公司高层直接将</w:t>
      </w:r>
      <w:r>
        <w:t xml:space="preserve"> APS </w:t>
      </w:r>
      <w:r>
        <w:rPr>
          <w:rFonts w:hint="eastAsia"/>
        </w:rPr>
        <w:t xml:space="preserve">与人工智能的融合描述为集团数字化转型关键环节，并强调“流程</w:t>
      </w:r>
      <w:r>
        <w:t xml:space="preserve"> IT </w:t>
      </w:r>
      <w:r>
        <w:rPr>
          <w:rFonts w:hint="eastAsia"/>
        </w:rPr>
        <w:t xml:space="preserve">的本质是确保正确的事一次性做对，让组织能力通过系统实现持续沉淀”。这与赛题中的“调一次学一次”在方法论上高度一致。</w:t>
      </w:r>
      <w:r>
        <w:t xml:space="preserve"> </w:t>
      </w:r>
      <w:hyperlink r:id="rId34">
        <w:r>
          <w:rPr>
            <w:rStyle w:val="Hyperlink"/>
          </w:rPr>
          <w:t xml:space="preserve">[10]</w:t>
        </w:r>
      </w:hyperlink>
    </w:p>
    <w:p>
      <w:pPr>
        <w:pStyle w:val="BodyText"/>
      </w:pPr>
      <w:r>
        <w:rPr>
          <w:rFonts w:hint="eastAsia"/>
        </w:rPr>
        <w:t xml:space="preserve">更关键的是，舜宇在</w:t>
      </w:r>
      <w:r>
        <w:t xml:space="preserve"> 2026 </w:t>
      </w:r>
      <w:r>
        <w:rPr>
          <w:rFonts w:hint="eastAsia"/>
        </w:rPr>
        <w:t xml:space="preserve">年公开材料里已经明确展示出面向制造的</w:t>
      </w:r>
      <w:r>
        <w:t xml:space="preserve"> AI </w:t>
      </w:r>
      <w:r>
        <w:rPr>
          <w:rFonts w:hint="eastAsia"/>
        </w:rPr>
        <w:t xml:space="preserve">平台设想。其</w:t>
      </w:r>
      <w:r>
        <w:t xml:space="preserve"> 2026 </w:t>
      </w:r>
      <w:r>
        <w:rPr>
          <w:rFonts w:hint="eastAsia"/>
        </w:rPr>
        <w:t xml:space="preserve">年公开</w:t>
      </w:r>
      <w:r>
        <w:t xml:space="preserve"> PDF </w:t>
      </w:r>
      <w:r>
        <w:rPr>
          <w:rFonts w:hint="eastAsia"/>
        </w:rPr>
        <w:t xml:space="preserve">写到，公司在推进“</w:t>
      </w:r>
      <w:r>
        <w:rPr>
          <w:rFonts w:hint="eastAsia"/>
          <w:b/>
          <w:bCs/>
        </w:rPr>
        <w:t xml:space="preserve">光韵</w:t>
      </w:r>
      <w:r>
        <w:rPr>
          <w:rFonts w:hint="eastAsia"/>
        </w:rPr>
        <w:t xml:space="preserve">”人工智能平台，并在“AI</w:t>
      </w:r>
      <w:r>
        <w:t xml:space="preserve"> </w:t>
      </w:r>
      <w:r>
        <w:rPr>
          <w:rFonts w:hint="eastAsia"/>
        </w:rPr>
        <w:t xml:space="preserve">落地”页中放入了“</w:t>
      </w:r>
      <w:r>
        <w:rPr>
          <w:rFonts w:hint="eastAsia"/>
          <w:b/>
          <w:bCs/>
        </w:rPr>
        <w:t xml:space="preserve">光学制造大模型</w:t>
      </w:r>
      <w:r>
        <w:rPr>
          <w:rFonts w:hint="eastAsia"/>
        </w:rPr>
        <w:t xml:space="preserve">”框架：数据源覆盖</w:t>
      </w:r>
      <w:r>
        <w:rPr>
          <w:rFonts w:hint="eastAsia"/>
          <w:b/>
          <w:bCs/>
        </w:rPr>
        <w:t xml:space="preserve">设计、加工、组装、质检、生产制造、出货</w:t>
      </w:r>
      <w:r>
        <w:rPr>
          <w:rFonts w:hint="eastAsia"/>
        </w:rPr>
        <w:t xml:space="preserve">，数据库包括</w:t>
      </w:r>
      <w:r>
        <w:rPr>
          <w:rFonts w:hint="eastAsia"/>
          <w:b/>
          <w:bCs/>
        </w:rPr>
        <w:t xml:space="preserve">镜头设计数据库、生产工艺数据库、品质检测数据库</w:t>
      </w:r>
      <w:r>
        <w:rPr>
          <w:rFonts w:hint="eastAsia"/>
        </w:rPr>
        <w:t xml:space="preserve">，技术栈则列出了</w:t>
      </w:r>
      <w:r>
        <w:rPr>
          <w:rFonts w:hint="eastAsia"/>
          <w:b/>
          <w:bCs/>
        </w:rPr>
        <w:t xml:space="preserve">代理模型+数值优化、深度学习+计算机视觉、机器学习+数据挖掘、知识图谱+多模态大模型</w:t>
      </w:r>
      <w:r>
        <w:rPr>
          <w:rFonts w:hint="eastAsia"/>
        </w:rPr>
        <w:t xml:space="preserve">等。另一份</w:t>
      </w:r>
      <w:r>
        <w:t xml:space="preserve"> 2026 </w:t>
      </w:r>
      <w:r>
        <w:rPr>
          <w:rFonts w:hint="eastAsia"/>
        </w:rPr>
        <w:t xml:space="preserve">投资者日材料进一步把公司“光学+AI”战略表述为从硬件交付扩展到数据服务。</w:t>
      </w:r>
      <w:r>
        <w:rPr>
          <w:rFonts w:hint="eastAsia"/>
          <w:b/>
          <w:bCs/>
        </w:rPr>
        <w:t xml:space="preserve">这证明舜宇公开层面确实在把</w:t>
      </w:r>
      <w:r>
        <w:rPr>
          <w:b/>
          <w:bCs/>
        </w:rPr>
        <w:t xml:space="preserve"> AI </w:t>
      </w:r>
      <w:r>
        <w:rPr>
          <w:rFonts w:hint="eastAsia"/>
          <w:b/>
          <w:bCs/>
        </w:rPr>
        <w:t xml:space="preserve">与制造、质量、工艺数据结合起来，但仍不能据此声称企业内部已经部署或急需你要做的这款“调机助手”。</w:t>
      </w:r>
      <w:r>
        <w:t xml:space="preserve"> </w:t>
      </w:r>
      <w:hyperlink r:id="rId35">
        <w:r>
          <w:rPr>
            <w:rStyle w:val="Hyperlink"/>
          </w:rPr>
          <w:t xml:space="preserve">[11]</w:t>
        </w:r>
      </w:hyperlink>
    </w:p>
    <w:p>
      <w:pPr>
        <w:pStyle w:val="BodyText"/>
      </w:pPr>
      <w:r>
        <w:rPr>
          <w:rFonts w:hint="eastAsia"/>
        </w:rPr>
        <w:t xml:space="preserve">另外，飞书公开客户案例称，舜宇曾基于多维表格把生产中的“</w:t>
      </w:r>
      <w:r>
        <w:rPr>
          <w:rFonts w:hint="eastAsia"/>
          <w:b/>
          <w:bCs/>
        </w:rPr>
        <w:t xml:space="preserve">人、机、料、法、环</w:t>
      </w:r>
      <w:r>
        <w:rPr>
          <w:rFonts w:hint="eastAsia"/>
        </w:rPr>
        <w:t xml:space="preserve">”五大模块集中管理，并形成分析报告，以解决生产数据人工收集效率低、预警慢等问题；公司与施耐德电气则公开续签了面向</w:t>
      </w:r>
      <w:r>
        <w:rPr>
          <w:rFonts w:hint="eastAsia"/>
          <w:b/>
          <w:bCs/>
        </w:rPr>
        <w:t xml:space="preserve">能源管理与自动化、智能制造与可持续发展</w:t>
      </w:r>
      <w:r>
        <w:rPr>
          <w:rFonts w:hint="eastAsia"/>
        </w:rPr>
        <w:t xml:space="preserve">的战略合作协议。两条信息共同说明：舜宇并不是“从零开始数字化”的工厂。对参赛方案而言，这意味着</w:t>
      </w:r>
      <w:r>
        <w:rPr>
          <w:rFonts w:hint="eastAsia"/>
          <w:b/>
          <w:bCs/>
        </w:rPr>
        <w:t xml:space="preserve">你不能把“建一个看板”包装成创新点</w:t>
      </w:r>
      <w:r>
        <w:rPr>
          <w:rFonts w:hint="eastAsia"/>
        </w:rPr>
        <w:t xml:space="preserve">；创新必须落在“跨数据、带约束的调机闭环”上。</w:t>
      </w:r>
      <w:r>
        <w:t xml:space="preserve"> </w:t>
      </w:r>
      <w:hyperlink r:id="rId36">
        <w:r>
          <w:rPr>
            <w:rStyle w:val="Hyperlink"/>
          </w:rPr>
          <w:t xml:space="preserve">[12]</w:t>
        </w:r>
      </w:hyperlink>
    </w:p>
    <w:bookmarkEnd w:id="37"/>
    <w:bookmarkStart w:id="39" w:name="与赛题最相关的制造现实"/>
    <w:p>
      <w:pPr>
        <w:pStyle w:val="Heading3"/>
      </w:pPr>
      <w:r>
        <w:rPr>
          <w:rFonts w:hint="eastAsia"/>
        </w:rPr>
        <w:t xml:space="preserve">与赛题最相关的制造现实</w:t>
      </w:r>
    </w:p>
    <w:p>
      <w:pPr>
        <w:pStyle w:val="FirstParagraph"/>
      </w:pPr>
      <w:r>
        <w:rPr>
          <w:rFonts w:hint="eastAsia"/>
        </w:rPr>
        <w:t xml:space="preserve">公开的光学/相机模组生产资料显示，典型制造链条包括：来料检验、SMT、传感器装配、</w:t>
      </w:r>
      <w:r>
        <w:rPr>
          <w:rFonts w:hint="eastAsia"/>
          <w:b/>
          <w:bCs/>
        </w:rPr>
        <w:t xml:space="preserve">主动对准</w:t>
      </w:r>
      <w:r>
        <w:rPr>
          <w:rFonts w:hint="eastAsia"/>
        </w:rPr>
        <w:t xml:space="preserve">、光学校准、</w:t>
      </w:r>
      <w:r>
        <w:rPr>
          <w:rFonts w:hint="eastAsia"/>
          <w:b/>
          <w:bCs/>
        </w:rPr>
        <w:t xml:space="preserve">聚焦</w:t>
      </w:r>
      <w:r>
        <w:rPr>
          <w:rFonts w:hint="eastAsia"/>
        </w:rPr>
        <w:t xml:space="preserve">、镜头固定/固化、功能测试、灰尘检查与全流程追溯。TRIOPTICS</w:t>
      </w:r>
      <w:r>
        <w:t xml:space="preserve"> </w:t>
      </w:r>
      <w:r>
        <w:rPr>
          <w:rFonts w:hint="eastAsia"/>
        </w:rPr>
        <w:t xml:space="preserve">的官方页面明确指出，在相机模组主动对准中，不只是</w:t>
      </w:r>
      <w:r>
        <w:t xml:space="preserve"> Z </w:t>
      </w:r>
      <w:r>
        <w:rPr>
          <w:rFonts w:hint="eastAsia"/>
        </w:rPr>
        <w:t xml:space="preserve">向聚焦和</w:t>
      </w:r>
      <w:r>
        <w:t xml:space="preserve"> XY </w:t>
      </w:r>
      <w:r>
        <w:rPr>
          <w:rFonts w:hint="eastAsia"/>
        </w:rPr>
        <w:t xml:space="preserve">居中，</w:t>
      </w:r>
      <w:r>
        <w:rPr>
          <w:rFonts w:hint="eastAsia"/>
          <w:b/>
          <w:bCs/>
        </w:rPr>
        <w:t xml:space="preserve">旋转尤其是传感器倾斜</w:t>
      </w:r>
      <w:r>
        <w:rPr>
          <w:rFonts w:hint="eastAsia"/>
        </w:rPr>
        <w:t xml:space="preserve">也在可调范围内；随着分辨率提高、容差变小，行业被迫使用自动对准系统，而不是继续被动缩紧加工公差。Camemake</w:t>
      </w:r>
      <w:r>
        <w:t xml:space="preserve"> </w:t>
      </w:r>
      <w:r>
        <w:rPr>
          <w:rFonts w:hint="eastAsia"/>
        </w:rPr>
        <w:t xml:space="preserve">的制造公开页则把主动对准、白平衡/LSC/坏点映射、聚焦、胶水固化、灰尘检查、可追溯编码全部列成量产步骤。</w:t>
      </w:r>
      <w:r>
        <w:t xml:space="preserve"> </w:t>
      </w:r>
      <w:hyperlink r:id="rId25">
        <w:r>
          <w:rPr>
            <w:rStyle w:val="Hyperlink"/>
          </w:rPr>
          <w:t xml:space="preserve">[13]</w:t>
        </w:r>
      </w:hyperlink>
    </w:p>
    <w:p>
      <w:pPr>
        <w:pStyle w:val="BodyText"/>
      </w:pPr>
      <w:r>
        <w:rPr>
          <w:rFonts w:hint="eastAsia"/>
        </w:rPr>
        <w:t xml:space="preserve">这对赛题有两个实际意义。第一，“调机”在这个上下文里更像是</w:t>
      </w:r>
      <w:r>
        <w:rPr>
          <w:rFonts w:hint="eastAsia"/>
          <w:b/>
          <w:bCs/>
        </w:rPr>
        <w:t xml:space="preserve">工站参数与装调条件的综合优化</w:t>
      </w:r>
      <w:r>
        <w:rPr>
          <w:rFonts w:hint="eastAsia"/>
        </w:rPr>
        <w:t xml:space="preserve">，而不只是单纯维修设备。第二，良率波动既可能来自</w:t>
      </w:r>
      <w:r>
        <w:rPr>
          <w:rFonts w:hint="eastAsia"/>
          <w:b/>
          <w:bCs/>
        </w:rPr>
        <w:t xml:space="preserve">设备状态</w:t>
      </w:r>
      <w:r>
        <w:rPr>
          <w:rFonts w:hint="eastAsia"/>
        </w:rPr>
        <w:t xml:space="preserve">，也可能来自</w:t>
      </w:r>
      <w:r>
        <w:rPr>
          <w:rFonts w:hint="eastAsia"/>
          <w:b/>
          <w:bCs/>
        </w:rPr>
        <w:t xml:space="preserve">工艺配方、部件批次、环境、固化、污染、装配角度</w:t>
      </w:r>
      <w:r>
        <w:rPr>
          <w:rFonts w:hint="eastAsia"/>
        </w:rPr>
        <w:t xml:space="preserve">等多因素耦合。2024</w:t>
      </w:r>
      <w:r>
        <w:t xml:space="preserve"> </w:t>
      </w:r>
      <w:r>
        <w:rPr>
          <w:rFonts w:hint="eastAsia"/>
        </w:rPr>
        <w:t xml:space="preserve">年一篇关于镜头模组装配条件优化的论文进一步展示了这一点：其目标是同时优化组件组合和方向角，以减少弃件并预测最优分辨率对应的装配条件。也就是说，</w:t>
      </w:r>
      <w:r>
        <w:rPr>
          <w:rFonts w:hint="eastAsia"/>
          <w:b/>
          <w:bCs/>
        </w:rPr>
        <w:t xml:space="preserve">“参数建议”在光学装调场景是真命题，但其本质是受约束优化，不是自由生成答案。</w:t>
      </w:r>
      <w:r>
        <w:t xml:space="preserve"> </w:t>
      </w:r>
      <w:hyperlink r:id="rId38">
        <w:r>
          <w:rPr>
            <w:rStyle w:val="Hyperlink"/>
          </w:rPr>
          <w:t xml:space="preserve">[14]</w:t>
        </w:r>
      </w:hyperlink>
    </w:p>
    <w:bookmarkEnd w:id="39"/>
    <w:bookmarkStart w:id="40" w:name="事实与推断的边界"/>
    <w:p>
      <w:pPr>
        <w:pStyle w:val="Heading3"/>
      </w:pPr>
      <w:r>
        <w:rPr>
          <w:rFonts w:hint="eastAsia"/>
        </w:rPr>
        <w:t xml:space="preserve">事实与推断的边界</w:t>
      </w:r>
    </w:p>
    <w:p>
      <w:pPr>
        <w:pStyle w:val="FirstParagraph"/>
      </w:pPr>
      <w:r>
        <w:rPr>
          <w:rFonts w:hint="eastAsia"/>
        </w:rPr>
        <w:t xml:space="preserve">这里可以明确画线：</w:t>
      </w:r>
    </w:p>
    <w:p>
      <w:pPr>
        <w:pStyle w:val="Compact"/>
        <w:numPr>
          <w:ilvl w:val="0"/>
          <w:numId w:val="1001"/>
        </w:numPr>
      </w:pPr>
      <w:r>
        <w:rPr>
          <w:rFonts w:hint="eastAsia"/>
          <w:b/>
          <w:bCs/>
        </w:rPr>
        <w:t xml:space="preserve">事实</w:t>
      </w:r>
      <w:r>
        <w:rPr>
          <w:rFonts w:hint="eastAsia"/>
        </w:rPr>
        <w:t xml:space="preserve">：舜宇公开主营高精度光学/光电制造；已上线智能制造平台；正在推进</w:t>
      </w:r>
      <w:r>
        <w:t xml:space="preserve"> APS </w:t>
      </w:r>
      <w:r>
        <w:rPr>
          <w:rFonts w:hint="eastAsia"/>
        </w:rPr>
        <w:t xml:space="preserve">与</w:t>
      </w:r>
      <w:r>
        <w:t xml:space="preserve"> AI </w:t>
      </w:r>
      <w:r>
        <w:rPr>
          <w:rFonts w:hint="eastAsia"/>
        </w:rPr>
        <w:t xml:space="preserve">融合；公开展示了“光学制造大模型/光韵平台”设想；相机模组制造公开存在主动对准、聚焦、固化、终检、追溯等环节。</w:t>
      </w:r>
      <w:r>
        <w:t xml:space="preserve"> </w:t>
      </w:r>
      <w:hyperlink r:id="rId22">
        <w:r>
          <w:rPr>
            <w:rStyle w:val="Hyperlink"/>
          </w:rPr>
          <w:t xml:space="preserve">[15]</w:t>
        </w:r>
      </w:hyperlink>
    </w:p>
    <w:p>
      <w:pPr>
        <w:pStyle w:val="Compact"/>
        <w:numPr>
          <w:ilvl w:val="0"/>
          <w:numId w:val="1001"/>
        </w:numPr>
      </w:pPr>
      <w:r>
        <w:rPr>
          <w:rFonts w:hint="eastAsia"/>
          <w:b/>
          <w:bCs/>
        </w:rPr>
        <w:t xml:space="preserve">推断</w:t>
      </w:r>
      <w:r>
        <w:rPr>
          <w:rFonts w:hint="eastAsia"/>
        </w:rPr>
        <w:t xml:space="preserve">：本命题大概率更看重</w:t>
      </w:r>
      <w:r>
        <w:rPr>
          <w:rFonts w:hint="eastAsia"/>
          <w:b/>
          <w:bCs/>
        </w:rPr>
        <w:t xml:space="preserve">镜头/模组装调工站</w:t>
      </w:r>
      <w:r>
        <w:rPr>
          <w:rFonts w:hint="eastAsia"/>
        </w:rPr>
        <w:t xml:space="preserve">而非一般办公自动化；更像“面向工艺与质量联动的调机决策支持”，而不是单纯设备故障维修。这个推断是合理的，但仍不等于企业题面明示。</w:t>
      </w:r>
      <w:r>
        <w:t xml:space="preserve"> </w:t>
      </w:r>
      <w:hyperlink r:id="rId22">
        <w:r>
          <w:rPr>
            <w:rStyle w:val="Hyperlink"/>
          </w:rPr>
          <w:t xml:space="preserve">[16]</w:t>
        </w:r>
      </w:hyperlink>
    </w:p>
    <w:bookmarkEnd w:id="40"/>
    <w:bookmarkEnd w:id="41"/>
    <w:bookmarkStart w:id="53" w:name="用户场景与现有方案"/>
    <w:p>
      <w:pPr>
        <w:pStyle w:val="Heading2"/>
      </w:pPr>
      <w:r>
        <w:rPr>
          <w:rFonts w:hint="eastAsia"/>
        </w:rPr>
        <w:t xml:space="preserve">用户场景与现有方案</w:t>
      </w:r>
    </w:p>
    <w:bookmarkStart w:id="45" w:name="目标用户工作流与痛点"/>
    <w:p>
      <w:pPr>
        <w:pStyle w:val="Heading3"/>
      </w:pPr>
      <w:r>
        <w:rPr>
          <w:rFonts w:hint="eastAsia"/>
        </w:rPr>
        <w:t xml:space="preserve">目标用户、工作流与痛点</w:t>
      </w:r>
    </w:p>
    <w:p>
      <w:pPr>
        <w:pStyle w:val="FirstParagraph"/>
      </w:pPr>
      <w:r>
        <w:rPr>
          <w:rFonts w:hint="eastAsia"/>
        </w:rPr>
        <w:t xml:space="preserve">如果把题目收敛到“光学模组主动对准/聚焦工站”的离线调机辅助，最合理的五类用户不是平权关系，而是一个分工链：</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角色</w:t>
            </w:r>
          </w:p>
        </w:tc>
        <w:tc>
          <w:tcPr/>
          <w:p>
            <w:pPr>
              <w:pStyle w:val="Compact"/>
            </w:pPr>
            <w:r>
              <w:rPr>
                <w:rFonts w:hint="eastAsia"/>
              </w:rPr>
              <w:t xml:space="preserve">主要关心</w:t>
            </w:r>
          </w:p>
        </w:tc>
        <w:tc>
          <w:tcPr/>
          <w:p>
            <w:pPr>
              <w:pStyle w:val="Compact"/>
            </w:pPr>
            <w:r>
              <w:rPr>
                <w:rFonts w:hint="eastAsia"/>
              </w:rPr>
              <w:t xml:space="preserve">在系统中的关键动作</w:t>
            </w:r>
          </w:p>
        </w:tc>
        <w:tc>
          <w:tcPr/>
          <w:p>
            <w:pPr>
              <w:pStyle w:val="Compact"/>
            </w:pPr>
            <w:r>
              <w:rPr>
                <w:rFonts w:hint="eastAsia"/>
              </w:rPr>
              <w:t xml:space="preserve">哪些事必须人工拍板</w:t>
            </w:r>
          </w:p>
        </w:tc>
      </w:tr>
      <w:tr>
        <w:tc>
          <w:tcPr/>
          <w:p>
            <w:pPr>
              <w:pStyle w:val="Compact"/>
            </w:pPr>
            <w:r>
              <w:rPr>
                <w:rFonts w:hint="eastAsia"/>
              </w:rPr>
              <w:t xml:space="preserve">设备调机人员</w:t>
            </w:r>
          </w:p>
        </w:tc>
        <w:tc>
          <w:tcPr/>
          <w:p>
            <w:pPr>
              <w:pStyle w:val="Compact"/>
            </w:pPr>
            <w:r>
              <w:rPr>
                <w:rFonts w:hint="eastAsia"/>
              </w:rPr>
              <w:t xml:space="preserve">当前异常、建议参数、最近成功案例</w:t>
            </w:r>
          </w:p>
        </w:tc>
        <w:tc>
          <w:tcPr/>
          <w:p>
            <w:pPr>
              <w:pStyle w:val="Compact"/>
            </w:pPr>
            <w:r>
              <w:rPr>
                <w:rFonts w:hint="eastAsia"/>
              </w:rPr>
              <w:t xml:space="preserve">导入/查看当前批次数据，执行建议前的确认，记录调机动作</w:t>
            </w:r>
          </w:p>
        </w:tc>
        <w:tc>
          <w:tcPr/>
          <w:p>
            <w:pPr>
              <w:pStyle w:val="Compact"/>
            </w:pPr>
            <w:r>
              <w:rPr>
                <w:rFonts w:hint="eastAsia"/>
              </w:rPr>
              <w:t xml:space="preserve">现场执行参数变更、启停设备</w:t>
            </w:r>
          </w:p>
        </w:tc>
      </w:tr>
      <w:tr>
        <w:tc>
          <w:tcPr/>
          <w:p>
            <w:pPr>
              <w:pStyle w:val="Compact"/>
            </w:pPr>
            <w:r>
              <w:rPr>
                <w:rFonts w:hint="eastAsia"/>
              </w:rPr>
              <w:t xml:space="preserve">工艺工程师</w:t>
            </w:r>
          </w:p>
        </w:tc>
        <w:tc>
          <w:tcPr/>
          <w:p>
            <w:pPr>
              <w:pStyle w:val="Compact"/>
            </w:pPr>
            <w:r>
              <w:rPr>
                <w:rFonts w:hint="eastAsia"/>
              </w:rPr>
              <w:t xml:space="preserve">配方窗口、参数边界、首件与良率趋势</w:t>
            </w:r>
          </w:p>
        </w:tc>
        <w:tc>
          <w:tcPr/>
          <w:p>
            <w:pPr>
              <w:pStyle w:val="Compact"/>
            </w:pPr>
            <w:r>
              <w:rPr>
                <w:rFonts w:hint="eastAsia"/>
              </w:rPr>
              <w:t xml:space="preserve">审核根因排序、确认参数建议是否合法</w:t>
            </w:r>
          </w:p>
        </w:tc>
        <w:tc>
          <w:tcPr/>
          <w:p>
            <w:pPr>
              <w:pStyle w:val="Compact"/>
            </w:pPr>
            <w:r>
              <w:rPr>
                <w:rFonts w:hint="eastAsia"/>
              </w:rPr>
              <w:t xml:space="preserve">配方上限/下限、放行或回退</w:t>
            </w:r>
          </w:p>
        </w:tc>
      </w:tr>
      <w:tr>
        <w:tc>
          <w:tcPr/>
          <w:p>
            <w:pPr>
              <w:pStyle w:val="Compact"/>
            </w:pPr>
            <w:r>
              <w:rPr>
                <w:rFonts w:hint="eastAsia"/>
              </w:rPr>
              <w:t xml:space="preserve">设备工程师</w:t>
            </w:r>
          </w:p>
        </w:tc>
        <w:tc>
          <w:tcPr/>
          <w:p>
            <w:pPr>
              <w:pStyle w:val="Compact"/>
            </w:pPr>
            <w:r>
              <w:rPr>
                <w:rFonts w:hint="eastAsia"/>
              </w:rPr>
              <w:t xml:space="preserve">报警、振动、伺服、执行机构健康</w:t>
            </w:r>
          </w:p>
        </w:tc>
        <w:tc>
          <w:tcPr/>
          <w:p>
            <w:pPr>
              <w:pStyle w:val="Compact"/>
            </w:pPr>
            <w:r>
              <w:rPr>
                <w:rFonts w:hint="eastAsia"/>
              </w:rPr>
              <w:t xml:space="preserve">判断是设备故障还是工艺波动</w:t>
            </w:r>
          </w:p>
        </w:tc>
        <w:tc>
          <w:tcPr/>
          <w:p>
            <w:pPr>
              <w:pStyle w:val="Compact"/>
            </w:pPr>
            <w:r>
              <w:rPr>
                <w:rFonts w:hint="eastAsia"/>
              </w:rPr>
              <w:t xml:space="preserve">维修停机、部件更换</w:t>
            </w:r>
          </w:p>
        </w:tc>
      </w:tr>
      <w:tr>
        <w:tc>
          <w:tcPr/>
          <w:p>
            <w:pPr>
              <w:pStyle w:val="Compact"/>
            </w:pPr>
            <w:r>
              <w:rPr>
                <w:rFonts w:hint="eastAsia"/>
              </w:rPr>
              <w:t xml:space="preserve">质量工程师</w:t>
            </w:r>
          </w:p>
        </w:tc>
        <w:tc>
          <w:tcPr/>
          <w:p>
            <w:pPr>
              <w:pStyle w:val="Compact"/>
            </w:pPr>
            <w:r>
              <w:rPr>
                <w:rFonts w:hint="eastAsia"/>
              </w:rPr>
              <w:t xml:space="preserve">缺陷类型、SPC、遏制措施与复判</w:t>
            </w:r>
          </w:p>
        </w:tc>
        <w:tc>
          <w:tcPr/>
          <w:p>
            <w:pPr>
              <w:pStyle w:val="Compact"/>
            </w:pPr>
            <w:r>
              <w:rPr>
                <w:rFonts w:hint="eastAsia"/>
              </w:rPr>
              <w:t xml:space="preserve">标注缺陷、确认</w:t>
            </w:r>
            <w:r>
              <w:t xml:space="preserve"> </w:t>
            </w:r>
            <w:r>
              <w:rPr>
                <w:rFonts w:hint="eastAsia"/>
              </w:rPr>
              <w:t xml:space="preserve">containment、追踪闭环</w:t>
            </w:r>
          </w:p>
        </w:tc>
        <w:tc>
          <w:tcPr/>
          <w:p>
            <w:pPr>
              <w:pStyle w:val="Compact"/>
            </w:pPr>
            <w:r>
              <w:rPr>
                <w:rFonts w:hint="eastAsia"/>
              </w:rPr>
              <w:t xml:space="preserve">异常批次处置、质量放行</w:t>
            </w:r>
          </w:p>
        </w:tc>
      </w:tr>
      <w:tr>
        <w:tc>
          <w:tcPr/>
          <w:p>
            <w:pPr>
              <w:pStyle w:val="Compact"/>
            </w:pPr>
            <w:r>
              <w:rPr>
                <w:rFonts w:hint="eastAsia"/>
              </w:rPr>
              <w:t xml:space="preserve">班组长/制造管理</w:t>
            </w:r>
          </w:p>
        </w:tc>
        <w:tc>
          <w:tcPr/>
          <w:p>
            <w:pPr>
              <w:pStyle w:val="Compact"/>
            </w:pPr>
            <w:r>
              <w:rPr>
                <w:rFonts w:hint="eastAsia"/>
              </w:rPr>
              <w:t xml:space="preserve">节拍、排产影响、责任分派</w:t>
            </w:r>
          </w:p>
        </w:tc>
        <w:tc>
          <w:tcPr/>
          <w:p>
            <w:pPr>
              <w:pStyle w:val="Compact"/>
            </w:pPr>
            <w:r>
              <w:rPr>
                <w:rFonts w:hint="eastAsia"/>
              </w:rPr>
              <w:t xml:space="preserve">创建任务、协调资源、查看复盘报告</w:t>
            </w:r>
          </w:p>
        </w:tc>
        <w:tc>
          <w:tcPr/>
          <w:p>
            <w:pPr>
              <w:pStyle w:val="Compact"/>
            </w:pPr>
            <w:r>
              <w:rPr>
                <w:rFonts w:hint="eastAsia"/>
              </w:rPr>
              <w:t xml:space="preserve">停线/复线、任务优先级</w:t>
            </w:r>
          </w:p>
        </w:tc>
      </w:tr>
    </w:tbl>
    <w:p>
      <w:pPr>
        <w:pStyle w:val="BodyText"/>
      </w:pPr>
      <w:r>
        <w:rPr>
          <w:rFonts w:hint="eastAsia"/>
        </w:rPr>
        <w:t xml:space="preserve">这套用户链条不是虚构出来的“互联网产品角色”，而是从公开可见的制造步骤倒推的：Camemake</w:t>
      </w:r>
      <w:r>
        <w:t xml:space="preserve"> </w:t>
      </w:r>
      <w:r>
        <w:rPr>
          <w:rFonts w:hint="eastAsia"/>
        </w:rPr>
        <w:t xml:space="preserve">公开流程同时覆盖工程、来料、对准、聚焦、测试、追溯；SAP</w:t>
      </w:r>
      <w:r>
        <w:t xml:space="preserve"> </w:t>
      </w:r>
      <w:r>
        <w:rPr>
          <w:rFonts w:hint="eastAsia"/>
        </w:rPr>
        <w:t xml:space="preserve">的</w:t>
      </w:r>
      <w:r>
        <w:t xml:space="preserve"> Issue Resolution </w:t>
      </w:r>
      <w:r>
        <w:rPr>
          <w:rFonts w:hint="eastAsia"/>
        </w:rPr>
        <w:t xml:space="preserve">工作流要求识别问题、做根因分析、执行遏制与预防措施；微软的</w:t>
      </w:r>
      <w:r>
        <w:t xml:space="preserve"> Factory Operations Agent </w:t>
      </w:r>
      <w:r>
        <w:rPr>
          <w:rFonts w:hint="eastAsia"/>
        </w:rPr>
        <w:t xml:space="preserve">明确把</w:t>
      </w:r>
      <w:r>
        <w:t xml:space="preserve"> MES/QMS </w:t>
      </w:r>
      <w:r>
        <w:rPr>
          <w:rFonts w:hint="eastAsia"/>
        </w:rPr>
        <w:t xml:space="preserve">数据接入、根因分析和协作改进放在同一工作流里。由此可见，“调机助手”如果只有聊天入口，没有角色分工和审批点，就不符合工业现场的真实使用方式。</w:t>
      </w:r>
      <w:r>
        <w:t xml:space="preserve"> </w:t>
      </w:r>
      <w:hyperlink r:id="rId42">
        <w:r>
          <w:rPr>
            <w:rStyle w:val="Hyperlink"/>
          </w:rPr>
          <w:t xml:space="preserve">[17]</w:t>
        </w:r>
      </w:hyperlink>
    </w:p>
    <w:p>
      <w:pPr>
        <w:pStyle w:val="BodyText"/>
      </w:pPr>
      <w:r>
        <w:rPr>
          <w:rFonts w:hint="eastAsia"/>
        </w:rPr>
        <w:t xml:space="preserve">调机前，调机人员和工艺工程师最需要看到的，不应该是一段大模型长回答，而应是一组</w:t>
      </w:r>
      <w:r>
        <w:rPr>
          <w:rFonts w:hint="eastAsia"/>
          <w:b/>
          <w:bCs/>
        </w:rPr>
        <w:t xml:space="preserve">结构化上下文</w:t>
      </w:r>
      <w:r>
        <w:rPr>
          <w:rFonts w:hint="eastAsia"/>
        </w:rPr>
        <w:t xml:space="preserve">：产品型号与批次、当前工单、最近一次“良品配方”、设备报警、关键质量指标、缺陷分布、环境条件、关键部件批次、最近若干次调整及结果。微软的工厂运营场景明确要求先打通</w:t>
      </w:r>
      <w:r>
        <w:t xml:space="preserve"> MES/QMS </w:t>
      </w:r>
      <w:r>
        <w:rPr>
          <w:rFonts w:hint="eastAsia"/>
        </w:rPr>
        <w:t xml:space="preserve">等工厂数据；其制造数据方案进一步强调统一</w:t>
      </w:r>
      <w:r>
        <w:t xml:space="preserve"> OT </w:t>
      </w:r>
      <w:r>
        <w:rPr>
          <w:rFonts w:hint="eastAsia"/>
        </w:rPr>
        <w:t xml:space="preserve">传感器数据与</w:t>
      </w:r>
      <w:r>
        <w:t xml:space="preserve"> IT </w:t>
      </w:r>
      <w:r>
        <w:rPr>
          <w:rFonts w:hint="eastAsia"/>
        </w:rPr>
        <w:t xml:space="preserve">系统数据，并按</w:t>
      </w:r>
      <w:r>
        <w:t xml:space="preserve"> ISA-95 </w:t>
      </w:r>
      <w:r>
        <w:rPr>
          <w:rFonts w:hint="eastAsia"/>
        </w:rPr>
        <w:t xml:space="preserve">模型做上下文增强。比赛方案若不能把这些上下文在界面上做成“先看数据、再看建议”的顺序，就很难建立可信度。</w:t>
      </w:r>
      <w:r>
        <w:t xml:space="preserve"> </w:t>
      </w:r>
      <w:hyperlink r:id="rId24">
        <w:r>
          <w:rPr>
            <w:rStyle w:val="Hyperlink"/>
          </w:rPr>
          <w:t xml:space="preserve">[18]</w:t>
        </w:r>
      </w:hyperlink>
    </w:p>
    <w:p>
      <w:pPr>
        <w:pStyle w:val="BodyText"/>
      </w:pPr>
      <w:r>
        <w:rPr>
          <w:rFonts w:hint="eastAsia"/>
        </w:rPr>
        <w:t xml:space="preserve">出现良率下降或缺陷时，最耗时的一步通常不是“修”，而是“定位”。NIST</w:t>
      </w:r>
      <w:r>
        <w:t xml:space="preserve"> </w:t>
      </w:r>
      <w:r>
        <w:rPr>
          <w:rFonts w:hint="eastAsia"/>
        </w:rPr>
        <w:t xml:space="preserve">关于制造故障根因分析的综述指出，停机时间里往往相当大一部分耗在</w:t>
      </w:r>
      <w:r>
        <w:rPr>
          <w:b/>
          <w:bCs/>
        </w:rPr>
        <w:t xml:space="preserve">fault localization</w:t>
      </w:r>
      <w:r>
        <w:rPr>
          <w:rFonts w:hint="eastAsia"/>
        </w:rPr>
        <w:t xml:space="preserve">，而不是实际修复；NIST</w:t>
      </w:r>
      <w:r>
        <w:t xml:space="preserve"> </w:t>
      </w:r>
      <w:r>
        <w:rPr>
          <w:rFonts w:hint="eastAsia"/>
        </w:rPr>
        <w:t xml:space="preserve">另一项研究又指出，维护日志虽然包含问题描述、原因和处理办法，但不同技术员对同类问题的描述常常不一致，这使得知识复用和检索都变难。换成你的比赛场景，这意味着“知识库”不能只是把</w:t>
      </w:r>
      <w:r>
        <w:t xml:space="preserve"> PDF </w:t>
      </w:r>
      <w:r>
        <w:rPr>
          <w:rFonts w:hint="eastAsia"/>
        </w:rPr>
        <w:t xml:space="preserve">扔进向量库，而要做</w:t>
      </w:r>
      <w:r>
        <w:rPr>
          <w:rFonts w:hint="eastAsia"/>
          <w:b/>
          <w:bCs/>
        </w:rPr>
        <w:t xml:space="preserve">结构化案例</w:t>
      </w:r>
      <w:r>
        <w:rPr>
          <w:rFonts w:hint="eastAsia"/>
        </w:rPr>
        <w:t xml:space="preserve">：异常现象、上下文、根因、采取的动作、结果指标、可复用条件。</w:t>
      </w:r>
      <w:r>
        <w:t xml:space="preserve"> </w:t>
      </w:r>
      <w:hyperlink r:id="rId43">
        <w:r>
          <w:rPr>
            <w:rStyle w:val="Hyperlink"/>
          </w:rPr>
          <w:t xml:space="preserve">[19]</w:t>
        </w:r>
      </w:hyperlink>
    </w:p>
    <w:p>
      <w:pPr>
        <w:pStyle w:val="BodyText"/>
      </w:pPr>
      <w:r>
        <w:rPr>
          <w:rFonts w:hint="eastAsia"/>
        </w:rPr>
        <w:t xml:space="preserve">对于哪些环节必须人工审批，工业</w:t>
      </w:r>
      <w:r>
        <w:t xml:space="preserve"> AI </w:t>
      </w:r>
      <w:r>
        <w:rPr>
          <w:rFonts w:hint="eastAsia"/>
        </w:rPr>
        <w:t xml:space="preserve">风险治理框架给出的方向非常清楚。NIST</w:t>
      </w:r>
      <w:r>
        <w:t xml:space="preserve"> AI RMF </w:t>
      </w:r>
      <w:r>
        <w:rPr>
          <w:rFonts w:hint="eastAsia"/>
        </w:rPr>
        <w:t xml:space="preserve">及其</w:t>
      </w:r>
      <w:r>
        <w:t xml:space="preserve"> Human-AI Interaction </w:t>
      </w:r>
      <w:r>
        <w:rPr>
          <w:rFonts w:hint="eastAsia"/>
        </w:rPr>
        <w:t xml:space="preserve">附录都强调，在运行业务场景中，应明确区分人和</w:t>
      </w:r>
      <w:r>
        <w:t xml:space="preserve"> AI </w:t>
      </w:r>
      <w:r>
        <w:rPr>
          <w:rFonts w:hint="eastAsia"/>
        </w:rPr>
        <w:t xml:space="preserve">的角色职责与监督关系。对应到本题，至少四类动作不应自动执行：</w:t>
      </w:r>
      <w:r>
        <w:rPr>
          <w:rFonts w:hint="eastAsia"/>
          <w:b/>
          <w:bCs/>
        </w:rPr>
        <w:t xml:space="preserve">设备写参、越界参数试探、异常批次放行、知识库“正式沉淀”</w:t>
      </w:r>
      <w:r>
        <w:rPr>
          <w:rFonts w:hint="eastAsia"/>
        </w:rPr>
        <w:t xml:space="preserve">。你的系统可以给建议、给证据、给相似案例，但不能“自动改机”。这既是安全要求，也是答辩时最容易加分的一条边界。</w:t>
      </w:r>
      <w:r>
        <w:t xml:space="preserve"> </w:t>
      </w:r>
      <w:hyperlink r:id="rId44">
        <w:r>
          <w:rPr>
            <w:rStyle w:val="Hyperlink"/>
          </w:rPr>
          <w:t xml:space="preserve">[20]</w:t>
        </w:r>
      </w:hyperlink>
    </w:p>
    <w:bookmarkEnd w:id="45"/>
    <w:bookmarkStart w:id="52" w:name="竞品与现有方案"/>
    <w:p>
      <w:pPr>
        <w:pStyle w:val="Heading3"/>
      </w:pPr>
      <w:r>
        <w:rPr>
          <w:rFonts w:hint="eastAsia"/>
        </w:rPr>
        <w:t xml:space="preserve">竞品与现有方案</w:t>
      </w:r>
    </w:p>
    <w:p>
      <w:pPr>
        <w:pStyle w:val="FirstParagraph"/>
      </w:pPr>
      <w:r>
        <w:rPr>
          <w:rFonts w:hint="eastAsia"/>
        </w:rPr>
        <w:t xml:space="preserve">下面这张表只保留与本题</w:t>
      </w:r>
      <w:r>
        <w:rPr>
          <w:rFonts w:hint="eastAsia"/>
          <w:b/>
          <w:bCs/>
        </w:rPr>
        <w:t xml:space="preserve">直接相关</w:t>
      </w:r>
      <w:r>
        <w:rPr>
          <w:rFonts w:hint="eastAsia"/>
        </w:rPr>
        <w:t xml:space="preserve">的真实产品或官方方案；IBM</w:t>
      </w:r>
      <w:r>
        <w:t xml:space="preserve"> Maximo </w:t>
      </w:r>
      <w:r>
        <w:rPr>
          <w:rFonts w:hint="eastAsia"/>
        </w:rPr>
        <w:t xml:space="preserve">和</w:t>
      </w:r>
      <w:r>
        <w:t xml:space="preserve"> PTC ThingWorx </w:t>
      </w:r>
      <w:r>
        <w:rPr>
          <w:rFonts w:hint="eastAsia"/>
        </w:rPr>
        <w:t xml:space="preserve">我也检索了，但它们更偏视觉质检/IIoT</w:t>
      </w:r>
      <w:r>
        <w:t xml:space="preserve"> </w:t>
      </w:r>
      <w:r>
        <w:rPr>
          <w:rFonts w:hint="eastAsia"/>
        </w:rPr>
        <w:t xml:space="preserve">平台与运维，不是我建议你主要对标的“调机闭环”型方案，因此放在表后做补充判断。</w:t>
      </w:r>
    </w:p>
    <w:tbl>
      <w:tblPr>
        <w:tblStyle w:val="Table"/>
        <w:tblW w:type="auto" w:w="0"/>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rPr>
                <w:rFonts w:hint="eastAsia"/>
              </w:rPr>
              <w:t xml:space="preserve">方案</w:t>
            </w:r>
          </w:p>
        </w:tc>
        <w:tc>
          <w:tcPr/>
          <w:p>
            <w:pPr>
              <w:pStyle w:val="Compact"/>
            </w:pPr>
            <w:r>
              <w:rPr>
                <w:rFonts w:hint="eastAsia"/>
              </w:rPr>
              <w:t xml:space="preserve">目标用户</w:t>
            </w:r>
          </w:p>
        </w:tc>
        <w:tc>
          <w:tcPr/>
          <w:p>
            <w:pPr>
              <w:pStyle w:val="Compact"/>
            </w:pPr>
            <w:r>
              <w:rPr>
                <w:rFonts w:hint="eastAsia"/>
              </w:rPr>
              <w:t xml:space="preserve">解决的问题</w:t>
            </w:r>
          </w:p>
        </w:tc>
        <w:tc>
          <w:tcPr/>
          <w:p>
            <w:pPr>
              <w:pStyle w:val="Compact"/>
            </w:pPr>
            <w:r>
              <w:rPr>
                <w:rFonts w:hint="eastAsia"/>
              </w:rPr>
              <w:t xml:space="preserve">数据输入</w:t>
            </w:r>
          </w:p>
        </w:tc>
        <w:tc>
          <w:tcPr/>
          <w:p>
            <w:pPr>
              <w:pStyle w:val="Compact"/>
            </w:pPr>
            <w:r>
              <w:rPr>
                <w:rFonts w:hint="eastAsia"/>
              </w:rPr>
              <w:t xml:space="preserve">核心算法或技术</w:t>
            </w:r>
          </w:p>
        </w:tc>
        <w:tc>
          <w:tcPr/>
          <w:p>
            <w:pPr>
              <w:pStyle w:val="Compact"/>
            </w:pPr>
            <w:r>
              <w:rPr>
                <w:rFonts w:hint="eastAsia"/>
              </w:rPr>
              <w:t xml:space="preserve">输出结果</w:t>
            </w:r>
          </w:p>
        </w:tc>
        <w:tc>
          <w:tcPr/>
          <w:p>
            <w:pPr>
              <w:pStyle w:val="Compact"/>
            </w:pPr>
            <w:r>
              <w:rPr>
                <w:rFonts w:hint="eastAsia"/>
              </w:rPr>
              <w:t xml:space="preserve">是否形成闭环</w:t>
            </w:r>
          </w:p>
        </w:tc>
        <w:tc>
          <w:tcPr/>
          <w:p>
            <w:pPr>
              <w:pStyle w:val="Compact"/>
            </w:pPr>
            <w:r>
              <w:rPr>
                <w:rFonts w:hint="eastAsia"/>
              </w:rPr>
              <w:t xml:space="preserve">可解释性</w:t>
            </w:r>
          </w:p>
        </w:tc>
        <w:tc>
          <w:tcPr/>
          <w:p>
            <w:pPr>
              <w:pStyle w:val="Compact"/>
            </w:pPr>
            <w:r>
              <w:rPr>
                <w:rFonts w:hint="eastAsia"/>
              </w:rPr>
              <w:t xml:space="preserve">部署方式</w:t>
            </w:r>
          </w:p>
        </w:tc>
        <w:tc>
          <w:tcPr/>
          <w:p>
            <w:pPr>
              <w:pStyle w:val="Compact"/>
            </w:pPr>
            <w:r>
              <w:rPr>
                <w:rFonts w:hint="eastAsia"/>
              </w:rPr>
              <w:t xml:space="preserve">优势</w:t>
            </w:r>
          </w:p>
        </w:tc>
        <w:tc>
          <w:tcPr/>
          <w:p>
            <w:pPr>
              <w:pStyle w:val="Compact"/>
            </w:pPr>
            <w:r>
              <w:rPr>
                <w:rFonts w:hint="eastAsia"/>
              </w:rPr>
              <w:t xml:space="preserve">局限</w:t>
            </w:r>
          </w:p>
        </w:tc>
        <w:tc>
          <w:tcPr/>
          <w:p>
            <w:pPr>
              <w:pStyle w:val="Compact"/>
            </w:pPr>
            <w:r>
              <w:rPr>
                <w:rFonts w:hint="eastAsia"/>
              </w:rPr>
              <w:t xml:space="preserve">本项目差异化位置</w:t>
            </w:r>
          </w:p>
        </w:tc>
      </w:tr>
      <w:tr>
        <w:tc>
          <w:tcPr/>
          <w:p>
            <w:pPr>
              <w:pStyle w:val="Compact"/>
            </w:pPr>
            <w:r>
              <w:t xml:space="preserve">Siemens Industrial Copilot + </w:t>
            </w:r>
            <w:r>
              <w:rPr>
                <w:rFonts w:hint="eastAsia"/>
              </w:rPr>
              <w:t xml:space="preserve">Senseye；另有</w:t>
            </w:r>
            <w:r>
              <w:t xml:space="preserve"> SINUMERIK Tuning Center </w:t>
            </w:r>
            <w:r>
              <w:rPr>
                <w:rFonts w:hint="eastAsia"/>
              </w:rPr>
              <w:t xml:space="preserve">这类点工具</w:t>
            </w:r>
          </w:p>
        </w:tc>
        <w:tc>
          <w:tcPr/>
          <w:p>
            <w:pPr>
              <w:pStyle w:val="Compact"/>
            </w:pPr>
            <w:r>
              <w:rPr>
                <w:rFonts w:hint="eastAsia"/>
              </w:rPr>
              <w:t xml:space="preserve">自动化/维护/机床工程师</w:t>
            </w:r>
          </w:p>
        </w:tc>
        <w:tc>
          <w:tcPr/>
          <w:p>
            <w:pPr>
              <w:pStyle w:val="Compact"/>
            </w:pPr>
            <w:r>
              <w:rPr>
                <w:rFonts w:hint="eastAsia"/>
              </w:rPr>
              <w:t xml:space="preserve">故障排查、维护协助、机床参数优化</w:t>
            </w:r>
          </w:p>
        </w:tc>
        <w:tc>
          <w:tcPr/>
          <w:p>
            <w:pPr>
              <w:pStyle w:val="Compact"/>
            </w:pPr>
            <w:r>
              <w:rPr>
                <w:rFonts w:hint="eastAsia"/>
              </w:rPr>
              <w:t xml:space="preserve">设备数据、诊断信息、历史文档；机床轴参数等</w:t>
            </w:r>
            <w:r>
              <w:t xml:space="preserve"> </w:t>
            </w:r>
            <w:hyperlink r:id="rId46">
              <w:r>
                <w:rPr>
                  <w:rStyle w:val="Hyperlink"/>
                </w:rPr>
                <w:t xml:space="preserve">[21]</w:t>
              </w:r>
            </w:hyperlink>
          </w:p>
        </w:tc>
        <w:tc>
          <w:tcPr/>
          <w:p>
            <w:pPr>
              <w:pStyle w:val="Compact"/>
            </w:pPr>
            <w:r>
              <w:rPr>
                <w:rFonts w:hint="eastAsia"/>
              </w:rPr>
              <w:t xml:space="preserve">生成式</w:t>
            </w:r>
            <w:r>
              <w:t xml:space="preserve"> AI + </w:t>
            </w:r>
            <w:r>
              <w:rPr>
                <w:rFonts w:hint="eastAsia"/>
              </w:rPr>
              <w:t xml:space="preserve">设备诊断；引导式优化工作流</w:t>
            </w:r>
          </w:p>
        </w:tc>
        <w:tc>
          <w:tcPr/>
          <w:p>
            <w:pPr>
              <w:pStyle w:val="Compact"/>
            </w:pPr>
            <w:r>
              <w:rPr>
                <w:rFonts w:hint="eastAsia"/>
              </w:rPr>
              <w:t xml:space="preserve">故障解释、行动计划、最优轴参数</w:t>
            </w:r>
          </w:p>
        </w:tc>
        <w:tc>
          <w:tcPr/>
          <w:p>
            <w:pPr>
              <w:pStyle w:val="Compact"/>
            </w:pPr>
            <w:r>
              <w:rPr>
                <w:rFonts w:hint="eastAsia"/>
              </w:rPr>
              <w:t xml:space="preserve">部分闭环，更多是人机协同</w:t>
            </w:r>
          </w:p>
        </w:tc>
        <w:tc>
          <w:tcPr/>
          <w:p>
            <w:pPr>
              <w:pStyle w:val="Compact"/>
            </w:pPr>
            <w:r>
              <w:rPr>
                <w:rFonts w:hint="eastAsia"/>
              </w:rPr>
              <w:t xml:space="preserve">中高，常基于历史文档与工程框架</w:t>
            </w:r>
          </w:p>
        </w:tc>
        <w:tc>
          <w:tcPr/>
          <w:p>
            <w:pPr>
              <w:pStyle w:val="Compact"/>
            </w:pPr>
            <w:r>
              <w:rPr>
                <w:rFonts w:hint="eastAsia"/>
              </w:rPr>
              <w:t xml:space="preserve">企业级</w:t>
            </w:r>
          </w:p>
        </w:tc>
        <w:tc>
          <w:tcPr/>
          <w:p>
            <w:pPr>
              <w:pStyle w:val="Compact"/>
            </w:pPr>
            <w:r>
              <w:rPr>
                <w:rFonts w:hint="eastAsia"/>
              </w:rPr>
              <w:t xml:space="preserve">工业语境强、贴近设备工作流</w:t>
            </w:r>
          </w:p>
        </w:tc>
        <w:tc>
          <w:tcPr/>
          <w:p>
            <w:pPr>
              <w:pStyle w:val="Compact"/>
            </w:pPr>
            <w:r>
              <w:rPr>
                <w:rFonts w:hint="eastAsia"/>
              </w:rPr>
              <w:t xml:space="preserve">偏设备/自动化；不天然覆盖质量与案例沉淀闭环</w:t>
            </w:r>
          </w:p>
        </w:tc>
        <w:tc>
          <w:tcPr/>
          <w:p>
            <w:pPr>
              <w:pStyle w:val="Compact"/>
            </w:pPr>
            <w:r>
              <w:rPr>
                <w:rFonts w:hint="eastAsia"/>
              </w:rPr>
              <w:t xml:space="preserve">聚焦“工艺+质量+案例+参数安全”一体化，而非只做设备助手</w:t>
            </w:r>
          </w:p>
        </w:tc>
      </w:tr>
      <w:tr>
        <w:tc>
          <w:tcPr/>
          <w:p>
            <w:pPr>
              <w:pStyle w:val="Compact"/>
            </w:pPr>
            <w:r>
              <w:t xml:space="preserve">SAP Digital Manufacturing for Issue Resolution</w:t>
            </w:r>
          </w:p>
        </w:tc>
        <w:tc>
          <w:tcPr/>
          <w:p>
            <w:pPr>
              <w:pStyle w:val="Compact"/>
            </w:pPr>
            <w:r>
              <w:rPr>
                <w:rFonts w:hint="eastAsia"/>
              </w:rPr>
              <w:t xml:space="preserve">制造/质量团队</w:t>
            </w:r>
          </w:p>
        </w:tc>
        <w:tc>
          <w:tcPr/>
          <w:p>
            <w:pPr>
              <w:pStyle w:val="Compact"/>
            </w:pPr>
            <w:r>
              <w:rPr>
                <w:rFonts w:hint="eastAsia"/>
              </w:rPr>
              <w:t xml:space="preserve">识别、分析、解决制造缺陷</w:t>
            </w:r>
          </w:p>
        </w:tc>
        <w:tc>
          <w:tcPr/>
          <w:p>
            <w:pPr>
              <w:pStyle w:val="Compact"/>
            </w:pPr>
            <w:r>
              <w:t xml:space="preserve">MOM/MES/QMS </w:t>
            </w:r>
            <w:r>
              <w:rPr>
                <w:rFonts w:hint="eastAsia"/>
              </w:rPr>
              <w:t xml:space="preserve">过程数据、问题单、协同流程</w:t>
            </w:r>
            <w:r>
              <w:t xml:space="preserve"> </w:t>
            </w:r>
            <w:hyperlink r:id="rId29">
              <w:r>
                <w:rPr>
                  <w:rStyle w:val="Hyperlink"/>
                </w:rPr>
                <w:t xml:space="preserve">[22]</w:t>
              </w:r>
            </w:hyperlink>
          </w:p>
        </w:tc>
        <w:tc>
          <w:tcPr/>
          <w:p>
            <w:pPr>
              <w:pStyle w:val="Compact"/>
            </w:pPr>
            <w:r>
              <w:rPr>
                <w:rFonts w:hint="eastAsia"/>
              </w:rPr>
              <w:t xml:space="preserve">结构化问题解决、根因分析、遏制与预防措施</w:t>
            </w:r>
          </w:p>
        </w:tc>
        <w:tc>
          <w:tcPr/>
          <w:p>
            <w:pPr>
              <w:pStyle w:val="Compact"/>
            </w:pPr>
            <w:r>
              <w:rPr>
                <w:rFonts w:hint="eastAsia"/>
              </w:rPr>
              <w:t xml:space="preserve">缺陷处理流程、协作闭环</w:t>
            </w:r>
          </w:p>
        </w:tc>
        <w:tc>
          <w:tcPr/>
          <w:p>
            <w:pPr>
              <w:pStyle w:val="Compact"/>
            </w:pPr>
            <w:r>
              <w:rPr>
                <w:rFonts w:hint="eastAsia"/>
              </w:rPr>
              <w:t xml:space="preserve">是，强流程闭环</w:t>
            </w:r>
          </w:p>
        </w:tc>
        <w:tc>
          <w:tcPr/>
          <w:p>
            <w:pPr>
              <w:pStyle w:val="Compact"/>
            </w:pPr>
            <w:r>
              <w:rPr>
                <w:rFonts w:hint="eastAsia"/>
              </w:rPr>
              <w:t xml:space="preserve">高，方法论清晰</w:t>
            </w:r>
          </w:p>
        </w:tc>
        <w:tc>
          <w:tcPr/>
          <w:p>
            <w:pPr>
              <w:pStyle w:val="Compact"/>
            </w:pPr>
            <w:r>
              <w:rPr>
                <w:rFonts w:hint="eastAsia"/>
              </w:rPr>
              <w:t xml:space="preserve">云端企业平台</w:t>
            </w:r>
          </w:p>
        </w:tc>
        <w:tc>
          <w:tcPr/>
          <w:p>
            <w:pPr>
              <w:pStyle w:val="Compact"/>
            </w:pPr>
            <w:r>
              <w:rPr>
                <w:rFonts w:hint="eastAsia"/>
              </w:rPr>
              <w:t xml:space="preserve">非常适合“异常—根因—措施—复盘”</w:t>
            </w:r>
          </w:p>
        </w:tc>
        <w:tc>
          <w:tcPr/>
          <w:p>
            <w:pPr>
              <w:pStyle w:val="Compact"/>
            </w:pPr>
            <w:r>
              <w:rPr>
                <w:rFonts w:hint="eastAsia"/>
              </w:rPr>
              <w:t xml:space="preserve">更偏平台与流程，不直接给具体工艺参数建议</w:t>
            </w:r>
          </w:p>
        </w:tc>
        <w:tc>
          <w:tcPr/>
          <w:p>
            <w:pPr>
              <w:pStyle w:val="Compact"/>
            </w:pPr>
            <w:r>
              <w:rPr>
                <w:rFonts w:hint="eastAsia"/>
              </w:rPr>
              <w:t xml:space="preserve">你可以做“更窄场景、能给参数候选、能离线演示”的轻量版本</w:t>
            </w:r>
          </w:p>
        </w:tc>
      </w:tr>
      <w:tr>
        <w:tc>
          <w:tcPr/>
          <w:p>
            <w:pPr>
              <w:pStyle w:val="Compact"/>
            </w:pPr>
            <w:r>
              <w:t xml:space="preserve">Microsoft Factory Operations Agent</w:t>
            </w:r>
          </w:p>
        </w:tc>
        <w:tc>
          <w:tcPr/>
          <w:p>
            <w:pPr>
              <w:pStyle w:val="Compact"/>
            </w:pPr>
            <w:r>
              <w:rPr>
                <w:rFonts w:hint="eastAsia"/>
              </w:rPr>
              <w:t xml:space="preserve">质量工程师、厂长、生产团队</w:t>
            </w:r>
          </w:p>
        </w:tc>
        <w:tc>
          <w:tcPr/>
          <w:p>
            <w:pPr>
              <w:pStyle w:val="Compact"/>
            </w:pPr>
            <w:r>
              <w:rPr>
                <w:rFonts w:hint="eastAsia"/>
              </w:rPr>
              <w:t xml:space="preserve">可视化、根因分析、协作改进</w:t>
            </w:r>
          </w:p>
        </w:tc>
        <w:tc>
          <w:tcPr/>
          <w:p>
            <w:pPr>
              <w:pStyle w:val="Compact"/>
            </w:pPr>
            <w:r>
              <w:t xml:space="preserve">MES、QMS、OT </w:t>
            </w:r>
            <w:r>
              <w:rPr>
                <w:rFonts w:hint="eastAsia"/>
              </w:rPr>
              <w:t xml:space="preserve">传感器、库存等</w:t>
            </w:r>
            <w:r>
              <w:t xml:space="preserve"> </w:t>
            </w:r>
            <w:hyperlink r:id="rId24">
              <w:r>
                <w:rPr>
                  <w:rStyle w:val="Hyperlink"/>
                </w:rPr>
                <w:t xml:space="preserve">[18]</w:t>
              </w:r>
            </w:hyperlink>
          </w:p>
        </w:tc>
        <w:tc>
          <w:tcPr/>
          <w:p>
            <w:pPr>
              <w:pStyle w:val="Compact"/>
            </w:pPr>
            <w:r>
              <w:t xml:space="preserve">Copilot + </w:t>
            </w:r>
            <w:r>
              <w:rPr>
                <w:rFonts w:hint="eastAsia"/>
              </w:rPr>
              <w:t xml:space="preserve">统一制造数据底座</w:t>
            </w:r>
            <w:r>
              <w:t xml:space="preserve"> + </w:t>
            </w:r>
            <w:r>
              <w:rPr>
                <w:rFonts w:hint="eastAsia"/>
              </w:rPr>
              <w:t xml:space="preserve">后处理护栏</w:t>
            </w:r>
          </w:p>
        </w:tc>
        <w:tc>
          <w:tcPr/>
          <w:p>
            <w:pPr>
              <w:pStyle w:val="Compact"/>
            </w:pPr>
            <w:r>
              <w:rPr>
                <w:rFonts w:hint="eastAsia"/>
              </w:rPr>
              <w:t xml:space="preserve">根因分析、改进决策、协作建议</w:t>
            </w:r>
          </w:p>
        </w:tc>
        <w:tc>
          <w:tcPr/>
          <w:p>
            <w:pPr>
              <w:pStyle w:val="Compact"/>
            </w:pPr>
            <w:r>
              <w:rPr>
                <w:rFonts w:hint="eastAsia"/>
              </w:rPr>
              <w:t xml:space="preserve">是，但依赖企业数据底座</w:t>
            </w:r>
          </w:p>
        </w:tc>
        <w:tc>
          <w:tcPr/>
          <w:p>
            <w:pPr>
              <w:pStyle w:val="Compact"/>
            </w:pPr>
            <w:r>
              <w:rPr>
                <w:rFonts w:hint="eastAsia"/>
              </w:rPr>
              <w:t xml:space="preserve">中高，强调数据验证与</w:t>
            </w:r>
            <w:r>
              <w:t xml:space="preserve"> guardrails</w:t>
            </w:r>
          </w:p>
        </w:tc>
        <w:tc>
          <w:tcPr/>
          <w:p>
            <w:pPr>
              <w:pStyle w:val="Compact"/>
            </w:pPr>
            <w:r>
              <w:rPr>
                <w:rFonts w:hint="eastAsia"/>
              </w:rPr>
              <w:t xml:space="preserve">云端/企业集成</w:t>
            </w:r>
          </w:p>
        </w:tc>
        <w:tc>
          <w:tcPr/>
          <w:p>
            <w:pPr>
              <w:pStyle w:val="Compact"/>
            </w:pPr>
            <w:r>
              <w:rPr>
                <w:rFonts w:hint="eastAsia"/>
              </w:rPr>
              <w:t xml:space="preserve">明确展示“Copilot</w:t>
            </w:r>
            <w:r>
              <w:t xml:space="preserve"> </w:t>
            </w:r>
            <w:r>
              <w:rPr>
                <w:rFonts w:hint="eastAsia"/>
              </w:rPr>
              <w:t xml:space="preserve">不是裸聊而是接工厂数据”</w:t>
            </w:r>
          </w:p>
        </w:tc>
        <w:tc>
          <w:tcPr/>
          <w:p>
            <w:pPr>
              <w:pStyle w:val="Compact"/>
            </w:pPr>
            <w:r>
              <w:rPr>
                <w:rFonts w:hint="eastAsia"/>
              </w:rPr>
              <w:t xml:space="preserve">非常依赖现成数据底座</w:t>
            </w:r>
          </w:p>
        </w:tc>
        <w:tc>
          <w:tcPr/>
          <w:p>
            <w:pPr>
              <w:pStyle w:val="Compact"/>
            </w:pPr>
            <w:r>
              <w:rPr>
                <w:rFonts w:hint="eastAsia"/>
              </w:rPr>
              <w:t xml:space="preserve">你可以把这种“先数据、后</w:t>
            </w:r>
            <w:r>
              <w:t xml:space="preserve"> </w:t>
            </w:r>
            <w:r>
              <w:rPr>
                <w:rFonts w:hint="eastAsia"/>
              </w:rPr>
              <w:t xml:space="preserve">Copilot、再验证”的结构做成比赛</w:t>
            </w:r>
            <w:r>
              <w:t xml:space="preserve"> MVP</w:t>
            </w:r>
          </w:p>
        </w:tc>
      </w:tr>
      <w:tr>
        <w:tc>
          <w:tcPr/>
          <w:p>
            <w:pPr>
              <w:pStyle w:val="Compact"/>
            </w:pPr>
            <w:r>
              <w:t xml:space="preserve">AWS Lookout for Equipment</w:t>
            </w:r>
          </w:p>
        </w:tc>
        <w:tc>
          <w:tcPr/>
          <w:p>
            <w:pPr>
              <w:pStyle w:val="Compact"/>
            </w:pPr>
            <w:r>
              <w:rPr>
                <w:rFonts w:hint="eastAsia"/>
              </w:rPr>
              <w:t xml:space="preserve">维护/设备团队</w:t>
            </w:r>
          </w:p>
        </w:tc>
        <w:tc>
          <w:tcPr/>
          <w:p>
            <w:pPr>
              <w:pStyle w:val="Compact"/>
            </w:pPr>
            <w:r>
              <w:rPr>
                <w:rFonts w:hint="eastAsia"/>
              </w:rPr>
              <w:t xml:space="preserve">设备异常检测、潜在失效识别</w:t>
            </w:r>
          </w:p>
        </w:tc>
        <w:tc>
          <w:tcPr/>
          <w:p>
            <w:pPr>
              <w:pStyle w:val="Compact"/>
            </w:pPr>
            <w:r>
              <w:rPr>
                <w:rFonts w:hint="eastAsia"/>
              </w:rPr>
              <w:t xml:space="preserve">历史传感器数据、SCADA/condition</w:t>
            </w:r>
            <w:r>
              <w:t xml:space="preserve"> monitoring </w:t>
            </w:r>
            <w:r>
              <w:rPr>
                <w:rFonts w:hint="eastAsia"/>
              </w:rPr>
              <w:t xml:space="preserve">数据</w:t>
            </w:r>
            <w:r>
              <w:t xml:space="preserve"> </w:t>
            </w:r>
            <w:hyperlink r:id="rId47">
              <w:r>
                <w:rPr>
                  <w:rStyle w:val="Hyperlink"/>
                </w:rPr>
                <w:t xml:space="preserve">[23]</w:t>
              </w:r>
            </w:hyperlink>
          </w:p>
        </w:tc>
        <w:tc>
          <w:tcPr/>
          <w:p>
            <w:pPr>
              <w:pStyle w:val="Compact"/>
            </w:pPr>
            <w:r>
              <w:rPr>
                <w:rFonts w:hint="eastAsia"/>
              </w:rPr>
              <w:t xml:space="preserve">多变量异常检测</w:t>
            </w:r>
            <w:r>
              <w:t xml:space="preserve"> ML</w:t>
            </w:r>
          </w:p>
        </w:tc>
        <w:tc>
          <w:tcPr/>
          <w:p>
            <w:pPr>
              <w:pStyle w:val="Compact"/>
            </w:pPr>
            <w:r>
              <w:rPr>
                <w:rFonts w:hint="eastAsia"/>
              </w:rPr>
              <w:t xml:space="preserve">异常告警、潜在失败识别</w:t>
            </w:r>
          </w:p>
        </w:tc>
        <w:tc>
          <w:tcPr/>
          <w:p>
            <w:pPr>
              <w:pStyle w:val="Compact"/>
            </w:pPr>
            <w:r>
              <w:rPr>
                <w:rFonts w:hint="eastAsia"/>
              </w:rPr>
              <w:t xml:space="preserve">否，偏后端分析</w:t>
            </w:r>
          </w:p>
        </w:tc>
        <w:tc>
          <w:tcPr/>
          <w:p>
            <w:pPr>
              <w:pStyle w:val="Compact"/>
            </w:pPr>
            <w:r>
              <w:rPr>
                <w:rFonts w:hint="eastAsia"/>
              </w:rPr>
              <w:t xml:space="preserve">中等</w:t>
            </w:r>
          </w:p>
        </w:tc>
        <w:tc>
          <w:tcPr/>
          <w:p>
            <w:pPr>
              <w:pStyle w:val="Compact"/>
            </w:pPr>
            <w:r>
              <w:rPr>
                <w:rFonts w:hint="eastAsia"/>
              </w:rPr>
              <w:t xml:space="preserve">云服务</w:t>
            </w:r>
          </w:p>
        </w:tc>
        <w:tc>
          <w:tcPr/>
          <w:p>
            <w:pPr>
              <w:pStyle w:val="Compact"/>
            </w:pPr>
            <w:r>
              <w:rPr>
                <w:rFonts w:hint="eastAsia"/>
              </w:rPr>
              <w:t xml:space="preserve">快速做设备异常检测</w:t>
            </w:r>
          </w:p>
        </w:tc>
        <w:tc>
          <w:tcPr/>
          <w:p>
            <w:pPr>
              <w:pStyle w:val="Compact"/>
            </w:pPr>
            <w:r>
              <w:rPr>
                <w:rFonts w:hint="eastAsia"/>
              </w:rPr>
              <w:t xml:space="preserve">官方已说明将于</w:t>
            </w:r>
            <w:r>
              <w:t xml:space="preserve"> 2026-10-07 </w:t>
            </w:r>
            <w:r>
              <w:rPr>
                <w:rFonts w:hint="eastAsia"/>
              </w:rPr>
              <w:t xml:space="preserve">停止支持；且偏设备，不是工艺调机系统</w:t>
            </w:r>
          </w:p>
        </w:tc>
        <w:tc>
          <w:tcPr/>
          <w:p>
            <w:pPr>
              <w:pStyle w:val="Compact"/>
            </w:pPr>
            <w:r>
              <w:rPr>
                <w:rFonts w:hint="eastAsia"/>
              </w:rPr>
              <w:t xml:space="preserve">可借鉴其“多传感器异常检测”思路，但不建议当主对标</w:t>
            </w:r>
          </w:p>
        </w:tc>
      </w:tr>
      <w:tr>
        <w:tc>
          <w:tcPr/>
          <w:p>
            <w:pPr>
              <w:pStyle w:val="Compact"/>
            </w:pPr>
            <w:r>
              <w:rPr>
                <w:rFonts w:hint="eastAsia"/>
              </w:rPr>
              <w:t xml:space="preserve">华为云盘古大模型</w:t>
            </w:r>
            <w:r>
              <w:t xml:space="preserve"> + </w:t>
            </w:r>
            <w:r>
              <w:rPr>
                <w:rFonts w:hint="eastAsia"/>
              </w:rPr>
              <w:t xml:space="preserve">工业智能体/质检方案</w:t>
            </w:r>
          </w:p>
        </w:tc>
        <w:tc>
          <w:tcPr/>
          <w:p>
            <w:pPr>
              <w:pStyle w:val="Compact"/>
            </w:pPr>
            <w:r>
              <w:rPr>
                <w:rFonts w:hint="eastAsia"/>
              </w:rPr>
              <w:t xml:space="preserve">制造企业、工业</w:t>
            </w:r>
            <w:r>
              <w:t xml:space="preserve"> AI </w:t>
            </w:r>
            <w:r>
              <w:rPr>
                <w:rFonts w:hint="eastAsia"/>
              </w:rPr>
              <w:t xml:space="preserve">集成方</w:t>
            </w:r>
          </w:p>
        </w:tc>
        <w:tc>
          <w:tcPr/>
          <w:p>
            <w:pPr>
              <w:pStyle w:val="Compact"/>
            </w:pPr>
            <w:r>
              <w:rPr>
                <w:rFonts w:hint="eastAsia"/>
              </w:rPr>
              <w:t xml:space="preserve">工业质检、配比、工业智能体应用</w:t>
            </w:r>
          </w:p>
        </w:tc>
        <w:tc>
          <w:tcPr/>
          <w:p>
            <w:pPr>
              <w:pStyle w:val="Compact"/>
            </w:pPr>
            <w:r>
              <w:rPr>
                <w:rFonts w:hint="eastAsia"/>
              </w:rPr>
              <w:t xml:space="preserve">行业数据、视觉数据、工业知识、云侧平台数据</w:t>
            </w:r>
            <w:r>
              <w:t xml:space="preserve"> </w:t>
            </w:r>
            <w:hyperlink r:id="rId48">
              <w:r>
                <w:rPr>
                  <w:rStyle w:val="Hyperlink"/>
                </w:rPr>
                <w:t xml:space="preserve">[24]</w:t>
              </w:r>
            </w:hyperlink>
          </w:p>
        </w:tc>
        <w:tc>
          <w:tcPr/>
          <w:p>
            <w:pPr>
              <w:pStyle w:val="Compact"/>
            </w:pPr>
            <w:r>
              <w:rPr>
                <w:rFonts w:hint="eastAsia"/>
              </w:rPr>
              <w:t xml:space="preserve">行业大模型、多模态、工业智能体</w:t>
            </w:r>
          </w:p>
        </w:tc>
        <w:tc>
          <w:tcPr/>
          <w:p>
            <w:pPr>
              <w:pStyle w:val="Compact"/>
            </w:pPr>
            <w:r>
              <w:rPr>
                <w:rFonts w:hint="eastAsia"/>
              </w:rPr>
              <w:t xml:space="preserve">质检与工业场景智能应用</w:t>
            </w:r>
          </w:p>
        </w:tc>
        <w:tc>
          <w:tcPr/>
          <w:p>
            <w:pPr>
              <w:pStyle w:val="Compact"/>
            </w:pPr>
            <w:r>
              <w:rPr>
                <w:rFonts w:hint="eastAsia"/>
              </w:rPr>
              <w:t xml:space="preserve">取决于场景集成</w:t>
            </w:r>
          </w:p>
        </w:tc>
        <w:tc>
          <w:tcPr/>
          <w:p>
            <w:pPr>
              <w:pStyle w:val="Compact"/>
            </w:pPr>
            <w:r>
              <w:rPr>
                <w:rFonts w:hint="eastAsia"/>
              </w:rPr>
              <w:t xml:space="preserve">中等</w:t>
            </w:r>
          </w:p>
        </w:tc>
        <w:tc>
          <w:tcPr/>
          <w:p>
            <w:pPr>
              <w:pStyle w:val="Compact"/>
            </w:pPr>
            <w:r>
              <w:rPr>
                <w:rFonts w:hint="eastAsia"/>
              </w:rPr>
              <w:t xml:space="preserve">云/混合部署</w:t>
            </w:r>
          </w:p>
        </w:tc>
        <w:tc>
          <w:tcPr/>
          <w:p>
            <w:pPr>
              <w:pStyle w:val="Compact"/>
            </w:pPr>
            <w:r>
              <w:rPr>
                <w:rFonts w:hint="eastAsia"/>
              </w:rPr>
              <w:t xml:space="preserve">国内产业叙事强，覆盖质检与工业智能体</w:t>
            </w:r>
          </w:p>
        </w:tc>
        <w:tc>
          <w:tcPr/>
          <w:p>
            <w:pPr>
              <w:pStyle w:val="Compact"/>
            </w:pPr>
            <w:r>
              <w:rPr>
                <w:rFonts w:hint="eastAsia"/>
              </w:rPr>
              <w:t xml:space="preserve">更像大平台与伙伴生态，不直接给你单场景落地模板</w:t>
            </w:r>
          </w:p>
        </w:tc>
        <w:tc>
          <w:tcPr/>
          <w:p>
            <w:pPr>
              <w:pStyle w:val="Compact"/>
            </w:pPr>
            <w:r>
              <w:rPr>
                <w:rFonts w:hint="eastAsia"/>
              </w:rPr>
              <w:t xml:space="preserve">你可借其“行业模型+场景模型”思想，但用更轻的工程路线</w:t>
            </w:r>
          </w:p>
        </w:tc>
      </w:tr>
      <w:tr>
        <w:tc>
          <w:tcPr/>
          <w:p>
            <w:pPr>
              <w:pStyle w:val="Compact"/>
            </w:pPr>
            <w:r>
              <w:rPr>
                <w:rFonts w:hint="eastAsia"/>
              </w:rPr>
              <w:t xml:space="preserve">卡奥斯</w:t>
            </w:r>
            <w:r>
              <w:t xml:space="preserve"> </w:t>
            </w:r>
            <w:r>
              <w:rPr>
                <w:rFonts w:hint="eastAsia"/>
              </w:rPr>
              <w:t xml:space="preserve">COSMO-GPT/天智工业大模型</w:t>
            </w:r>
          </w:p>
        </w:tc>
        <w:tc>
          <w:tcPr/>
          <w:p>
            <w:pPr>
              <w:pStyle w:val="Compact"/>
            </w:pPr>
            <w:r>
              <w:rPr>
                <w:rFonts w:hint="eastAsia"/>
              </w:rPr>
              <w:t xml:space="preserve">工厂管理、工艺、设备团队</w:t>
            </w:r>
          </w:p>
        </w:tc>
        <w:tc>
          <w:tcPr/>
          <w:p>
            <w:pPr>
              <w:pStyle w:val="Compact"/>
            </w:pPr>
            <w:r>
              <w:rPr>
                <w:rFonts w:hint="eastAsia"/>
              </w:rPr>
              <w:t xml:space="preserve">指标优化、工序推荐、异常监控、参数推荐</w:t>
            </w:r>
          </w:p>
        </w:tc>
        <w:tc>
          <w:tcPr/>
          <w:p>
            <w:pPr>
              <w:pStyle w:val="Compact"/>
            </w:pPr>
            <w:r>
              <w:rPr>
                <w:rFonts w:hint="eastAsia"/>
              </w:rPr>
              <w:t xml:space="preserve">工业数据集、机理模型、专家算法库</w:t>
            </w:r>
            <w:r>
              <w:t xml:space="preserve"> </w:t>
            </w:r>
            <w:hyperlink r:id="rId49">
              <w:r>
                <w:rPr>
                  <w:rStyle w:val="Hyperlink"/>
                </w:rPr>
                <w:t xml:space="preserve">[25]</w:t>
              </w:r>
            </w:hyperlink>
          </w:p>
        </w:tc>
        <w:tc>
          <w:tcPr/>
          <w:p>
            <w:pPr>
              <w:pStyle w:val="Compact"/>
            </w:pPr>
            <w:r>
              <w:rPr>
                <w:rFonts w:hint="eastAsia"/>
              </w:rPr>
              <w:t xml:space="preserve">工业大模型</w:t>
            </w:r>
            <w:r>
              <w:t xml:space="preserve"> + </w:t>
            </w:r>
            <w:r>
              <w:rPr>
                <w:rFonts w:hint="eastAsia"/>
              </w:rPr>
              <w:t xml:space="preserve">机理模型</w:t>
            </w:r>
            <w:r>
              <w:t xml:space="preserve"> + </w:t>
            </w:r>
            <w:r>
              <w:rPr>
                <w:rFonts w:hint="eastAsia"/>
              </w:rPr>
              <w:t xml:space="preserve">专家算法</w:t>
            </w:r>
          </w:p>
        </w:tc>
        <w:tc>
          <w:tcPr/>
          <w:p>
            <w:pPr>
              <w:pStyle w:val="Compact"/>
            </w:pPr>
            <w:r>
              <w:rPr>
                <w:rFonts w:hint="eastAsia"/>
              </w:rPr>
              <w:t xml:space="preserve">工序推荐、异常监控、智能参数推荐</w:t>
            </w:r>
          </w:p>
        </w:tc>
        <w:tc>
          <w:tcPr/>
          <w:p>
            <w:pPr>
              <w:pStyle w:val="Compact"/>
            </w:pPr>
            <w:r>
              <w:rPr>
                <w:rFonts w:hint="eastAsia"/>
              </w:rPr>
              <w:t xml:space="preserve">部分到强闭环，因场景而异</w:t>
            </w:r>
          </w:p>
        </w:tc>
        <w:tc>
          <w:tcPr/>
          <w:p>
            <w:pPr>
              <w:pStyle w:val="Compact"/>
            </w:pPr>
            <w:r>
              <w:rPr>
                <w:rFonts w:hint="eastAsia"/>
              </w:rPr>
              <w:t xml:space="preserve">中高</w:t>
            </w:r>
          </w:p>
        </w:tc>
        <w:tc>
          <w:tcPr/>
          <w:p>
            <w:pPr>
              <w:pStyle w:val="Compact"/>
            </w:pPr>
            <w:r>
              <w:rPr>
                <w:rFonts w:hint="eastAsia"/>
              </w:rPr>
              <w:t xml:space="preserve">企业级/平台化</w:t>
            </w:r>
          </w:p>
        </w:tc>
        <w:tc>
          <w:tcPr/>
          <w:p>
            <w:pPr>
              <w:pStyle w:val="Compact"/>
            </w:pPr>
            <w:r>
              <w:rPr>
                <w:rFonts w:hint="eastAsia"/>
              </w:rPr>
              <w:t xml:space="preserve">与“工艺优化、参数推荐”最贴近</w:t>
            </w:r>
          </w:p>
        </w:tc>
        <w:tc>
          <w:tcPr/>
          <w:p>
            <w:pPr>
              <w:pStyle w:val="Compact"/>
            </w:pPr>
            <w:r>
              <w:rPr>
                <w:rFonts w:hint="eastAsia"/>
              </w:rPr>
              <w:t xml:space="preserve">强依赖大厂数据沉淀；不适合个人完整复刻</w:t>
            </w:r>
          </w:p>
        </w:tc>
        <w:tc>
          <w:tcPr/>
          <w:p>
            <w:pPr>
              <w:pStyle w:val="Compact"/>
            </w:pPr>
            <w:r>
              <w:rPr>
                <w:rFonts w:hint="eastAsia"/>
              </w:rPr>
              <w:t xml:space="preserve">你可做一个“单工序、低成本、可解释”的缩小版</w:t>
            </w:r>
          </w:p>
        </w:tc>
      </w:tr>
      <w:tr>
        <w:tc>
          <w:tcPr/>
          <w:p>
            <w:pPr>
              <w:pStyle w:val="Compact"/>
            </w:pPr>
            <w:r>
              <w:rPr>
                <w:rFonts w:hint="eastAsia"/>
              </w:rPr>
              <w:t xml:space="preserve">树根互联根云平台</w:t>
            </w:r>
          </w:p>
        </w:tc>
        <w:tc>
          <w:tcPr/>
          <w:p>
            <w:pPr>
              <w:pStyle w:val="Compact"/>
            </w:pPr>
            <w:r>
              <w:rPr>
                <w:rFonts w:hint="eastAsia"/>
              </w:rPr>
              <w:t xml:space="preserve">工业互联网平台团队、设备/生产数字化团队</w:t>
            </w:r>
          </w:p>
        </w:tc>
        <w:tc>
          <w:tcPr/>
          <w:p>
            <w:pPr>
              <w:pStyle w:val="Compact"/>
            </w:pPr>
            <w:r>
              <w:rPr>
                <w:rFonts w:hint="eastAsia"/>
              </w:rPr>
              <w:t xml:space="preserve">设备接入、机理建模、应用开发、透明工厂</w:t>
            </w:r>
          </w:p>
        </w:tc>
        <w:tc>
          <w:tcPr/>
          <w:p>
            <w:pPr>
              <w:pStyle w:val="Compact"/>
            </w:pPr>
            <w:r>
              <w:rPr>
                <w:rFonts w:hint="eastAsia"/>
              </w:rPr>
              <w:t xml:space="preserve">工业设备与现场数据、边缘数据、业务系统数据</w:t>
            </w:r>
            <w:r>
              <w:t xml:space="preserve"> </w:t>
            </w:r>
            <w:hyperlink r:id="rId50">
              <w:r>
                <w:rPr>
                  <w:rStyle w:val="Hyperlink"/>
                </w:rPr>
                <w:t xml:space="preserve">[26]</w:t>
              </w:r>
            </w:hyperlink>
          </w:p>
        </w:tc>
        <w:tc>
          <w:tcPr/>
          <w:p>
            <w:pPr>
              <w:pStyle w:val="Compact"/>
            </w:pPr>
            <w:r>
              <w:rPr>
                <w:rFonts w:hint="eastAsia"/>
              </w:rPr>
              <w:t xml:space="preserve">工业互联网</w:t>
            </w:r>
            <w:r>
              <w:t xml:space="preserve"> </w:t>
            </w:r>
            <w:r>
              <w:rPr>
                <w:rFonts w:hint="eastAsia"/>
              </w:rPr>
              <w:t xml:space="preserve">OS、数据建模、数字孪生、工业</w:t>
            </w:r>
            <w:r>
              <w:t xml:space="preserve"> APP</w:t>
            </w:r>
          </w:p>
        </w:tc>
        <w:tc>
          <w:tcPr/>
          <w:p>
            <w:pPr>
              <w:pStyle w:val="Compact"/>
            </w:pPr>
            <w:r>
              <w:rPr>
                <w:rFonts w:hint="eastAsia"/>
              </w:rPr>
              <w:t xml:space="preserve">实时监测、建模、可视化、数字运维</w:t>
            </w:r>
          </w:p>
        </w:tc>
        <w:tc>
          <w:tcPr/>
          <w:p>
            <w:pPr>
              <w:pStyle w:val="Compact"/>
            </w:pPr>
            <w:r>
              <w:rPr>
                <w:rFonts w:hint="eastAsia"/>
              </w:rPr>
              <w:t xml:space="preserve">可形成业务闭环，但需二次开发</w:t>
            </w:r>
          </w:p>
        </w:tc>
        <w:tc>
          <w:tcPr/>
          <w:p>
            <w:pPr>
              <w:pStyle w:val="Compact"/>
            </w:pPr>
            <w:r>
              <w:rPr>
                <w:rFonts w:hint="eastAsia"/>
              </w:rPr>
              <w:t xml:space="preserve">中等</w:t>
            </w:r>
          </w:p>
        </w:tc>
        <w:tc>
          <w:tcPr/>
          <w:p>
            <w:pPr>
              <w:pStyle w:val="Compact"/>
            </w:pPr>
            <w:r>
              <w:rPr>
                <w:rFonts w:hint="eastAsia"/>
              </w:rPr>
              <w:t xml:space="preserve">专属云/联邦部署</w:t>
            </w:r>
          </w:p>
        </w:tc>
        <w:tc>
          <w:tcPr/>
          <w:p>
            <w:pPr>
              <w:pStyle w:val="Compact"/>
            </w:pPr>
            <w:r>
              <w:rPr>
                <w:rFonts w:hint="eastAsia"/>
              </w:rPr>
              <w:t xml:space="preserve">数据接入与集成能力强</w:t>
            </w:r>
          </w:p>
        </w:tc>
        <w:tc>
          <w:tcPr/>
          <w:p>
            <w:pPr>
              <w:pStyle w:val="Compact"/>
            </w:pPr>
            <w:r>
              <w:rPr>
                <w:rFonts w:hint="eastAsia"/>
              </w:rPr>
              <w:t xml:space="preserve">不是现成“调机助手”</w:t>
            </w:r>
          </w:p>
        </w:tc>
        <w:tc>
          <w:tcPr/>
          <w:p>
            <w:pPr>
              <w:pStyle w:val="Compact"/>
            </w:pPr>
            <w:r>
              <w:rPr>
                <w:rFonts w:hint="eastAsia"/>
              </w:rPr>
              <w:t xml:space="preserve">你的作品不做平台，做平台上的一个高确定性应用</w:t>
            </w:r>
          </w:p>
        </w:tc>
      </w:tr>
    </w:tbl>
    <w:p>
      <w:pPr>
        <w:pStyle w:val="BodyText"/>
      </w:pPr>
      <w:r>
        <w:rPr>
          <w:rFonts w:hint="eastAsia"/>
        </w:rPr>
        <w:t xml:space="preserve">这张表给你的启发很明确：</w:t>
      </w:r>
      <w:r>
        <w:rPr>
          <w:rFonts w:hint="eastAsia"/>
          <w:b/>
          <w:bCs/>
        </w:rPr>
        <w:t xml:space="preserve">成熟方案的共同点不是“大模型”，而是“结构化工作流</w:t>
      </w:r>
      <w:r>
        <w:rPr>
          <w:b/>
          <w:bCs/>
        </w:rPr>
        <w:t xml:space="preserve"> + </w:t>
      </w:r>
      <w:r>
        <w:rPr>
          <w:rFonts w:hint="eastAsia"/>
          <w:b/>
          <w:bCs/>
        </w:rPr>
        <w:t xml:space="preserve">数据底座</w:t>
      </w:r>
      <w:r>
        <w:rPr>
          <w:b/>
          <w:bCs/>
        </w:rPr>
        <w:t xml:space="preserve"> + </w:t>
      </w:r>
      <w:r>
        <w:rPr>
          <w:rFonts w:hint="eastAsia"/>
          <w:b/>
          <w:bCs/>
        </w:rPr>
        <w:t xml:space="preserve">风险边界</w:t>
      </w:r>
      <w:r>
        <w:rPr>
          <w:b/>
          <w:bCs/>
        </w:rPr>
        <w:t xml:space="preserve"> + </w:t>
      </w:r>
      <w:r>
        <w:rPr>
          <w:rFonts w:hint="eastAsia"/>
          <w:b/>
          <w:bCs/>
        </w:rPr>
        <w:t xml:space="preserve">角色协作”</w:t>
      </w:r>
      <w:r>
        <w:rPr>
          <w:rFonts w:hint="eastAsia"/>
        </w:rPr>
        <w:t xml:space="preserve">。这也是你和“套壳</w:t>
      </w:r>
      <w:r>
        <w:t xml:space="preserve"> </w:t>
      </w:r>
      <w:r>
        <w:rPr>
          <w:rFonts w:hint="eastAsia"/>
        </w:rPr>
        <w:t xml:space="preserve">RAG”拉开差距的唯一现实路径。</w:t>
      </w:r>
      <w:r>
        <w:t xml:space="preserve"> </w:t>
      </w:r>
      <w:hyperlink r:id="rId24">
        <w:r>
          <w:rPr>
            <w:rStyle w:val="Hyperlink"/>
          </w:rPr>
          <w:t xml:space="preserve">[27]</w:t>
        </w:r>
      </w:hyperlink>
    </w:p>
    <w:p>
      <w:pPr>
        <w:pStyle w:val="BodyText"/>
      </w:pPr>
      <w:r>
        <w:rPr>
          <w:rFonts w:hint="eastAsia"/>
        </w:rPr>
        <w:t xml:space="preserve">补充判断：IBM</w:t>
      </w:r>
      <w:r>
        <w:t xml:space="preserve"> Maximo </w:t>
      </w:r>
      <w:r>
        <w:rPr>
          <w:rFonts w:hint="eastAsia"/>
        </w:rPr>
        <w:t xml:space="preserve">公开能力更强在</w:t>
      </w:r>
      <w:r>
        <w:rPr>
          <w:b/>
          <w:bCs/>
        </w:rPr>
        <w:t xml:space="preserve">AI </w:t>
      </w:r>
      <w:r>
        <w:rPr>
          <w:rFonts w:hint="eastAsia"/>
          <w:b/>
          <w:bCs/>
        </w:rPr>
        <w:t xml:space="preserve">视觉巡检与资产管理</w:t>
      </w:r>
      <w:r>
        <w:rPr>
          <w:rFonts w:hint="eastAsia"/>
        </w:rPr>
        <w:t xml:space="preserve">；PTC</w:t>
      </w:r>
      <w:r>
        <w:t xml:space="preserve"> ThingWorx </w:t>
      </w:r>
      <w:r>
        <w:rPr>
          <w:rFonts w:hint="eastAsia"/>
        </w:rPr>
        <w:t xml:space="preserve">更强在</w:t>
      </w:r>
      <w:r>
        <w:rPr>
          <w:b/>
          <w:bCs/>
        </w:rPr>
        <w:t xml:space="preserve">IIoT </w:t>
      </w:r>
      <w:r>
        <w:rPr>
          <w:rFonts w:hint="eastAsia"/>
          <w:b/>
          <w:bCs/>
        </w:rPr>
        <w:t xml:space="preserve">数据连接、制造应用和闭环质量场景</w:t>
      </w:r>
      <w:r>
        <w:rPr>
          <w:rFonts w:hint="eastAsia"/>
        </w:rPr>
        <w:t xml:space="preserve">。它们都值得参考，但与你这个命题最直接相关的不是整个平台，而是“如何把数据、规则和现场动作连起来”。因此我建议在答辩里把</w:t>
      </w:r>
      <w:r>
        <w:t xml:space="preserve"> IBM/PTC </w:t>
      </w:r>
      <w:r>
        <w:rPr>
          <w:rFonts w:hint="eastAsia"/>
        </w:rPr>
        <w:t xml:space="preserve">作为“参考生态”，不要作为主要对标对象。</w:t>
      </w:r>
      <w:r>
        <w:t xml:space="preserve"> </w:t>
      </w:r>
      <w:hyperlink r:id="rId51">
        <w:r>
          <w:rPr>
            <w:rStyle w:val="Hyperlink"/>
          </w:rPr>
          <w:t xml:space="preserve">[28]</w:t>
        </w:r>
      </w:hyperlink>
    </w:p>
    <w:bookmarkEnd w:id="52"/>
    <w:bookmarkEnd w:id="53"/>
    <w:bookmarkStart w:id="63" w:name="数据可行性与产品收敛"/>
    <w:p>
      <w:pPr>
        <w:pStyle w:val="Heading2"/>
      </w:pPr>
      <w:r>
        <w:rPr>
          <w:rFonts w:hint="eastAsia"/>
        </w:rPr>
        <w:t xml:space="preserve">数据可行性与产品收敛</w:t>
      </w:r>
    </w:p>
    <w:bookmarkStart w:id="54" w:name="作品实际需要的数据"/>
    <w:p>
      <w:pPr>
        <w:pStyle w:val="Heading3"/>
      </w:pPr>
      <w:r>
        <w:rPr>
          <w:rFonts w:hint="eastAsia"/>
        </w:rPr>
        <w:t xml:space="preserve">作品实际需要的数据</w:t>
      </w:r>
    </w:p>
    <w:p>
      <w:pPr>
        <w:pStyle w:val="FirstParagraph"/>
      </w:pPr>
      <w:r>
        <w:rPr>
          <w:rFonts w:hint="eastAsia"/>
        </w:rPr>
        <w:t xml:space="preserve">如果你要做出一个</w:t>
      </w:r>
      <w:r>
        <w:rPr>
          <w:rFonts w:hint="eastAsia"/>
          <w:b/>
          <w:bCs/>
        </w:rPr>
        <w:t xml:space="preserve">可运行、可评估、能说服评委不是假聊天</w:t>
      </w:r>
      <w:r>
        <w:rPr>
          <w:rFonts w:hint="eastAsia"/>
        </w:rPr>
        <w:t xml:space="preserve">的版本，最少需要下面这几类数据。它们并不都要来自真实企业，但都必须在数据模型里有明确位置。</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数据类</w:t>
            </w:r>
          </w:p>
        </w:tc>
        <w:tc>
          <w:tcPr/>
          <w:p>
            <w:pPr>
              <w:pStyle w:val="Compact"/>
            </w:pPr>
            <w:r>
              <w:rPr>
                <w:rFonts w:hint="eastAsia"/>
              </w:rPr>
              <w:t xml:space="preserve">建议字段</w:t>
            </w:r>
          </w:p>
        </w:tc>
        <w:tc>
          <w:tcPr/>
          <w:p>
            <w:pPr>
              <w:pStyle w:val="Compact"/>
            </w:pPr>
            <w:r>
              <w:rPr>
                <w:rFonts w:hint="eastAsia"/>
              </w:rPr>
              <w:t xml:space="preserve">时间粒度</w:t>
            </w:r>
          </w:p>
        </w:tc>
        <w:tc>
          <w:tcPr/>
          <w:p>
            <w:pPr>
              <w:pStyle w:val="Compact"/>
            </w:pPr>
            <w:r>
              <w:rPr>
                <w:rFonts w:hint="eastAsia"/>
              </w:rPr>
              <w:t xml:space="preserve">标签/目标</w:t>
            </w:r>
          </w:p>
        </w:tc>
        <w:tc>
          <w:tcPr/>
          <w:p>
            <w:pPr>
              <w:pStyle w:val="Compact"/>
            </w:pPr>
            <w:r>
              <w:rPr>
                <w:rFonts w:hint="eastAsia"/>
              </w:rPr>
              <w:t xml:space="preserve">公开可得性</w:t>
            </w:r>
          </w:p>
        </w:tc>
        <w:tc>
          <w:tcPr/>
          <w:p>
            <w:pPr>
              <w:pStyle w:val="Compact"/>
            </w:pPr>
            <w:r>
              <w:rPr>
                <w:rFonts w:hint="eastAsia"/>
              </w:rPr>
              <w:t xml:space="preserve">无真实数据时的合理做法</w:t>
            </w:r>
          </w:p>
        </w:tc>
        <w:tc>
          <w:tcPr/>
          <w:p>
            <w:pPr>
              <w:pStyle w:val="Compact"/>
            </w:pPr>
            <w:r>
              <w:rPr>
                <w:rFonts w:hint="eastAsia"/>
              </w:rPr>
              <w:t xml:space="preserve">哪些不能乱造</w:t>
            </w:r>
          </w:p>
        </w:tc>
      </w:tr>
      <w:tr>
        <w:tc>
          <w:tcPr/>
          <w:p>
            <w:pPr>
              <w:pStyle w:val="Compact"/>
            </w:pPr>
            <w:r>
              <w:rPr>
                <w:rFonts w:hint="eastAsia"/>
              </w:rPr>
              <w:t xml:space="preserve">设备运行参数</w:t>
            </w:r>
          </w:p>
        </w:tc>
        <w:tc>
          <w:tcPr/>
          <w:p>
            <w:pPr>
              <w:pStyle w:val="Compact"/>
            </w:pPr>
            <w:r>
              <w:t xml:space="preserve">station_id、vibration、motor_current、axis_error、uv_energy、cycle_time</w:t>
            </w:r>
          </w:p>
        </w:tc>
        <w:tc>
          <w:tcPr/>
          <w:p>
            <w:pPr>
              <w:pStyle w:val="Compact"/>
            </w:pPr>
            <w:r>
              <w:rPr>
                <w:rFonts w:hint="eastAsia"/>
              </w:rPr>
              <w:t xml:space="preserve">秒级或件级</w:t>
            </w:r>
          </w:p>
        </w:tc>
        <w:tc>
          <w:tcPr/>
          <w:p>
            <w:pPr>
              <w:pStyle w:val="Compact"/>
            </w:pPr>
            <w:r>
              <w:rPr>
                <w:rFonts w:hint="eastAsia"/>
              </w:rPr>
              <w:t xml:space="preserve">异常与根因辅助特征</w:t>
            </w:r>
          </w:p>
        </w:tc>
        <w:tc>
          <w:tcPr/>
          <w:p>
            <w:pPr>
              <w:pStyle w:val="Compact"/>
            </w:pPr>
            <w:r>
              <w:rPr>
                <w:rFonts w:hint="eastAsia"/>
              </w:rPr>
              <w:t xml:space="preserve">部分可用公开设备异常数据替代</w:t>
            </w:r>
          </w:p>
        </w:tc>
        <w:tc>
          <w:tcPr/>
          <w:p>
            <w:pPr>
              <w:pStyle w:val="Compact"/>
            </w:pPr>
            <w:r>
              <w:rPr>
                <w:rFonts w:hint="eastAsia"/>
              </w:rPr>
              <w:t xml:space="preserve">用规则化仿真生成趋势、漂移、噪声、突变</w:t>
            </w:r>
          </w:p>
        </w:tc>
        <w:tc>
          <w:tcPr/>
          <w:p>
            <w:pPr>
              <w:pStyle w:val="Compact"/>
            </w:pPr>
            <w:r>
              <w:rPr>
                <w:rFonts w:hint="eastAsia"/>
              </w:rPr>
              <w:t xml:space="preserve">设备异常与质量结果之间的关系</w:t>
            </w:r>
          </w:p>
        </w:tc>
      </w:tr>
      <w:tr>
        <w:tc>
          <w:tcPr/>
          <w:p>
            <w:pPr>
              <w:pStyle w:val="Compact"/>
            </w:pPr>
            <w:r>
              <w:rPr>
                <w:rFonts w:hint="eastAsia"/>
              </w:rPr>
              <w:t xml:space="preserve">工艺参数</w:t>
            </w:r>
          </w:p>
        </w:tc>
        <w:tc>
          <w:tcPr/>
          <w:p>
            <w:pPr>
              <w:pStyle w:val="Compact"/>
            </w:pPr>
            <w:r>
              <w:t xml:space="preserve">lens_z_offset、xy_offset、tilt、focus_step、adhesive_volume、cure_time</w:t>
            </w:r>
          </w:p>
        </w:tc>
        <w:tc>
          <w:tcPr/>
          <w:p>
            <w:pPr>
              <w:pStyle w:val="Compact"/>
            </w:pPr>
            <w:r>
              <w:rPr>
                <w:rFonts w:hint="eastAsia"/>
              </w:rPr>
              <w:t xml:space="preserve">件级/批次级</w:t>
            </w:r>
          </w:p>
        </w:tc>
        <w:tc>
          <w:tcPr/>
          <w:p>
            <w:pPr>
              <w:pStyle w:val="Compact"/>
            </w:pPr>
            <w:r>
              <w:rPr>
                <w:rFonts w:hint="eastAsia"/>
              </w:rPr>
              <w:t xml:space="preserve">参数建议对象</w:t>
            </w:r>
          </w:p>
        </w:tc>
        <w:tc>
          <w:tcPr/>
          <w:p>
            <w:pPr>
              <w:pStyle w:val="Compact"/>
            </w:pPr>
            <w:r>
              <w:rPr>
                <w:rFonts w:hint="eastAsia"/>
              </w:rPr>
              <w:t xml:space="preserve">无直接公开同域数据</w:t>
            </w:r>
          </w:p>
        </w:tc>
        <w:tc>
          <w:tcPr/>
          <w:p>
            <w:pPr>
              <w:pStyle w:val="Compact"/>
            </w:pPr>
            <w:r>
              <w:rPr>
                <w:rFonts w:hint="eastAsia"/>
              </w:rPr>
              <w:t xml:space="preserve">根据工序机理设约束关系生成</w:t>
            </w:r>
          </w:p>
        </w:tc>
        <w:tc>
          <w:tcPr/>
          <w:p>
            <w:pPr>
              <w:pStyle w:val="Compact"/>
            </w:pPr>
            <w:r>
              <w:rPr>
                <w:rFonts w:hint="eastAsia"/>
              </w:rPr>
              <w:t xml:space="preserve">参数改动方向与质量改善效果</w:t>
            </w:r>
          </w:p>
        </w:tc>
      </w:tr>
      <w:tr>
        <w:tc>
          <w:tcPr/>
          <w:p>
            <w:pPr>
              <w:pStyle w:val="Compact"/>
            </w:pPr>
            <w:r>
              <w:rPr>
                <w:rFonts w:hint="eastAsia"/>
              </w:rPr>
              <w:t xml:space="preserve">环境参数</w:t>
            </w:r>
          </w:p>
        </w:tc>
        <w:tc>
          <w:tcPr/>
          <w:p>
            <w:pPr>
              <w:pStyle w:val="Compact"/>
            </w:pPr>
            <w:r>
              <w:t xml:space="preserve">temp、humidity、particle_count</w:t>
            </w:r>
          </w:p>
        </w:tc>
        <w:tc>
          <w:tcPr/>
          <w:p>
            <w:pPr>
              <w:pStyle w:val="Compact"/>
            </w:pPr>
            <w:r>
              <w:rPr>
                <w:rFonts w:hint="eastAsia"/>
              </w:rPr>
              <w:t xml:space="preserve">分钟级/批次级</w:t>
            </w:r>
          </w:p>
        </w:tc>
        <w:tc>
          <w:tcPr/>
          <w:p>
            <w:pPr>
              <w:pStyle w:val="Compact"/>
            </w:pPr>
            <w:r>
              <w:rPr>
                <w:rFonts w:hint="eastAsia"/>
              </w:rPr>
              <w:t xml:space="preserve">外部扰动</w:t>
            </w:r>
          </w:p>
        </w:tc>
        <w:tc>
          <w:tcPr/>
          <w:p>
            <w:pPr>
              <w:pStyle w:val="Compact"/>
            </w:pPr>
            <w:r>
              <w:rPr>
                <w:rFonts w:hint="eastAsia"/>
              </w:rPr>
              <w:t xml:space="preserve">可模拟</w:t>
            </w:r>
          </w:p>
        </w:tc>
        <w:tc>
          <w:tcPr/>
          <w:p>
            <w:pPr>
              <w:pStyle w:val="Compact"/>
            </w:pPr>
            <w:r>
              <w:rPr>
                <w:rFonts w:hint="eastAsia"/>
              </w:rPr>
              <w:t xml:space="preserve">按班次和工位波动仿真</w:t>
            </w:r>
          </w:p>
        </w:tc>
        <w:tc>
          <w:tcPr/>
          <w:p>
            <w:pPr>
              <w:pStyle w:val="Compact"/>
            </w:pPr>
            <w:r>
              <w:rPr>
                <w:rFonts w:hint="eastAsia"/>
              </w:rPr>
              <w:t xml:space="preserve">“环境变化完全无影响”这类伪关系</w:t>
            </w:r>
          </w:p>
        </w:tc>
      </w:tr>
      <w:tr>
        <w:tc>
          <w:tcPr/>
          <w:p>
            <w:pPr>
              <w:pStyle w:val="Compact"/>
            </w:pPr>
            <w:r>
              <w:rPr>
                <w:rFonts w:hint="eastAsia"/>
              </w:rPr>
              <w:t xml:space="preserve">产品/批次信息</w:t>
            </w:r>
          </w:p>
        </w:tc>
        <w:tc>
          <w:tcPr/>
          <w:p>
            <w:pPr>
              <w:pStyle w:val="Compact"/>
            </w:pPr>
            <w:r>
              <w:t xml:space="preserve">product_model、lot、supplier、shift、operator</w:t>
            </w:r>
          </w:p>
        </w:tc>
        <w:tc>
          <w:tcPr/>
          <w:p>
            <w:pPr>
              <w:pStyle w:val="Compact"/>
            </w:pPr>
            <w:r>
              <w:rPr>
                <w:rFonts w:hint="eastAsia"/>
              </w:rPr>
              <w:t xml:space="preserve">批次级</w:t>
            </w:r>
          </w:p>
        </w:tc>
        <w:tc>
          <w:tcPr/>
          <w:p>
            <w:pPr>
              <w:pStyle w:val="Compact"/>
            </w:pPr>
            <w:r>
              <w:rPr>
                <w:rFonts w:hint="eastAsia"/>
              </w:rPr>
              <w:t xml:space="preserve">上下文</w:t>
            </w:r>
          </w:p>
        </w:tc>
        <w:tc>
          <w:tcPr/>
          <w:p>
            <w:pPr>
              <w:pStyle w:val="Compact"/>
            </w:pPr>
            <w:r>
              <w:rPr>
                <w:rFonts w:hint="eastAsia"/>
              </w:rPr>
              <w:t xml:space="preserve">可模拟</w:t>
            </w:r>
          </w:p>
        </w:tc>
        <w:tc>
          <w:tcPr/>
          <w:p>
            <w:pPr>
              <w:pStyle w:val="Compact"/>
            </w:pPr>
            <w:r>
              <w:rPr>
                <w:rFonts w:hint="eastAsia"/>
              </w:rPr>
              <w:t xml:space="preserve">设计多型号多批次</w:t>
            </w:r>
          </w:p>
        </w:tc>
        <w:tc>
          <w:tcPr/>
          <w:p>
            <w:pPr>
              <w:pStyle w:val="Compact"/>
            </w:pPr>
            <w:r>
              <w:rPr>
                <w:rFonts w:hint="eastAsia"/>
              </w:rPr>
              <w:t xml:space="preserve">型号差异对控制限的影响</w:t>
            </w:r>
          </w:p>
        </w:tc>
      </w:tr>
      <w:tr>
        <w:tc>
          <w:tcPr/>
          <w:p>
            <w:pPr>
              <w:pStyle w:val="Compact"/>
            </w:pPr>
            <w:r>
              <w:rPr>
                <w:rFonts w:hint="eastAsia"/>
              </w:rPr>
              <w:t xml:space="preserve">缺陷数据</w:t>
            </w:r>
          </w:p>
        </w:tc>
        <w:tc>
          <w:tcPr/>
          <w:p>
            <w:pPr>
              <w:pStyle w:val="Compact"/>
            </w:pPr>
            <w:r>
              <w:t xml:space="preserve">defect_type、severity、AOI_count、image_path</w:t>
            </w:r>
          </w:p>
        </w:tc>
        <w:tc>
          <w:tcPr/>
          <w:p>
            <w:pPr>
              <w:pStyle w:val="Compact"/>
            </w:pPr>
            <w:r>
              <w:rPr>
                <w:rFonts w:hint="eastAsia"/>
              </w:rPr>
              <w:t xml:space="preserve">件级</w:t>
            </w:r>
          </w:p>
        </w:tc>
        <w:tc>
          <w:tcPr/>
          <w:p>
            <w:pPr>
              <w:pStyle w:val="Compact"/>
            </w:pPr>
            <w:r>
              <w:rPr>
                <w:rFonts w:hint="eastAsia"/>
              </w:rPr>
              <w:t xml:space="preserve">质量标签</w:t>
            </w:r>
          </w:p>
        </w:tc>
        <w:tc>
          <w:tcPr/>
          <w:p>
            <w:pPr>
              <w:pStyle w:val="Compact"/>
            </w:pPr>
            <w:r>
              <w:rPr>
                <w:rFonts w:hint="eastAsia"/>
              </w:rPr>
              <w:t xml:space="preserve">可借公开视觉数据集迁移</w:t>
            </w:r>
          </w:p>
        </w:tc>
        <w:tc>
          <w:tcPr/>
          <w:p>
            <w:pPr>
              <w:pStyle w:val="Compact"/>
            </w:pPr>
            <w:r>
              <w:rPr>
                <w:rFonts w:hint="eastAsia"/>
              </w:rPr>
              <w:t xml:space="preserve">用公开缺陷图</w:t>
            </w:r>
            <w:r>
              <w:t xml:space="preserve"> + </w:t>
            </w:r>
            <w:r>
              <w:rPr>
                <w:rFonts w:hint="eastAsia"/>
              </w:rPr>
              <w:t xml:space="preserve">自建规则标签</w:t>
            </w:r>
          </w:p>
        </w:tc>
        <w:tc>
          <w:tcPr/>
          <w:p>
            <w:pPr>
              <w:pStyle w:val="Compact"/>
            </w:pPr>
            <w:r>
              <w:rPr>
                <w:rFonts w:hint="eastAsia"/>
              </w:rPr>
              <w:t xml:space="preserve">缺陷类型与根因映射</w:t>
            </w:r>
          </w:p>
        </w:tc>
      </w:tr>
      <w:tr>
        <w:tc>
          <w:tcPr/>
          <w:p>
            <w:pPr>
              <w:pStyle w:val="Compact"/>
            </w:pPr>
            <w:r>
              <w:rPr>
                <w:rFonts w:hint="eastAsia"/>
              </w:rPr>
              <w:t xml:space="preserve">检测结果</w:t>
            </w:r>
          </w:p>
        </w:tc>
        <w:tc>
          <w:tcPr/>
          <w:p>
            <w:pPr>
              <w:pStyle w:val="Compact"/>
            </w:pPr>
            <w:r>
              <w:t xml:space="preserve">MTF_center、MTF_corner、shading、dust_count、pass_fail</w:t>
            </w:r>
          </w:p>
        </w:tc>
        <w:tc>
          <w:tcPr/>
          <w:p>
            <w:pPr>
              <w:pStyle w:val="Compact"/>
            </w:pPr>
            <w:r>
              <w:rPr>
                <w:rFonts w:hint="eastAsia"/>
              </w:rPr>
              <w:t xml:space="preserve">件级</w:t>
            </w:r>
          </w:p>
        </w:tc>
        <w:tc>
          <w:tcPr/>
          <w:p>
            <w:pPr>
              <w:pStyle w:val="Compact"/>
            </w:pPr>
            <w:r>
              <w:rPr>
                <w:rFonts w:hint="eastAsia"/>
              </w:rPr>
              <w:t xml:space="preserve">良率/质量目标</w:t>
            </w:r>
          </w:p>
        </w:tc>
        <w:tc>
          <w:tcPr/>
          <w:p>
            <w:pPr>
              <w:pStyle w:val="Compact"/>
            </w:pPr>
            <w:r>
              <w:rPr>
                <w:rFonts w:hint="eastAsia"/>
              </w:rPr>
              <w:t xml:space="preserve">无直接公开同域</w:t>
            </w:r>
          </w:p>
        </w:tc>
        <w:tc>
          <w:tcPr/>
          <w:p>
            <w:pPr>
              <w:pStyle w:val="Compact"/>
            </w:pPr>
            <w:r>
              <w:rPr>
                <w:rFonts w:hint="eastAsia"/>
              </w:rPr>
              <w:t xml:space="preserve">从因果规则推导生成</w:t>
            </w:r>
          </w:p>
        </w:tc>
        <w:tc>
          <w:tcPr/>
          <w:p>
            <w:pPr>
              <w:pStyle w:val="Compact"/>
            </w:pPr>
            <w:r>
              <w:rPr>
                <w:rFonts w:hint="eastAsia"/>
              </w:rPr>
              <w:t xml:space="preserve">“结果指标”不能脱离过程变量随机乱跳</w:t>
            </w:r>
          </w:p>
        </w:tc>
      </w:tr>
      <w:tr>
        <w:tc>
          <w:tcPr/>
          <w:p>
            <w:pPr>
              <w:pStyle w:val="Compact"/>
            </w:pPr>
            <w:r>
              <w:rPr>
                <w:rFonts w:hint="eastAsia"/>
              </w:rPr>
              <w:t xml:space="preserve">良率与节拍</w:t>
            </w:r>
          </w:p>
        </w:tc>
        <w:tc>
          <w:tcPr/>
          <w:p>
            <w:pPr>
              <w:pStyle w:val="Compact"/>
            </w:pPr>
            <w:r>
              <w:t xml:space="preserve">first_pass_yield、rework_rate、attempt_count、time_to_close</w:t>
            </w:r>
          </w:p>
        </w:tc>
        <w:tc>
          <w:tcPr/>
          <w:p>
            <w:pPr>
              <w:pStyle w:val="Compact"/>
            </w:pPr>
            <w:r>
              <w:rPr>
                <w:rFonts w:hint="eastAsia"/>
              </w:rPr>
              <w:t xml:space="preserve">批次级/任务级</w:t>
            </w:r>
          </w:p>
        </w:tc>
        <w:tc>
          <w:tcPr/>
          <w:p>
            <w:pPr>
              <w:pStyle w:val="Compact"/>
            </w:pPr>
            <w:r>
              <w:rPr>
                <w:rFonts w:hint="eastAsia"/>
              </w:rPr>
              <w:t xml:space="preserve">评估指标</w:t>
            </w:r>
          </w:p>
        </w:tc>
        <w:tc>
          <w:tcPr/>
          <w:p>
            <w:pPr>
              <w:pStyle w:val="Compact"/>
            </w:pPr>
            <w:r>
              <w:rPr>
                <w:rFonts w:hint="eastAsia"/>
              </w:rPr>
              <w:t xml:space="preserve">需自行定义</w:t>
            </w:r>
          </w:p>
        </w:tc>
        <w:tc>
          <w:tcPr/>
          <w:p>
            <w:pPr>
              <w:pStyle w:val="Compact"/>
            </w:pPr>
            <w:r>
              <w:rPr>
                <w:rFonts w:hint="eastAsia"/>
              </w:rPr>
              <w:t xml:space="preserve">根据调机过程回放计算</w:t>
            </w:r>
          </w:p>
        </w:tc>
        <w:tc>
          <w:tcPr/>
          <w:p>
            <w:pPr>
              <w:pStyle w:val="Compact"/>
            </w:pPr>
            <w:r>
              <w:rPr>
                <w:rFonts w:hint="eastAsia"/>
              </w:rPr>
              <w:t xml:space="preserve">良率提升幅度不能预设写死</w:t>
            </w:r>
          </w:p>
        </w:tc>
      </w:tr>
      <w:tr>
        <w:tc>
          <w:tcPr/>
          <w:p>
            <w:pPr>
              <w:pStyle w:val="Compact"/>
            </w:pPr>
            <w:r>
              <w:rPr>
                <w:rFonts w:hint="eastAsia"/>
              </w:rPr>
              <w:t xml:space="preserve">报警与日志</w:t>
            </w:r>
          </w:p>
        </w:tc>
        <w:tc>
          <w:tcPr/>
          <w:p>
            <w:pPr>
              <w:pStyle w:val="Compact"/>
            </w:pPr>
            <w:r>
              <w:t xml:space="preserve">alarm_code、message、start_end_time</w:t>
            </w:r>
          </w:p>
        </w:tc>
        <w:tc>
          <w:tcPr/>
          <w:p>
            <w:pPr>
              <w:pStyle w:val="Compact"/>
            </w:pPr>
            <w:r>
              <w:rPr>
                <w:rFonts w:hint="eastAsia"/>
              </w:rPr>
              <w:t xml:space="preserve">事件级</w:t>
            </w:r>
          </w:p>
        </w:tc>
        <w:tc>
          <w:tcPr/>
          <w:p>
            <w:pPr>
              <w:pStyle w:val="Compact"/>
            </w:pPr>
            <w:r>
              <w:rPr>
                <w:rFonts w:hint="eastAsia"/>
              </w:rPr>
              <w:t xml:space="preserve">根因辅助特征</w:t>
            </w:r>
          </w:p>
        </w:tc>
        <w:tc>
          <w:tcPr/>
          <w:p>
            <w:pPr>
              <w:pStyle w:val="Compact"/>
            </w:pPr>
            <w:r>
              <w:rPr>
                <w:rFonts w:hint="eastAsia"/>
              </w:rPr>
              <w:t xml:space="preserve">可借维护日志思路</w:t>
            </w:r>
          </w:p>
        </w:tc>
        <w:tc>
          <w:tcPr/>
          <w:p>
            <w:pPr>
              <w:pStyle w:val="Compact"/>
            </w:pPr>
            <w:r>
              <w:rPr>
                <w:rFonts w:hint="eastAsia"/>
              </w:rPr>
              <w:t xml:space="preserve">规则模板生成</w:t>
            </w:r>
            <w:r>
              <w:t xml:space="preserve"> + </w:t>
            </w:r>
            <w:r>
              <w:rPr>
                <w:rFonts w:hint="eastAsia"/>
              </w:rPr>
              <w:t xml:space="preserve">同义改写</w:t>
            </w:r>
          </w:p>
        </w:tc>
        <w:tc>
          <w:tcPr/>
          <w:p>
            <w:pPr>
              <w:pStyle w:val="Compact"/>
            </w:pPr>
            <w:r>
              <w:rPr>
                <w:rFonts w:hint="eastAsia"/>
              </w:rPr>
              <w:t xml:space="preserve">文本日志与实际异常不一致</w:t>
            </w:r>
          </w:p>
        </w:tc>
      </w:tr>
      <w:tr>
        <w:tc>
          <w:tcPr/>
          <w:p>
            <w:pPr>
              <w:pStyle w:val="Compact"/>
            </w:pPr>
            <w:r>
              <w:rPr>
                <w:rFonts w:hint="eastAsia"/>
              </w:rPr>
              <w:t xml:space="preserve">调机动作</w:t>
            </w:r>
          </w:p>
        </w:tc>
        <w:tc>
          <w:tcPr/>
          <w:p>
            <w:pPr>
              <w:pStyle w:val="Compact"/>
            </w:pPr>
            <w:r>
              <w:t xml:space="preserve">who、when、old_value、new_value、reason_code</w:t>
            </w:r>
          </w:p>
        </w:tc>
        <w:tc>
          <w:tcPr/>
          <w:p>
            <w:pPr>
              <w:pStyle w:val="Compact"/>
            </w:pPr>
            <w:r>
              <w:rPr>
                <w:rFonts w:hint="eastAsia"/>
              </w:rPr>
              <w:t xml:space="preserve">事件级</w:t>
            </w:r>
          </w:p>
        </w:tc>
        <w:tc>
          <w:tcPr/>
          <w:p>
            <w:pPr>
              <w:pStyle w:val="Compact"/>
            </w:pPr>
            <w:r>
              <w:rPr>
                <w:rFonts w:hint="eastAsia"/>
              </w:rPr>
              <w:t xml:space="preserve">案例库与审计</w:t>
            </w:r>
          </w:p>
        </w:tc>
        <w:tc>
          <w:tcPr/>
          <w:p>
            <w:pPr>
              <w:pStyle w:val="Compact"/>
            </w:pPr>
            <w:r>
              <w:rPr>
                <w:rFonts w:hint="eastAsia"/>
              </w:rPr>
              <w:t xml:space="preserve">需自建</w:t>
            </w:r>
          </w:p>
        </w:tc>
        <w:tc>
          <w:tcPr/>
          <w:p>
            <w:pPr>
              <w:pStyle w:val="Compact"/>
            </w:pPr>
            <w:r>
              <w:rPr>
                <w:rFonts w:hint="eastAsia"/>
              </w:rPr>
              <w:t xml:space="preserve">每次模拟干预都留痕</w:t>
            </w:r>
          </w:p>
        </w:tc>
        <w:tc>
          <w:tcPr/>
          <w:p>
            <w:pPr>
              <w:pStyle w:val="Compact"/>
            </w:pPr>
            <w:r>
              <w:rPr>
                <w:rFonts w:hint="eastAsia"/>
              </w:rPr>
              <w:t xml:space="preserve">没有动作却出现改善</w:t>
            </w:r>
          </w:p>
        </w:tc>
      </w:tr>
      <w:tr>
        <w:tc>
          <w:tcPr/>
          <w:p>
            <w:pPr>
              <w:pStyle w:val="Compact"/>
            </w:pPr>
            <w:r>
              <w:rPr>
                <w:rFonts w:hint="eastAsia"/>
              </w:rPr>
              <w:t xml:space="preserve">知识文档</w:t>
            </w:r>
          </w:p>
        </w:tc>
        <w:tc>
          <w:tcPr/>
          <w:p>
            <w:pPr>
              <w:pStyle w:val="Compact"/>
            </w:pPr>
            <w:r>
              <w:rPr>
                <w:rFonts w:hint="eastAsia"/>
              </w:rPr>
              <w:t xml:space="preserve">SOP、FMEA、8D、经验卡、控制限</w:t>
            </w:r>
          </w:p>
        </w:tc>
        <w:tc>
          <w:tcPr/>
          <w:p>
            <w:pPr>
              <w:pStyle w:val="Compact"/>
            </w:pPr>
            <w:r>
              <w:rPr>
                <w:rFonts w:hint="eastAsia"/>
              </w:rPr>
              <w:t xml:space="preserve">版本级</w:t>
            </w:r>
          </w:p>
        </w:tc>
        <w:tc>
          <w:tcPr/>
          <w:p>
            <w:pPr>
              <w:pStyle w:val="Compact"/>
            </w:pPr>
            <w:r>
              <w:rPr>
                <w:rFonts w:hint="eastAsia"/>
              </w:rPr>
              <w:t xml:space="preserve">证据与边界</w:t>
            </w:r>
          </w:p>
        </w:tc>
        <w:tc>
          <w:tcPr/>
          <w:p>
            <w:pPr>
              <w:pStyle w:val="Compact"/>
            </w:pPr>
            <w:r>
              <w:rPr>
                <w:rFonts w:hint="eastAsia"/>
              </w:rPr>
              <w:t xml:space="preserve">可自建教学版</w:t>
            </w:r>
          </w:p>
        </w:tc>
        <w:tc>
          <w:tcPr/>
          <w:p>
            <w:pPr>
              <w:pStyle w:val="Compact"/>
            </w:pPr>
            <w:r>
              <w:rPr>
                <w:rFonts w:hint="eastAsia"/>
              </w:rPr>
              <w:t xml:space="preserve">按场景写最小文档集</w:t>
            </w:r>
          </w:p>
        </w:tc>
        <w:tc>
          <w:tcPr/>
          <w:p>
            <w:pPr>
              <w:pStyle w:val="Compact"/>
            </w:pPr>
            <w:r>
              <w:rPr>
                <w:rFonts w:hint="eastAsia"/>
              </w:rPr>
              <w:t xml:space="preserve">安全边界和</w:t>
            </w:r>
            <w:r>
              <w:t xml:space="preserve"> SOP </w:t>
            </w:r>
            <w:r>
              <w:rPr>
                <w:rFonts w:hint="eastAsia"/>
              </w:rPr>
              <w:t xml:space="preserve">不能互相冲突</w:t>
            </w:r>
          </w:p>
        </w:tc>
      </w:tr>
    </w:tbl>
    <w:p>
      <w:pPr>
        <w:pStyle w:val="BodyText"/>
      </w:pPr>
      <w:r>
        <w:rPr>
          <w:rFonts w:hint="eastAsia"/>
        </w:rPr>
        <w:t xml:space="preserve">这张表不是泛泛的数据清单，而是为了防止你后面在原型阶段失控。尤其要注意：</w:t>
      </w:r>
      <w:r>
        <w:rPr>
          <w:rFonts w:hint="eastAsia"/>
          <w:b/>
          <w:bCs/>
        </w:rPr>
        <w:t xml:space="preserve">最不能随意伪造的，不是原始数值本身，而是“参数—异常—结果”的因果方向</w:t>
      </w:r>
      <w:r>
        <w:rPr>
          <w:rFonts w:hint="eastAsia"/>
        </w:rPr>
        <w:t xml:space="preserve">。一旦这里乱了，你整个系统就会沦为演示动画。这个判断来自公开光学装调流程与工业知识沉淀实践：制造追溯、校准记录、质量结果与案例链条必须前后能对得上。</w:t>
      </w:r>
      <w:r>
        <w:t xml:space="preserve"> </w:t>
      </w:r>
      <w:hyperlink r:id="rId42">
        <w:r>
          <w:rPr>
            <w:rStyle w:val="Hyperlink"/>
          </w:rPr>
          <w:t xml:space="preserve">[29]</w:t>
        </w:r>
      </w:hyperlink>
    </w:p>
    <w:bookmarkEnd w:id="54"/>
    <w:bookmarkStart w:id="59" w:name="可合法使用的公开数据与迁移价值"/>
    <w:p>
      <w:pPr>
        <w:pStyle w:val="Heading3"/>
      </w:pPr>
      <w:r>
        <w:rPr>
          <w:rFonts w:hint="eastAsia"/>
        </w:rPr>
        <w:t xml:space="preserve">可合法使用的公开数据与迁移价值</w:t>
      </w:r>
    </w:p>
    <w:p>
      <w:pPr>
        <w:pStyle w:val="FirstParagraph"/>
      </w:pPr>
      <w:r>
        <w:rPr>
          <w:rFonts w:hint="eastAsia"/>
        </w:rPr>
        <w:t xml:space="preserve">我能确认对你最有价值的公开数据，不是“现成可用”，而是“可迁移使用”：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数据集</w:t>
            </w:r>
          </w:p>
        </w:tc>
        <w:tc>
          <w:tcPr/>
          <w:p>
            <w:pPr>
              <w:pStyle w:val="Compact"/>
            </w:pPr>
            <w:r>
              <w:rPr>
                <w:rFonts w:hint="eastAsia"/>
              </w:rPr>
              <w:t xml:space="preserve">发布方/来源</w:t>
            </w:r>
          </w:p>
        </w:tc>
        <w:tc>
          <w:tcPr/>
          <w:p>
            <w:pPr>
              <w:pStyle w:val="Compact"/>
            </w:pPr>
            <w:r>
              <w:rPr>
                <w:rFonts w:hint="eastAsia"/>
              </w:rPr>
              <w:t xml:space="preserve">适配方向</w:t>
            </w:r>
          </w:p>
        </w:tc>
        <w:tc>
          <w:tcPr/>
          <w:p>
            <w:pPr>
              <w:pStyle w:val="Compact"/>
            </w:pPr>
            <w:r>
              <w:rPr>
                <w:rFonts w:hint="eastAsia"/>
              </w:rPr>
              <w:t xml:space="preserve">迁移价值判断</w:t>
            </w:r>
          </w:p>
        </w:tc>
      </w:tr>
      <w:tr>
        <w:tc>
          <w:tcPr/>
          <w:p>
            <w:pPr>
              <w:pStyle w:val="Compact"/>
            </w:pPr>
            <w:r>
              <w:t xml:space="preserve">MVTec AD / MVTec AD 2</w:t>
            </w:r>
          </w:p>
        </w:tc>
        <w:tc>
          <w:tcPr/>
          <w:p>
            <w:pPr>
              <w:pStyle w:val="Compact"/>
            </w:pPr>
            <w:r>
              <w:t xml:space="preserve">MVTec </w:t>
            </w:r>
            <w:r>
              <w:rPr>
                <w:rFonts w:hint="eastAsia"/>
              </w:rPr>
              <w:t xml:space="preserve">官方数据集；CVPR</w:t>
            </w:r>
            <w:r>
              <w:t xml:space="preserve"> 2019 </w:t>
            </w:r>
            <w:r>
              <w:rPr>
                <w:rFonts w:hint="eastAsia"/>
              </w:rPr>
              <w:t xml:space="preserve">论文；后续</w:t>
            </w:r>
            <w:r>
              <w:t xml:space="preserve"> AD2 </w:t>
            </w:r>
            <w:r>
              <w:rPr>
                <w:rFonts w:hint="eastAsia"/>
              </w:rPr>
              <w:t xml:space="preserve">扩展</w:t>
            </w:r>
            <w:r>
              <w:t xml:space="preserve"> </w:t>
            </w:r>
            <w:hyperlink r:id="rId23">
              <w:r>
                <w:rPr>
                  <w:rStyle w:val="Hyperlink"/>
                </w:rPr>
                <w:t xml:space="preserve">[30]</w:t>
              </w:r>
            </w:hyperlink>
          </w:p>
        </w:tc>
        <w:tc>
          <w:tcPr/>
          <w:p>
            <w:pPr>
              <w:pStyle w:val="Compact"/>
            </w:pPr>
            <w:r>
              <w:rPr>
                <w:rFonts w:hint="eastAsia"/>
              </w:rPr>
              <w:t xml:space="preserve">工业视觉异常/缺陷检测</w:t>
            </w:r>
          </w:p>
        </w:tc>
        <w:tc>
          <w:tcPr/>
          <w:p>
            <w:pPr>
              <w:pStyle w:val="Compact"/>
            </w:pPr>
            <w:r>
              <w:rPr>
                <w:rFonts w:hint="eastAsia"/>
                <w:b/>
                <w:bCs/>
              </w:rPr>
              <w:t xml:space="preserve">高于平均</w:t>
            </w:r>
            <w:r>
              <w:rPr>
                <w:rFonts w:hint="eastAsia"/>
              </w:rPr>
              <w:t xml:space="preserve">。可用于“检测侧”证明系统不是纯聊天，但不能替代调机数据</w:t>
            </w:r>
          </w:p>
        </w:tc>
      </w:tr>
      <w:tr>
        <w:tc>
          <w:tcPr/>
          <w:p>
            <w:pPr>
              <w:pStyle w:val="Compact"/>
            </w:pPr>
            <w:r>
              <w:t xml:space="preserve">SECOM</w:t>
            </w:r>
          </w:p>
        </w:tc>
        <w:tc>
          <w:tcPr/>
          <w:p>
            <w:pPr>
              <w:pStyle w:val="Compact"/>
            </w:pPr>
            <w:r>
              <w:t xml:space="preserve">UCI </w:t>
            </w:r>
            <w:r>
              <w:rPr>
                <w:rFonts w:hint="eastAsia"/>
              </w:rPr>
              <w:t xml:space="preserve">机器学习仓库</w:t>
            </w:r>
            <w:r>
              <w:t xml:space="preserve"> </w:t>
            </w:r>
            <w:hyperlink r:id="rId55">
              <w:r>
                <w:rPr>
                  <w:rStyle w:val="Hyperlink"/>
                </w:rPr>
                <w:t xml:space="preserve">[31]</w:t>
              </w:r>
            </w:hyperlink>
          </w:p>
        </w:tc>
        <w:tc>
          <w:tcPr/>
          <w:p>
            <w:pPr>
              <w:pStyle w:val="Compact"/>
            </w:pPr>
            <w:r>
              <w:rPr>
                <w:rFonts w:hint="eastAsia"/>
              </w:rPr>
              <w:t xml:space="preserve">多变量制造过程与</w:t>
            </w:r>
            <w:r>
              <w:t xml:space="preserve"> pass/fail</w:t>
            </w:r>
          </w:p>
        </w:tc>
        <w:tc>
          <w:tcPr/>
          <w:p>
            <w:pPr>
              <w:pStyle w:val="Compact"/>
            </w:pPr>
            <w:r>
              <w:rPr>
                <w:rFonts w:hint="eastAsia"/>
                <w:b/>
                <w:bCs/>
              </w:rPr>
              <w:t xml:space="preserve">中高</w:t>
            </w:r>
            <w:r>
              <w:rPr>
                <w:rFonts w:hint="eastAsia"/>
              </w:rPr>
              <w:t xml:space="preserve">。非常适合做“过程变量→质量结果”的原型验证，但行业不是光学</w:t>
            </w:r>
          </w:p>
        </w:tc>
      </w:tr>
      <w:tr>
        <w:tc>
          <w:tcPr/>
          <w:p>
            <w:pPr>
              <w:pStyle w:val="Compact"/>
            </w:pPr>
            <w:r>
              <w:t xml:space="preserve">MIMII</w:t>
            </w:r>
          </w:p>
        </w:tc>
        <w:tc>
          <w:tcPr/>
          <w:p>
            <w:pPr>
              <w:pStyle w:val="Compact"/>
            </w:pPr>
            <w:r>
              <w:t xml:space="preserve">DCASE / Zenodo / </w:t>
            </w:r>
            <w:r>
              <w:rPr>
                <w:rFonts w:hint="eastAsia"/>
              </w:rPr>
              <w:t xml:space="preserve">论文</w:t>
            </w:r>
            <w:r>
              <w:t xml:space="preserve"> </w:t>
            </w:r>
            <w:hyperlink r:id="rId56">
              <w:r>
                <w:rPr>
                  <w:rStyle w:val="Hyperlink"/>
                </w:rPr>
                <w:t xml:space="preserve">[32]</w:t>
              </w:r>
            </w:hyperlink>
          </w:p>
        </w:tc>
        <w:tc>
          <w:tcPr/>
          <w:p>
            <w:pPr>
              <w:pStyle w:val="Compact"/>
            </w:pPr>
            <w:r>
              <w:rPr>
                <w:rFonts w:hint="eastAsia"/>
              </w:rPr>
              <w:t xml:space="preserve">设备声学异常检测</w:t>
            </w:r>
          </w:p>
        </w:tc>
        <w:tc>
          <w:tcPr/>
          <w:p>
            <w:pPr>
              <w:pStyle w:val="Compact"/>
            </w:pPr>
            <w:r>
              <w:rPr>
                <w:rFonts w:hint="eastAsia"/>
                <w:b/>
                <w:bCs/>
              </w:rPr>
              <w:t xml:space="preserve">中等</w:t>
            </w:r>
            <w:r>
              <w:rPr>
                <w:rFonts w:hint="eastAsia"/>
              </w:rPr>
              <w:t xml:space="preserve">。适合模拟设备工程师视角，不适合直接做工艺调机</w:t>
            </w:r>
          </w:p>
        </w:tc>
      </w:tr>
      <w:tr>
        <w:tc>
          <w:tcPr/>
          <w:p>
            <w:pPr>
              <w:pStyle w:val="Compact"/>
            </w:pPr>
            <w:r>
              <w:t xml:space="preserve">AI4I 2020</w:t>
            </w:r>
          </w:p>
        </w:tc>
        <w:tc>
          <w:tcPr/>
          <w:p>
            <w:pPr>
              <w:pStyle w:val="Compact"/>
            </w:pPr>
            <w:r>
              <w:t xml:space="preserve">UCI </w:t>
            </w:r>
            <w:r>
              <w:rPr>
                <w:rFonts w:hint="eastAsia"/>
              </w:rPr>
              <w:t xml:space="preserve">机器学习仓库</w:t>
            </w:r>
            <w:r>
              <w:t xml:space="preserve"> </w:t>
            </w:r>
            <w:hyperlink r:id="rId57">
              <w:r>
                <w:rPr>
                  <w:rStyle w:val="Hyperlink"/>
                </w:rPr>
                <w:t xml:space="preserve">[33]</w:t>
              </w:r>
            </w:hyperlink>
          </w:p>
        </w:tc>
        <w:tc>
          <w:tcPr/>
          <w:p>
            <w:pPr>
              <w:pStyle w:val="Compact"/>
            </w:pPr>
            <w:r>
              <w:rPr>
                <w:rFonts w:hint="eastAsia"/>
              </w:rPr>
              <w:t xml:space="preserve">预测维护教学原型</w:t>
            </w:r>
          </w:p>
        </w:tc>
        <w:tc>
          <w:tcPr/>
          <w:p>
            <w:pPr>
              <w:pStyle w:val="Compact"/>
            </w:pPr>
            <w:r>
              <w:rPr>
                <w:rFonts w:hint="eastAsia"/>
                <w:b/>
                <w:bCs/>
              </w:rPr>
              <w:t xml:space="preserve">中低</w:t>
            </w:r>
            <w:r>
              <w:rPr>
                <w:rFonts w:hint="eastAsia"/>
              </w:rPr>
              <w:t xml:space="preserve">。其本身就是</w:t>
            </w:r>
            <w:r>
              <w:t xml:space="preserve"> synthetic </w:t>
            </w:r>
            <w:r>
              <w:rPr>
                <w:rFonts w:hint="eastAsia"/>
              </w:rPr>
              <w:t xml:space="preserve">dataset，只适合</w:t>
            </w:r>
            <w:r>
              <w:t xml:space="preserve"> pipeline </w:t>
            </w:r>
            <w:r>
              <w:rPr>
                <w:rFonts w:hint="eastAsia"/>
              </w:rPr>
              <w:t xml:space="preserve">打通和教学对照</w:t>
            </w:r>
          </w:p>
        </w:tc>
      </w:tr>
      <w:tr>
        <w:tc>
          <w:tcPr/>
          <w:p>
            <w:pPr>
              <w:pStyle w:val="Compact"/>
            </w:pPr>
            <w:r>
              <w:t xml:space="preserve">DAGM 2007</w:t>
            </w:r>
          </w:p>
        </w:tc>
        <w:tc>
          <w:tcPr/>
          <w:p>
            <w:pPr>
              <w:pStyle w:val="Compact"/>
            </w:pPr>
            <w:r>
              <w:t xml:space="preserve">DAGM </w:t>
            </w:r>
            <w:r>
              <w:rPr>
                <w:rFonts w:hint="eastAsia"/>
              </w:rPr>
              <w:t xml:space="preserve">官方竞赛/海德堡页面</w:t>
            </w:r>
            <w:r>
              <w:t xml:space="preserve"> </w:t>
            </w:r>
            <w:hyperlink r:id="rId58">
              <w:r>
                <w:rPr>
                  <w:rStyle w:val="Hyperlink"/>
                </w:rPr>
                <w:t xml:space="preserve">[34]</w:t>
              </w:r>
            </w:hyperlink>
          </w:p>
        </w:tc>
        <w:tc>
          <w:tcPr/>
          <w:p>
            <w:pPr>
              <w:pStyle w:val="Compact"/>
            </w:pPr>
            <w:r>
              <w:rPr>
                <w:rFonts w:hint="eastAsia"/>
              </w:rPr>
              <w:t xml:space="preserve">纹理表面异常检测</w:t>
            </w:r>
          </w:p>
        </w:tc>
        <w:tc>
          <w:tcPr/>
          <w:p>
            <w:pPr>
              <w:pStyle w:val="Compact"/>
            </w:pPr>
            <w:r>
              <w:rPr>
                <w:rFonts w:hint="eastAsia"/>
                <w:b/>
                <w:bCs/>
              </w:rPr>
              <w:t xml:space="preserve">中低到中等</w:t>
            </w:r>
            <w:r>
              <w:rPr>
                <w:rFonts w:hint="eastAsia"/>
              </w:rPr>
              <w:t xml:space="preserve">。适合做视觉缺陷检测基线，但场景更抽象</w:t>
            </w:r>
          </w:p>
        </w:tc>
      </w:tr>
    </w:tbl>
    <w:p>
      <w:pPr>
        <w:pStyle w:val="BodyText"/>
      </w:pPr>
      <w:r>
        <w:rPr>
          <w:rFonts w:hint="eastAsia"/>
        </w:rPr>
        <w:t xml:space="preserve">因此，不建议你把公开数据“强行拼成真实舜宇产线”。更稳妥的策略是：</w:t>
      </w:r>
      <w:r>
        <w:br/>
      </w:r>
      <w:r>
        <w:rPr>
          <w:rFonts w:hint="eastAsia"/>
          <w:b/>
          <w:bCs/>
        </w:rPr>
        <w:t xml:space="preserve">检测侧</w:t>
      </w:r>
      <w:r>
        <w:rPr>
          <w:rFonts w:hint="eastAsia"/>
        </w:rPr>
        <w:t xml:space="preserve">用</w:t>
      </w:r>
      <w:r>
        <w:t xml:space="preserve"> MVTec/DAGM </w:t>
      </w:r>
      <w:r>
        <w:rPr>
          <w:rFonts w:hint="eastAsia"/>
        </w:rPr>
        <w:t xml:space="preserve">展示视觉异常能力，</w:t>
      </w:r>
      <w:r>
        <w:rPr>
          <w:rFonts w:hint="eastAsia"/>
          <w:b/>
          <w:bCs/>
        </w:rPr>
        <w:t xml:space="preserve">过程侧</w:t>
      </w:r>
      <w:r>
        <w:rPr>
          <w:rFonts w:hint="eastAsia"/>
        </w:rPr>
        <w:t xml:space="preserve">用</w:t>
      </w:r>
      <w:r>
        <w:t xml:space="preserve"> SECOM </w:t>
      </w:r>
      <w:r>
        <w:rPr>
          <w:rFonts w:hint="eastAsia"/>
        </w:rPr>
        <w:t xml:space="preserve">一类多变量数据验证过程建模方法，再用</w:t>
      </w:r>
      <w:r>
        <w:rPr>
          <w:rFonts w:hint="eastAsia"/>
          <w:b/>
          <w:bCs/>
        </w:rPr>
        <w:t xml:space="preserve">自建规则化模拟数据</w:t>
      </w:r>
      <w:r>
        <w:rPr>
          <w:rFonts w:hint="eastAsia"/>
        </w:rPr>
        <w:t xml:space="preserve">把光学工站场景补全。这样既不说谎，也能保住系统完整性。</w:t>
      </w:r>
      <w:r>
        <w:t xml:space="preserve"> </w:t>
      </w:r>
      <w:hyperlink r:id="rId23">
        <w:r>
          <w:rPr>
            <w:rStyle w:val="Hyperlink"/>
          </w:rPr>
          <w:t xml:space="preserve">[35]</w:t>
        </w:r>
      </w:hyperlink>
    </w:p>
    <w:bookmarkEnd w:id="59"/>
    <w:bookmarkStart w:id="60" w:name="规则化模拟数据生成方案"/>
    <w:p>
      <w:pPr>
        <w:pStyle w:val="Heading3"/>
      </w:pPr>
      <w:r>
        <w:rPr>
          <w:rFonts w:hint="eastAsia"/>
        </w:rPr>
        <w:t xml:space="preserve">规则化模拟数据生成方案</w:t>
      </w:r>
    </w:p>
    <w:p>
      <w:pPr>
        <w:pStyle w:val="FirstParagraph"/>
      </w:pPr>
      <w:r>
        <w:rPr>
          <w:rFonts w:hint="eastAsia"/>
        </w:rPr>
        <w:t xml:space="preserve">如果公开数据不能直接覆盖赛题，最合适的补法不是“随机造</w:t>
      </w:r>
      <w:r>
        <w:t xml:space="preserve"> 1000 </w:t>
      </w:r>
      <w:r>
        <w:rPr>
          <w:rFonts w:hint="eastAsia"/>
        </w:rPr>
        <w:t xml:space="preserve">行表格”，而是做一套</w:t>
      </w:r>
      <w:r>
        <w:rPr>
          <w:rFonts w:hint="eastAsia"/>
          <w:b/>
          <w:bCs/>
        </w:rPr>
        <w:t xml:space="preserve">基于规则和因果关系约束的半合成数据生成器</w:t>
      </w:r>
      <w:r>
        <w:rPr>
          <w:rFonts w:hint="eastAsia"/>
        </w:rPr>
        <w:t xml:space="preserve">。推荐你把</w:t>
      </w:r>
      <w:r>
        <w:t xml:space="preserve"> Demo </w:t>
      </w:r>
      <w:r>
        <w:rPr>
          <w:rFonts w:hint="eastAsia"/>
        </w:rPr>
        <w:t xml:space="preserve">场景设为：</w:t>
      </w:r>
    </w:p>
    <w:p>
      <w:pPr>
        <w:pStyle w:val="BodyText"/>
      </w:pPr>
      <w:r>
        <w:rPr>
          <w:rFonts w:hint="eastAsia"/>
          <w:b/>
          <w:bCs/>
        </w:rPr>
        <w:t xml:space="preserve">相机模组主动对准/聚焦/固化工站在首件不良或良率波动时的离线调机回放。</w:t>
      </w:r>
    </w:p>
    <w:p>
      <w:pPr>
        <w:pStyle w:val="BodyText"/>
      </w:pPr>
      <w:r>
        <w:rPr>
          <w:rFonts w:hint="eastAsia"/>
        </w:rPr>
        <w:t xml:space="preserve">生成逻辑建议这样设计：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w:t>
            </w:r>
          </w:p>
        </w:tc>
        <w:tc>
          <w:tcPr/>
          <w:p>
            <w:pPr>
              <w:pStyle w:val="Compact"/>
            </w:pPr>
            <w:r>
              <w:rPr>
                <w:rFonts w:hint="eastAsia"/>
              </w:rPr>
              <w:t xml:space="preserve">变量示例</w:t>
            </w:r>
          </w:p>
        </w:tc>
        <w:tc>
          <w:tcPr/>
          <w:p>
            <w:pPr>
              <w:pStyle w:val="Compact"/>
            </w:pPr>
            <w:r>
              <w:rPr>
                <w:rFonts w:hint="eastAsia"/>
              </w:rPr>
              <w:t xml:space="preserve">约束关系</w:t>
            </w:r>
          </w:p>
        </w:tc>
      </w:tr>
      <w:tr>
        <w:tc>
          <w:tcPr/>
          <w:p>
            <w:pPr>
              <w:pStyle w:val="Compact"/>
            </w:pPr>
            <w:r>
              <w:rPr>
                <w:rFonts w:hint="eastAsia"/>
              </w:rPr>
              <w:t xml:space="preserve">产品层</w:t>
            </w:r>
          </w:p>
        </w:tc>
        <w:tc>
          <w:tcPr/>
          <w:p>
            <w:pPr>
              <w:pStyle w:val="Compact"/>
            </w:pPr>
            <w:r>
              <w:t xml:space="preserve">model、lens_supplier、sensor_lot、glue_batch</w:t>
            </w:r>
          </w:p>
        </w:tc>
        <w:tc>
          <w:tcPr/>
          <w:p>
            <w:pPr>
              <w:pStyle w:val="Compact"/>
            </w:pPr>
            <w:r>
              <w:rPr>
                <w:rFonts w:hint="eastAsia"/>
              </w:rPr>
              <w:t xml:space="preserve">不同型号对应不同目标</w:t>
            </w:r>
            <w:r>
              <w:t xml:space="preserve"> MTF </w:t>
            </w:r>
            <w:r>
              <w:rPr>
                <w:rFonts w:hint="eastAsia"/>
              </w:rPr>
              <w:t xml:space="preserve">和控制限</w:t>
            </w:r>
          </w:p>
        </w:tc>
      </w:tr>
      <w:tr>
        <w:tc>
          <w:tcPr/>
          <w:p>
            <w:pPr>
              <w:pStyle w:val="Compact"/>
            </w:pPr>
            <w:r>
              <w:rPr>
                <w:rFonts w:hint="eastAsia"/>
              </w:rPr>
              <w:t xml:space="preserve">设备层</w:t>
            </w:r>
          </w:p>
        </w:tc>
        <w:tc>
          <w:tcPr/>
          <w:p>
            <w:pPr>
              <w:pStyle w:val="Compact"/>
            </w:pPr>
            <w:r>
              <w:t xml:space="preserve">aa_stage_vibration、focus_motor_backlash、uv_energy_bias、camera_calibration_drift</w:t>
            </w:r>
          </w:p>
        </w:tc>
        <w:tc>
          <w:tcPr/>
          <w:p>
            <w:pPr>
              <w:pStyle w:val="Compact"/>
            </w:pPr>
            <w:r>
              <w:rPr>
                <w:rFonts w:hint="eastAsia"/>
              </w:rPr>
              <w:t xml:space="preserve">设备层变量影响过程稳定性，不直接决定所有缺陷</w:t>
            </w:r>
          </w:p>
        </w:tc>
      </w:tr>
      <w:tr>
        <w:tc>
          <w:tcPr/>
          <w:p>
            <w:pPr>
              <w:pStyle w:val="Compact"/>
            </w:pPr>
            <w:r>
              <w:rPr>
                <w:rFonts w:hint="eastAsia"/>
              </w:rPr>
              <w:t xml:space="preserve">工艺层</w:t>
            </w:r>
          </w:p>
        </w:tc>
        <w:tc>
          <w:tcPr/>
          <w:p>
            <w:pPr>
              <w:pStyle w:val="Compact"/>
            </w:pPr>
            <w:r>
              <w:t xml:space="preserve">x/y/z offsets、sensor_tilt、focus_step、adhesive_volume、uv_cure_time</w:t>
            </w:r>
          </w:p>
        </w:tc>
        <w:tc>
          <w:tcPr/>
          <w:p>
            <w:pPr>
              <w:pStyle w:val="Compact"/>
            </w:pPr>
            <w:r>
              <w:rPr>
                <w:rFonts w:hint="eastAsia"/>
              </w:rPr>
              <w:t xml:space="preserve">是主要可调控变量，必须有合法区间和步长</w:t>
            </w:r>
          </w:p>
        </w:tc>
      </w:tr>
      <w:tr>
        <w:tc>
          <w:tcPr/>
          <w:p>
            <w:pPr>
              <w:pStyle w:val="Compact"/>
            </w:pPr>
            <w:r>
              <w:rPr>
                <w:rFonts w:hint="eastAsia"/>
              </w:rPr>
              <w:t xml:space="preserve">环境层</w:t>
            </w:r>
          </w:p>
        </w:tc>
        <w:tc>
          <w:tcPr/>
          <w:p>
            <w:pPr>
              <w:pStyle w:val="Compact"/>
            </w:pPr>
            <w:r>
              <w:t xml:space="preserve">temp、humidity、particle_count</w:t>
            </w:r>
          </w:p>
        </w:tc>
        <w:tc>
          <w:tcPr/>
          <w:p>
            <w:pPr>
              <w:pStyle w:val="Compact"/>
            </w:pPr>
            <w:r>
              <w:rPr>
                <w:rFonts w:hint="eastAsia"/>
              </w:rPr>
              <w:t xml:space="preserve">对固化、污染和漂移有放大/抑制作用</w:t>
            </w:r>
          </w:p>
        </w:tc>
      </w:tr>
      <w:tr>
        <w:tc>
          <w:tcPr/>
          <w:p>
            <w:pPr>
              <w:pStyle w:val="Compact"/>
            </w:pPr>
            <w:r>
              <w:rPr>
                <w:rFonts w:hint="eastAsia"/>
              </w:rPr>
              <w:t xml:space="preserve">质量层</w:t>
            </w:r>
          </w:p>
        </w:tc>
        <w:tc>
          <w:tcPr/>
          <w:p>
            <w:pPr>
              <w:pStyle w:val="Compact"/>
            </w:pPr>
            <w:r>
              <w:t xml:space="preserve">MTF_center、MTF_corner、tilt_diff、dust_count、pass_fail</w:t>
            </w:r>
          </w:p>
        </w:tc>
        <w:tc>
          <w:tcPr/>
          <w:p>
            <w:pPr>
              <w:pStyle w:val="Compact"/>
            </w:pPr>
            <w:r>
              <w:rPr>
                <w:rFonts w:hint="eastAsia"/>
              </w:rPr>
              <w:t xml:space="preserve">由上层变量通过规则和噪声共同决定</w:t>
            </w:r>
          </w:p>
        </w:tc>
      </w:tr>
      <w:tr>
        <w:tc>
          <w:tcPr/>
          <w:p>
            <w:pPr>
              <w:pStyle w:val="Compact"/>
            </w:pPr>
            <w:r>
              <w:rPr>
                <w:rFonts w:hint="eastAsia"/>
              </w:rPr>
              <w:t xml:space="preserve">事件层</w:t>
            </w:r>
          </w:p>
        </w:tc>
        <w:tc>
          <w:tcPr/>
          <w:p>
            <w:pPr>
              <w:pStyle w:val="Compact"/>
            </w:pPr>
            <w:r>
              <w:t xml:space="preserve">alarm_code、operator_action、approval_status、rework_result</w:t>
            </w:r>
          </w:p>
        </w:tc>
        <w:tc>
          <w:tcPr/>
          <w:p>
            <w:pPr>
              <w:pStyle w:val="Compact"/>
            </w:pPr>
            <w:r>
              <w:rPr>
                <w:rFonts w:hint="eastAsia"/>
              </w:rPr>
              <w:t xml:space="preserve">构成案例闭环与时序回放</w:t>
            </w:r>
          </w:p>
        </w:tc>
      </w:tr>
    </w:tbl>
    <w:p>
      <w:pPr>
        <w:pStyle w:val="BodyText"/>
      </w:pPr>
      <w:r>
        <w:rPr>
          <w:rFonts w:hint="eastAsia"/>
        </w:rPr>
        <w:t xml:space="preserve">建议至少定义这几类</w:t>
      </w:r>
      <w:r>
        <w:rPr>
          <w:rFonts w:hint="eastAsia"/>
          <w:b/>
          <w:bCs/>
        </w:rPr>
        <w:t xml:space="preserve">故障模式/根因标签</w:t>
      </w:r>
      <w:r>
        <w:rPr>
          <w:rFonts w:hint="eastAsia"/>
        </w:rPr>
        <w:t xml:space="preserve">：</w:t>
      </w:r>
      <w:r>
        <w:br/>
      </w:r>
      <w:r>
        <w:rPr>
          <w:rFonts w:hint="eastAsia"/>
          <w:b/>
          <w:bCs/>
        </w:rPr>
        <w:t xml:space="preserve">焦点偏移、传感器倾斜、UV</w:t>
      </w:r>
      <w:r>
        <w:rPr>
          <w:b/>
          <w:bCs/>
        </w:rPr>
        <w:t xml:space="preserve"> </w:t>
      </w:r>
      <w:r>
        <w:rPr>
          <w:rFonts w:hint="eastAsia"/>
          <w:b/>
          <w:bCs/>
        </w:rPr>
        <w:t xml:space="preserve">固化不足、固化过度、振动干扰、镜片批次异常、环境颗粒污染、工艺配方误设</w:t>
      </w:r>
      <w:r>
        <w:t xml:space="preserve">。</w:t>
      </w:r>
    </w:p>
    <w:p>
      <w:pPr>
        <w:pStyle w:val="BodyText"/>
      </w:pPr>
      <w:r>
        <w:rPr>
          <w:rFonts w:hint="eastAsia"/>
        </w:rPr>
        <w:t xml:space="preserve">再定义一组</w:t>
      </w:r>
      <w:r>
        <w:rPr>
          <w:rFonts w:hint="eastAsia"/>
          <w:b/>
          <w:bCs/>
        </w:rPr>
        <w:t xml:space="preserve">可解释的一阶规则</w:t>
      </w:r>
      <w:r>
        <w:rPr>
          <w:rFonts w:hint="eastAsia"/>
        </w:rPr>
        <w:t xml:space="preserve">：</w:t>
      </w:r>
    </w:p>
    <w:p>
      <w:pPr>
        <w:pStyle w:val="Compact"/>
        <w:numPr>
          <w:ilvl w:val="0"/>
          <w:numId w:val="1002"/>
        </w:numPr>
      </w:pPr>
      <w:r>
        <w:rPr>
          <w:rFonts w:hint="eastAsia"/>
        </w:rPr>
        <w:t xml:space="preserve">传感器倾斜上升，角落</w:t>
      </w:r>
      <w:r>
        <w:t xml:space="preserve"> MTF </w:t>
      </w:r>
      <w:r>
        <w:rPr>
          <w:rFonts w:hint="eastAsia"/>
        </w:rPr>
        <w:t xml:space="preserve">更可能先下降，而中心</w:t>
      </w:r>
      <w:r>
        <w:t xml:space="preserve"> MTF </w:t>
      </w:r>
      <w:r>
        <w:rPr>
          <w:rFonts w:hint="eastAsia"/>
        </w:rPr>
        <w:t xml:space="preserve">可能仍勉强合格。</w:t>
      </w:r>
    </w:p>
    <w:p>
      <w:pPr>
        <w:pStyle w:val="Compact"/>
        <w:numPr>
          <w:ilvl w:val="0"/>
          <w:numId w:val="1002"/>
        </w:numPr>
      </w:pPr>
      <w:r>
        <w:t xml:space="preserve">UV </w:t>
      </w:r>
      <w:r>
        <w:rPr>
          <w:rFonts w:hint="eastAsia"/>
        </w:rPr>
        <w:t xml:space="preserve">能量偏低且湿度偏高时，短期看似过站，后续图像稳定性和良率更容易波动。</w:t>
      </w:r>
    </w:p>
    <w:p>
      <w:pPr>
        <w:pStyle w:val="Compact"/>
        <w:numPr>
          <w:ilvl w:val="0"/>
          <w:numId w:val="1002"/>
        </w:numPr>
      </w:pPr>
      <w:r>
        <w:rPr>
          <w:rFonts w:hint="eastAsia"/>
        </w:rPr>
        <w:t xml:space="preserve">颗粒数升高主要表现为污点/缺陷像素类问题，而不是单纯失焦。</w:t>
      </w:r>
    </w:p>
    <w:p>
      <w:pPr>
        <w:pStyle w:val="Compact"/>
        <w:numPr>
          <w:ilvl w:val="0"/>
          <w:numId w:val="1002"/>
        </w:numPr>
      </w:pPr>
      <w:r>
        <w:rPr>
          <w:rFonts w:hint="eastAsia"/>
        </w:rPr>
        <w:t xml:space="preserve">振动异常会导致聚焦搜索不稳定、重复尝试次数增加。</w:t>
      </w:r>
    </w:p>
    <w:p>
      <w:pPr>
        <w:pStyle w:val="Compact"/>
        <w:numPr>
          <w:ilvl w:val="0"/>
          <w:numId w:val="1002"/>
        </w:numPr>
      </w:pPr>
      <w:r>
        <w:rPr>
          <w:rFonts w:hint="eastAsia"/>
        </w:rPr>
        <w:t xml:space="preserve">错误的</w:t>
      </w:r>
      <w:r>
        <w:t xml:space="preserve"> adhesive volume </w:t>
      </w:r>
      <w:r>
        <w:rPr>
          <w:rFonts w:hint="eastAsia"/>
        </w:rPr>
        <w:t xml:space="preserve">可能影响镜头固定稳定性，并在后续测试中表现为漂移。</w:t>
      </w:r>
    </w:p>
    <w:p>
      <w:pPr>
        <w:pStyle w:val="FirstParagraph"/>
      </w:pPr>
      <w:r>
        <w:rPr>
          <w:rFonts w:hint="eastAsia"/>
        </w:rPr>
        <w:t xml:space="preserve">这些规则都能和公开流程对上：主动对准、聚焦、胶水固化、灰尘检查、图像校准本身就是公开存在的工艺节点。你的模拟数据只是在这些已知节点之间补上“可运行的逻辑桥”。</w:t>
      </w:r>
      <w:r>
        <w:t xml:space="preserve"> </w:t>
      </w:r>
      <w:hyperlink r:id="rId25">
        <w:r>
          <w:rPr>
            <w:rStyle w:val="Hyperlink"/>
          </w:rPr>
          <w:t xml:space="preserve">[36]</w:t>
        </w:r>
      </w:hyperlink>
    </w:p>
    <w:bookmarkEnd w:id="60"/>
    <w:bookmarkStart w:id="62" w:name="产品定位与价值主张"/>
    <w:p>
      <w:pPr>
        <w:pStyle w:val="Heading3"/>
      </w:pPr>
      <w:r>
        <w:rPr>
          <w:rFonts w:hint="eastAsia"/>
        </w:rPr>
        <w:t xml:space="preserve">产品定位与价值主张</w:t>
      </w:r>
    </w:p>
    <w:p>
      <w:pPr>
        <w:pStyle w:val="FirstParagraph"/>
      </w:pPr>
      <w:r>
        <w:rPr>
          <w:rFonts w:hint="eastAsia"/>
        </w:rPr>
        <w:t xml:space="preserve">我建议产品名保留你原来的思路，但略作收敛，定义为：</w:t>
      </w:r>
    </w:p>
    <w:p>
      <w:pPr>
        <w:pStyle w:val="BodyText"/>
      </w:pPr>
      <w:r>
        <w:rPr>
          <w:rFonts w:hint="eastAsia"/>
          <w:b/>
          <w:bCs/>
        </w:rPr>
        <w:t xml:space="preserve">TuneWise——面向精密光学装调场景的</w:t>
      </w:r>
      <w:r>
        <w:rPr>
          <w:b/>
          <w:bCs/>
        </w:rPr>
        <w:t xml:space="preserve"> AI </w:t>
      </w:r>
      <w:r>
        <w:rPr>
          <w:rFonts w:hint="eastAsia"/>
          <w:b/>
          <w:bCs/>
        </w:rPr>
        <w:t xml:space="preserve">调机决策支持系统。</w:t>
      </w:r>
    </w:p>
    <w:p>
      <w:pPr>
        <w:pStyle w:val="BodyText"/>
      </w:pPr>
      <w:r>
        <w:rPr>
          <w:rFonts w:hint="eastAsia"/>
        </w:rPr>
        <w:t xml:space="preserve">它不是聊天机器人，不是通用知识库，也不是单纯看板。它真正解决的是四件事：</w:t>
      </w:r>
    </w:p>
    <w:p>
      <w:pPr>
        <w:pStyle w:val="Compact"/>
        <w:numPr>
          <w:ilvl w:val="0"/>
          <w:numId w:val="1003"/>
        </w:numPr>
      </w:pPr>
      <w:r>
        <w:rPr>
          <w:rFonts w:hint="eastAsia"/>
          <w:b/>
          <w:bCs/>
        </w:rPr>
        <w:t xml:space="preserve">异常定位慢</w:t>
      </w:r>
      <w:r>
        <w:rPr>
          <w:rFonts w:hint="eastAsia"/>
        </w:rPr>
        <w:t xml:space="preserve">：把分散在设备、工艺、质量、日志中的信息统一起来。</w:t>
      </w:r>
    </w:p>
    <w:p>
      <w:pPr>
        <w:pStyle w:val="Compact"/>
        <w:numPr>
          <w:ilvl w:val="0"/>
          <w:numId w:val="1003"/>
        </w:numPr>
      </w:pPr>
      <w:r>
        <w:rPr>
          <w:rFonts w:hint="eastAsia"/>
          <w:b/>
          <w:bCs/>
        </w:rPr>
        <w:t xml:space="preserve">试错成本高</w:t>
      </w:r>
      <w:r>
        <w:rPr>
          <w:rFonts w:hint="eastAsia"/>
        </w:rPr>
        <w:t xml:space="preserve">：只给出在安全边界内的参数候选，不让人“盲改”。</w:t>
      </w:r>
    </w:p>
    <w:p>
      <w:pPr>
        <w:pStyle w:val="Compact"/>
        <w:numPr>
          <w:ilvl w:val="0"/>
          <w:numId w:val="1003"/>
        </w:numPr>
      </w:pPr>
      <w:r>
        <w:rPr>
          <w:rFonts w:hint="eastAsia"/>
          <w:b/>
          <w:bCs/>
        </w:rPr>
        <w:t xml:space="preserve">经验难复用</w:t>
      </w:r>
      <w:r>
        <w:rPr>
          <w:rFonts w:hint="eastAsia"/>
        </w:rPr>
        <w:t xml:space="preserve">：把“异常—原因—动作—结果”沉成结构化案例。</w:t>
      </w:r>
    </w:p>
    <w:p>
      <w:pPr>
        <w:pStyle w:val="Compact"/>
        <w:numPr>
          <w:ilvl w:val="0"/>
          <w:numId w:val="1003"/>
        </w:numPr>
      </w:pPr>
      <w:r>
        <w:rPr>
          <w:rFonts w:hint="eastAsia"/>
          <w:b/>
          <w:bCs/>
        </w:rPr>
        <w:t xml:space="preserve">复盘不闭环</w:t>
      </w:r>
      <w:r>
        <w:rPr>
          <w:rFonts w:hint="eastAsia"/>
        </w:rPr>
        <w:t xml:space="preserve">：每次调机完成后自动生成复盘报告与知识更新建议。</w:t>
      </w:r>
    </w:p>
    <w:p>
      <w:pPr>
        <w:pStyle w:val="FirstParagraph"/>
      </w:pPr>
      <w:r>
        <w:rPr>
          <w:rFonts w:hint="eastAsia"/>
        </w:rPr>
        <w:t xml:space="preserve">与普通</w:t>
      </w:r>
      <w:r>
        <w:t xml:space="preserve"> RAG </w:t>
      </w:r>
      <w:r>
        <w:rPr>
          <w:rFonts w:hint="eastAsia"/>
        </w:rPr>
        <w:t xml:space="preserve">问答的根本区别在于：</w:t>
      </w:r>
      <w:r>
        <w:rPr>
          <w:rFonts w:hint="eastAsia"/>
          <w:b/>
          <w:bCs/>
        </w:rPr>
        <w:t xml:space="preserve">系统的核心输出不是“答案”，而是“带证据、带边界、可审计的下一步动作候选”</w:t>
      </w:r>
      <w:r>
        <w:rPr>
          <w:rFonts w:hint="eastAsia"/>
        </w:rPr>
        <w:t xml:space="preserve">。这一点与微软制造</w:t>
      </w:r>
      <w:r>
        <w:t xml:space="preserve"> Copilot </w:t>
      </w:r>
      <w:r>
        <w:rPr>
          <w:rFonts w:hint="eastAsia"/>
        </w:rPr>
        <w:t xml:space="preserve">的数据护栏逻辑、SAP</w:t>
      </w:r>
      <w:r>
        <w:t xml:space="preserve"> </w:t>
      </w:r>
      <w:r>
        <w:rPr>
          <w:rFonts w:hint="eastAsia"/>
        </w:rPr>
        <w:t xml:space="preserve">的结构化问题解决路径、NIST</w:t>
      </w:r>
      <w:r>
        <w:t xml:space="preserve"> </w:t>
      </w:r>
      <w:r>
        <w:rPr>
          <w:rFonts w:hint="eastAsia"/>
        </w:rPr>
        <w:t xml:space="preserve">对人机职责划分的要求是一致的。</w:t>
      </w:r>
      <w:r>
        <w:t xml:space="preserve"> </w:t>
      </w:r>
      <w:hyperlink r:id="rId61">
        <w:r>
          <w:rPr>
            <w:rStyle w:val="Hyperlink"/>
          </w:rPr>
          <w:t xml:space="preserve">[37]</w:t>
        </w:r>
      </w:hyperlink>
    </w:p>
    <w:bookmarkEnd w:id="62"/>
    <w:bookmarkEnd w:id="63"/>
    <w:bookmarkStart w:id="71" w:name="技术架构与可运行-demo"/>
    <w:p>
      <w:pPr>
        <w:pStyle w:val="Heading2"/>
      </w:pPr>
      <w:r>
        <w:rPr>
          <w:rFonts w:hint="eastAsia"/>
        </w:rPr>
        <w:t xml:space="preserve">技术架构与可运行</w:t>
      </w:r>
      <w:r>
        <w:t xml:space="preserve"> Demo</w:t>
      </w:r>
    </w:p>
    <w:bookmarkStart w:id="64" w:name="技术路线比较与推荐"/>
    <w:p>
      <w:pPr>
        <w:pStyle w:val="Heading3"/>
      </w:pPr>
      <w:r>
        <w:rPr>
          <w:rFonts w:hint="eastAsia"/>
        </w:rPr>
        <w:t xml:space="preserve">技术路线比较与推荐</w:t>
      </w:r>
    </w:p>
    <w:p>
      <w:pPr>
        <w:pStyle w:val="FirstParagraph"/>
      </w:pPr>
      <w:r>
        <w:rPr>
          <w:rFonts w:hint="eastAsia"/>
        </w:rPr>
        <w:t xml:space="preserve">如果从“单人、有限时间、缺少真实数据”出发，各路线的取舍很清楚：</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路线</w:t>
            </w:r>
          </w:p>
        </w:tc>
        <w:tc>
          <w:tcPr/>
          <w:p>
            <w:pPr>
              <w:pStyle w:val="Compact"/>
            </w:pPr>
            <w:r>
              <w:rPr>
                <w:rFonts w:hint="eastAsia"/>
              </w:rPr>
              <w:t xml:space="preserve">适合做什么</w:t>
            </w:r>
          </w:p>
        </w:tc>
        <w:tc>
          <w:tcPr/>
          <w:p>
            <w:pPr>
              <w:pStyle w:val="Compact"/>
            </w:pPr>
            <w:r>
              <w:rPr>
                <w:rFonts w:hint="eastAsia"/>
              </w:rPr>
              <w:t xml:space="preserve">主要优点</w:t>
            </w:r>
          </w:p>
        </w:tc>
        <w:tc>
          <w:tcPr/>
          <w:p>
            <w:pPr>
              <w:pStyle w:val="Compact"/>
            </w:pPr>
            <w:r>
              <w:rPr>
                <w:rFonts w:hint="eastAsia"/>
              </w:rPr>
              <w:t xml:space="preserve">主要问题</w:t>
            </w:r>
          </w:p>
        </w:tc>
        <w:tc>
          <w:tcPr/>
          <w:p>
            <w:pPr>
              <w:pStyle w:val="Compact"/>
            </w:pPr>
            <w:r>
              <w:rPr>
                <w:rFonts w:hint="eastAsia"/>
              </w:rPr>
              <w:t xml:space="preserve">结论</w:t>
            </w:r>
          </w:p>
        </w:tc>
      </w:tr>
      <w:tr>
        <w:tc>
          <w:tcPr/>
          <w:p>
            <w:pPr>
              <w:pStyle w:val="Compact"/>
            </w:pPr>
            <w:r>
              <w:rPr>
                <w:rFonts w:hint="eastAsia"/>
              </w:rPr>
              <w:t xml:space="preserve">纯大模型方案</w:t>
            </w:r>
          </w:p>
        </w:tc>
        <w:tc>
          <w:tcPr/>
          <w:p>
            <w:pPr>
              <w:pStyle w:val="Compact"/>
            </w:pPr>
            <w:r>
              <w:rPr>
                <w:rFonts w:hint="eastAsia"/>
              </w:rPr>
              <w:t xml:space="preserve">问答、文档总结</w:t>
            </w:r>
          </w:p>
        </w:tc>
        <w:tc>
          <w:tcPr/>
          <w:p>
            <w:pPr>
              <w:pStyle w:val="Compact"/>
            </w:pPr>
            <w:r>
              <w:rPr>
                <w:rFonts w:hint="eastAsia"/>
              </w:rPr>
              <w:t xml:space="preserve">交互快、看起来“聪明”</w:t>
            </w:r>
          </w:p>
        </w:tc>
        <w:tc>
          <w:tcPr/>
          <w:p>
            <w:pPr>
              <w:pStyle w:val="Compact"/>
            </w:pPr>
            <w:r>
              <w:rPr>
                <w:rFonts w:hint="eastAsia"/>
              </w:rPr>
              <w:t xml:space="preserve">最容易幻觉；无法保证参数合法；无法证明不是套壳</w:t>
            </w:r>
          </w:p>
        </w:tc>
        <w:tc>
          <w:tcPr/>
          <w:p>
            <w:pPr>
              <w:pStyle w:val="Compact"/>
            </w:pPr>
            <w:r>
              <w:rPr>
                <w:rFonts w:hint="eastAsia"/>
                <w:b/>
                <w:bCs/>
              </w:rPr>
              <w:t xml:space="preserve">不推荐作为主方案</w:t>
            </w:r>
          </w:p>
        </w:tc>
      </w:tr>
      <w:tr>
        <w:tc>
          <w:tcPr/>
          <w:p>
            <w:pPr>
              <w:pStyle w:val="Compact"/>
            </w:pPr>
            <w:r>
              <w:t xml:space="preserve">RAG </w:t>
            </w:r>
            <w:r>
              <w:rPr>
                <w:rFonts w:hint="eastAsia"/>
              </w:rPr>
              <w:t xml:space="preserve">知识库</w:t>
            </w:r>
          </w:p>
        </w:tc>
        <w:tc>
          <w:tcPr/>
          <w:p>
            <w:pPr>
              <w:pStyle w:val="Compact"/>
            </w:pPr>
            <w:r>
              <w:rPr>
                <w:rFonts w:hint="eastAsia"/>
              </w:rPr>
              <w:t xml:space="preserve">SOP/FMEA/案例问答</w:t>
            </w:r>
          </w:p>
        </w:tc>
        <w:tc>
          <w:tcPr/>
          <w:p>
            <w:pPr>
              <w:pStyle w:val="Compact"/>
            </w:pPr>
            <w:r>
              <w:rPr>
                <w:rFonts w:hint="eastAsia"/>
              </w:rPr>
              <w:t xml:space="preserve">能给出处</w:t>
            </w:r>
          </w:p>
        </w:tc>
        <w:tc>
          <w:tcPr/>
          <w:p>
            <w:pPr>
              <w:pStyle w:val="Compact"/>
            </w:pPr>
            <w:r>
              <w:rPr>
                <w:rFonts w:hint="eastAsia"/>
              </w:rPr>
              <w:t xml:space="preserve">只能回答“知道什么”，不能可靠回答“现在该怎么调”</w:t>
            </w:r>
          </w:p>
        </w:tc>
        <w:tc>
          <w:tcPr/>
          <w:p>
            <w:pPr>
              <w:pStyle w:val="Compact"/>
            </w:pPr>
            <w:r>
              <w:rPr>
                <w:rFonts w:hint="eastAsia"/>
                <w:b/>
                <w:bCs/>
              </w:rPr>
              <w:t xml:space="preserve">只适合作为证据层</w:t>
            </w:r>
          </w:p>
        </w:tc>
      </w:tr>
      <w:tr>
        <w:tc>
          <w:tcPr/>
          <w:p>
            <w:pPr>
              <w:pStyle w:val="Compact"/>
            </w:pPr>
            <w:r>
              <w:rPr>
                <w:rFonts w:hint="eastAsia"/>
              </w:rPr>
              <w:t xml:space="preserve">规则引擎</w:t>
            </w:r>
          </w:p>
        </w:tc>
        <w:tc>
          <w:tcPr/>
          <w:p>
            <w:pPr>
              <w:pStyle w:val="Compact"/>
            </w:pPr>
            <w:r>
              <w:rPr>
                <w:rFonts w:hint="eastAsia"/>
              </w:rPr>
              <w:t xml:space="preserve">边界校验、禁改项、审批流</w:t>
            </w:r>
          </w:p>
        </w:tc>
        <w:tc>
          <w:tcPr/>
          <w:p>
            <w:pPr>
              <w:pStyle w:val="Compact"/>
            </w:pPr>
            <w:r>
              <w:rPr>
                <w:rFonts w:hint="eastAsia"/>
              </w:rPr>
              <w:t xml:space="preserve">可控、可解释</w:t>
            </w:r>
          </w:p>
        </w:tc>
        <w:tc>
          <w:tcPr/>
          <w:p>
            <w:pPr>
              <w:pStyle w:val="Compact"/>
            </w:pPr>
            <w:r>
              <w:rPr>
                <w:rFonts w:hint="eastAsia"/>
              </w:rPr>
              <w:t xml:space="preserve">覆盖不全、维护成本高</w:t>
            </w:r>
          </w:p>
        </w:tc>
        <w:tc>
          <w:tcPr/>
          <w:p>
            <w:pPr>
              <w:pStyle w:val="Compact"/>
            </w:pPr>
            <w:r>
              <w:rPr>
                <w:rFonts w:hint="eastAsia"/>
                <w:b/>
                <w:bCs/>
              </w:rPr>
              <w:t xml:space="preserve">必须有，但不能单独承载全部逻辑</w:t>
            </w:r>
          </w:p>
        </w:tc>
      </w:tr>
      <w:tr>
        <w:tc>
          <w:tcPr/>
          <w:p>
            <w:pPr>
              <w:pStyle w:val="Compact"/>
            </w:pPr>
            <w:r>
              <w:rPr>
                <w:rFonts w:hint="eastAsia"/>
              </w:rPr>
              <w:t xml:space="preserve">相似案例检索</w:t>
            </w:r>
          </w:p>
        </w:tc>
        <w:tc>
          <w:tcPr/>
          <w:p>
            <w:pPr>
              <w:pStyle w:val="Compact"/>
            </w:pPr>
            <w:r>
              <w:rPr>
                <w:rFonts w:hint="eastAsia"/>
              </w:rPr>
              <w:t xml:space="preserve">找历史近邻场景</w:t>
            </w:r>
          </w:p>
        </w:tc>
        <w:tc>
          <w:tcPr/>
          <w:p>
            <w:pPr>
              <w:pStyle w:val="Compact"/>
            </w:pPr>
            <w:r>
              <w:rPr>
                <w:rFonts w:hint="eastAsia"/>
              </w:rPr>
              <w:t xml:space="preserve">贴近工程直觉，部署轻</w:t>
            </w:r>
          </w:p>
        </w:tc>
        <w:tc>
          <w:tcPr/>
          <w:p>
            <w:pPr>
              <w:pStyle w:val="Compact"/>
            </w:pPr>
            <w:r>
              <w:rPr>
                <w:rFonts w:hint="eastAsia"/>
              </w:rPr>
              <w:t xml:space="preserve">容易受案例质量影响</w:t>
            </w:r>
          </w:p>
        </w:tc>
        <w:tc>
          <w:tcPr/>
          <w:p>
            <w:pPr>
              <w:pStyle w:val="Compact"/>
            </w:pPr>
            <w:r>
              <w:rPr>
                <w:rFonts w:hint="eastAsia"/>
                <w:b/>
                <w:bCs/>
              </w:rPr>
              <w:t xml:space="preserve">非常适合</w:t>
            </w:r>
            <w:r>
              <w:rPr>
                <w:b/>
                <w:bCs/>
              </w:rPr>
              <w:t xml:space="preserve"> MVP</w:t>
            </w:r>
          </w:p>
        </w:tc>
      </w:tr>
      <w:tr>
        <w:tc>
          <w:tcPr/>
          <w:p>
            <w:pPr>
              <w:pStyle w:val="Compact"/>
            </w:pPr>
            <w:r>
              <w:rPr>
                <w:rFonts w:hint="eastAsia"/>
              </w:rPr>
              <w:t xml:space="preserve">SPC/统计异常检测</w:t>
            </w:r>
          </w:p>
        </w:tc>
        <w:tc>
          <w:tcPr/>
          <w:p>
            <w:pPr>
              <w:pStyle w:val="Compact"/>
            </w:pPr>
            <w:r>
              <w:rPr>
                <w:rFonts w:hint="eastAsia"/>
              </w:rPr>
              <w:t xml:space="preserve">找波动与超限</w:t>
            </w:r>
          </w:p>
        </w:tc>
        <w:tc>
          <w:tcPr/>
          <w:p>
            <w:pPr>
              <w:pStyle w:val="Compact"/>
            </w:pPr>
            <w:r>
              <w:rPr>
                <w:rFonts w:hint="eastAsia"/>
              </w:rPr>
              <w:t xml:space="preserve">工业上可接受、实现快</w:t>
            </w:r>
          </w:p>
        </w:tc>
        <w:tc>
          <w:tcPr/>
          <w:p>
            <w:pPr>
              <w:pStyle w:val="Compact"/>
            </w:pPr>
            <w:r>
              <w:rPr>
                <w:rFonts w:hint="eastAsia"/>
              </w:rPr>
              <w:t xml:space="preserve">对复杂根因区分有限</w:t>
            </w:r>
          </w:p>
        </w:tc>
        <w:tc>
          <w:tcPr/>
          <w:p>
            <w:pPr>
              <w:pStyle w:val="Compact"/>
            </w:pPr>
            <w:r>
              <w:rPr>
                <w:b/>
                <w:bCs/>
              </w:rPr>
              <w:t xml:space="preserve">MVP </w:t>
            </w:r>
            <w:r>
              <w:rPr>
                <w:rFonts w:hint="eastAsia"/>
                <w:b/>
                <w:bCs/>
              </w:rPr>
              <w:t xml:space="preserve">必须有</w:t>
            </w:r>
          </w:p>
        </w:tc>
      </w:tr>
      <w:tr>
        <w:tc>
          <w:tcPr/>
          <w:p>
            <w:pPr>
              <w:pStyle w:val="Compact"/>
            </w:pPr>
            <w:r>
              <w:rPr>
                <w:rFonts w:hint="eastAsia"/>
              </w:rPr>
              <w:t xml:space="preserve">轻量机器学习</w:t>
            </w:r>
          </w:p>
        </w:tc>
        <w:tc>
          <w:tcPr/>
          <w:p>
            <w:pPr>
              <w:pStyle w:val="Compact"/>
            </w:pPr>
            <w:r>
              <w:rPr>
                <w:rFonts w:hint="eastAsia"/>
              </w:rPr>
              <w:t xml:space="preserve">根因排序、通过率预测</w:t>
            </w:r>
          </w:p>
        </w:tc>
        <w:tc>
          <w:tcPr/>
          <w:p>
            <w:pPr>
              <w:pStyle w:val="Compact"/>
            </w:pPr>
            <w:r>
              <w:rPr>
                <w:rFonts w:hint="eastAsia"/>
              </w:rPr>
              <w:t xml:space="preserve">效果可量化</w:t>
            </w:r>
          </w:p>
        </w:tc>
        <w:tc>
          <w:tcPr/>
          <w:p>
            <w:pPr>
              <w:pStyle w:val="Compact"/>
            </w:pPr>
            <w:r>
              <w:rPr>
                <w:rFonts w:hint="eastAsia"/>
              </w:rPr>
              <w:t xml:space="preserve">依赖数据质量</w:t>
            </w:r>
          </w:p>
        </w:tc>
        <w:tc>
          <w:tcPr/>
          <w:p>
            <w:pPr>
              <w:pStyle w:val="Compact"/>
            </w:pPr>
            <w:r>
              <w:rPr>
                <w:rFonts w:hint="eastAsia"/>
                <w:b/>
                <w:bCs/>
              </w:rPr>
              <w:t xml:space="preserve">推荐，优先树模型</w:t>
            </w:r>
          </w:p>
        </w:tc>
      </w:tr>
      <w:tr>
        <w:tc>
          <w:tcPr/>
          <w:p>
            <w:pPr>
              <w:pStyle w:val="Compact"/>
            </w:pPr>
            <w:r>
              <w:rPr>
                <w:rFonts w:hint="eastAsia"/>
              </w:rPr>
              <w:t xml:space="preserve">贝叶斯优化</w:t>
            </w:r>
          </w:p>
        </w:tc>
        <w:tc>
          <w:tcPr/>
          <w:p>
            <w:pPr>
              <w:pStyle w:val="Compact"/>
            </w:pPr>
            <w:r>
              <w:rPr>
                <w:rFonts w:hint="eastAsia"/>
              </w:rPr>
              <w:t xml:space="preserve">在可控范围内搜优参数</w:t>
            </w:r>
          </w:p>
        </w:tc>
        <w:tc>
          <w:tcPr/>
          <w:p>
            <w:pPr>
              <w:pStyle w:val="Compact"/>
            </w:pPr>
            <w:r>
              <w:rPr>
                <w:rFonts w:hint="eastAsia"/>
              </w:rPr>
              <w:t xml:space="preserve">适合受约束的小范围优化</w:t>
            </w:r>
          </w:p>
        </w:tc>
        <w:tc>
          <w:tcPr/>
          <w:p>
            <w:pPr>
              <w:pStyle w:val="Compact"/>
            </w:pPr>
            <w:r>
              <w:rPr>
                <w:rFonts w:hint="eastAsia"/>
              </w:rPr>
              <w:t xml:space="preserve">没有可信仿真器时风险很高</w:t>
            </w:r>
          </w:p>
        </w:tc>
        <w:tc>
          <w:tcPr/>
          <w:p>
            <w:pPr>
              <w:pStyle w:val="Compact"/>
            </w:pPr>
            <w:r>
              <w:rPr>
                <w:rFonts w:hint="eastAsia"/>
                <w:b/>
                <w:bCs/>
              </w:rPr>
              <w:t xml:space="preserve">只在模拟回放中用，不做在线写参</w:t>
            </w:r>
          </w:p>
        </w:tc>
      </w:tr>
      <w:tr>
        <w:tc>
          <w:tcPr/>
          <w:p>
            <w:pPr>
              <w:pStyle w:val="Compact"/>
            </w:pPr>
            <w:r>
              <w:rPr>
                <w:rFonts w:hint="eastAsia"/>
              </w:rPr>
              <w:t xml:space="preserve">因果分析</w:t>
            </w:r>
          </w:p>
        </w:tc>
        <w:tc>
          <w:tcPr/>
          <w:p>
            <w:pPr>
              <w:pStyle w:val="Compact"/>
            </w:pPr>
            <w:r>
              <w:rPr>
                <w:rFonts w:hint="eastAsia"/>
              </w:rPr>
              <w:t xml:space="preserve">解释变量关系</w:t>
            </w:r>
          </w:p>
        </w:tc>
        <w:tc>
          <w:tcPr/>
          <w:p>
            <w:pPr>
              <w:pStyle w:val="Compact"/>
            </w:pPr>
            <w:r>
              <w:rPr>
                <w:rFonts w:hint="eastAsia"/>
              </w:rPr>
              <w:t xml:space="preserve">评委喜欢，逻辑好</w:t>
            </w:r>
          </w:p>
        </w:tc>
        <w:tc>
          <w:tcPr/>
          <w:p>
            <w:pPr>
              <w:pStyle w:val="Compact"/>
            </w:pPr>
            <w:r>
              <w:rPr>
                <w:rFonts w:hint="eastAsia"/>
              </w:rPr>
              <w:t xml:space="preserve">真因果难以从小样本恢复</w:t>
            </w:r>
          </w:p>
        </w:tc>
        <w:tc>
          <w:tcPr/>
          <w:p>
            <w:pPr>
              <w:pStyle w:val="Compact"/>
            </w:pPr>
            <w:r>
              <w:rPr>
                <w:rFonts w:hint="eastAsia"/>
                <w:b/>
                <w:bCs/>
              </w:rPr>
              <w:t xml:space="preserve">用“因果图/故障树”表达，不强做因果发现</w:t>
            </w:r>
          </w:p>
        </w:tc>
      </w:tr>
      <w:tr>
        <w:tc>
          <w:tcPr/>
          <w:p>
            <w:pPr>
              <w:pStyle w:val="Compact"/>
            </w:pPr>
            <w:r>
              <w:rPr>
                <w:rFonts w:hint="eastAsia"/>
              </w:rPr>
              <w:t xml:space="preserve">时序预测</w:t>
            </w:r>
          </w:p>
        </w:tc>
        <w:tc>
          <w:tcPr/>
          <w:p>
            <w:pPr>
              <w:pStyle w:val="Compact"/>
            </w:pPr>
            <w:r>
              <w:rPr>
                <w:rFonts w:hint="eastAsia"/>
              </w:rPr>
              <w:t xml:space="preserve">漂移、趋势</w:t>
            </w:r>
          </w:p>
        </w:tc>
        <w:tc>
          <w:tcPr/>
          <w:p>
            <w:pPr>
              <w:pStyle w:val="Compact"/>
            </w:pPr>
            <w:r>
              <w:rPr>
                <w:rFonts w:hint="eastAsia"/>
              </w:rPr>
              <w:t xml:space="preserve">对连续监控有用</w:t>
            </w:r>
          </w:p>
        </w:tc>
        <w:tc>
          <w:tcPr/>
          <w:p>
            <w:pPr>
              <w:pStyle w:val="Compact"/>
            </w:pPr>
            <w:r>
              <w:rPr>
                <w:rFonts w:hint="eastAsia"/>
              </w:rPr>
              <w:t xml:space="preserve">不是</w:t>
            </w:r>
            <w:r>
              <w:t xml:space="preserve"> MVP </w:t>
            </w:r>
            <w:r>
              <w:rPr>
                <w:rFonts w:hint="eastAsia"/>
              </w:rPr>
              <w:t xml:space="preserve">核心</w:t>
            </w:r>
          </w:p>
        </w:tc>
        <w:tc>
          <w:tcPr/>
          <w:p>
            <w:pPr>
              <w:pStyle w:val="Compact"/>
            </w:pPr>
            <w:r>
              <w:rPr>
                <w:rFonts w:hint="eastAsia"/>
                <w:b/>
                <w:bCs/>
              </w:rPr>
              <w:t xml:space="preserve">可选，不必首做</w:t>
            </w:r>
          </w:p>
        </w:tc>
      </w:tr>
      <w:tr>
        <w:tc>
          <w:tcPr/>
          <w:p>
            <w:pPr>
              <w:pStyle w:val="Compact"/>
            </w:pPr>
            <w:r>
              <w:t xml:space="preserve">Agent </w:t>
            </w:r>
            <w:r>
              <w:rPr>
                <w:rFonts w:hint="eastAsia"/>
              </w:rPr>
              <w:t xml:space="preserve">工作流</w:t>
            </w:r>
          </w:p>
        </w:tc>
        <w:tc>
          <w:tcPr/>
          <w:p>
            <w:pPr>
              <w:pStyle w:val="Compact"/>
            </w:pPr>
            <w:r>
              <w:rPr>
                <w:rFonts w:hint="eastAsia"/>
              </w:rPr>
              <w:t xml:space="preserve">编排任务</w:t>
            </w:r>
          </w:p>
        </w:tc>
        <w:tc>
          <w:tcPr/>
          <w:p>
            <w:pPr>
              <w:pStyle w:val="Compact"/>
            </w:pPr>
            <w:r>
              <w:rPr>
                <w:rFonts w:hint="eastAsia"/>
              </w:rPr>
              <w:t xml:space="preserve">演示感强</w:t>
            </w:r>
          </w:p>
        </w:tc>
        <w:tc>
          <w:tcPr/>
          <w:p>
            <w:pPr>
              <w:pStyle w:val="Compact"/>
            </w:pPr>
            <w:r>
              <w:rPr>
                <w:rFonts w:hint="eastAsia"/>
              </w:rPr>
              <w:t xml:space="preserve">容易空转、超范围</w:t>
            </w:r>
          </w:p>
        </w:tc>
        <w:tc>
          <w:tcPr/>
          <w:p>
            <w:pPr>
              <w:pStyle w:val="Compact"/>
            </w:pPr>
            <w:r>
              <w:rPr>
                <w:rFonts w:hint="eastAsia"/>
                <w:b/>
                <w:bCs/>
              </w:rPr>
              <w:t xml:space="preserve">只做轻编排，不做自治</w:t>
            </w:r>
            <w:r>
              <w:rPr>
                <w:b/>
                <w:bCs/>
              </w:rPr>
              <w:t xml:space="preserve"> Agent</w:t>
            </w:r>
          </w:p>
        </w:tc>
      </w:tr>
    </w:tbl>
    <w:p>
      <w:pPr>
        <w:pStyle w:val="BodyText"/>
      </w:pPr>
      <w:r>
        <w:rPr>
          <w:rFonts w:hint="eastAsia"/>
        </w:rPr>
        <w:t xml:space="preserve">推荐的最终路线是：</w:t>
      </w:r>
      <w:r>
        <w:br/>
      </w:r>
      <w:r>
        <w:rPr>
          <w:rFonts w:hint="eastAsia"/>
          <w:b/>
          <w:bCs/>
        </w:rPr>
        <w:t xml:space="preserve">“SPC/异常检测</w:t>
      </w:r>
      <w:r>
        <w:rPr>
          <w:b/>
          <w:bCs/>
        </w:rPr>
        <w:t xml:space="preserve"> + </w:t>
      </w:r>
      <w:r>
        <w:rPr>
          <w:rFonts w:hint="eastAsia"/>
          <w:b/>
          <w:bCs/>
        </w:rPr>
        <w:t xml:space="preserve">树模型根因排序</w:t>
      </w:r>
      <w:r>
        <w:rPr>
          <w:b/>
          <w:bCs/>
        </w:rPr>
        <w:t xml:space="preserve"> + </w:t>
      </w:r>
      <w:r>
        <w:rPr>
          <w:rFonts w:hint="eastAsia"/>
          <w:b/>
          <w:bCs/>
        </w:rPr>
        <w:t xml:space="preserve">相似案例检索</w:t>
      </w:r>
      <w:r>
        <w:rPr>
          <w:b/>
          <w:bCs/>
        </w:rPr>
        <w:t xml:space="preserve"> + </w:t>
      </w:r>
      <w:r>
        <w:rPr>
          <w:rFonts w:hint="eastAsia"/>
          <w:b/>
          <w:bCs/>
        </w:rPr>
        <w:t xml:space="preserve">规则约束</w:t>
      </w:r>
      <w:r>
        <w:rPr>
          <w:b/>
          <w:bCs/>
        </w:rPr>
        <w:t xml:space="preserve"> + </w:t>
      </w:r>
      <w:r>
        <w:rPr>
          <w:rFonts w:hint="eastAsia"/>
          <w:b/>
          <w:bCs/>
        </w:rPr>
        <w:t xml:space="preserve">小模型/大模型证据解释”的混合架构。</w:t>
      </w:r>
      <w:r>
        <w:br/>
      </w:r>
      <w:r>
        <w:rPr>
          <w:rFonts w:hint="eastAsia"/>
        </w:rPr>
        <w:t xml:space="preserve">这条路线和公开工业实践一致：企业级方案普遍都强调数据连接、结构化工作流和验证护栏，而不是让</w:t>
      </w:r>
      <w:r>
        <w:t xml:space="preserve"> LLM </w:t>
      </w:r>
      <w:r>
        <w:rPr>
          <w:rFonts w:hint="eastAsia"/>
        </w:rPr>
        <w:t xml:space="preserve">直接给工艺参数。</w:t>
      </w:r>
      <w:r>
        <w:t xml:space="preserve"> </w:t>
      </w:r>
      <w:hyperlink r:id="rId24">
        <w:r>
          <w:rPr>
            <w:rStyle w:val="Hyperlink"/>
          </w:rPr>
          <w:t xml:space="preserve">[38]</w:t>
        </w:r>
      </w:hyperlink>
    </w:p>
    <w:bookmarkEnd w:id="64"/>
    <w:bookmarkStart w:id="65" w:name="推荐系统架构"/>
    <w:p>
      <w:pPr>
        <w:pStyle w:val="Heading3"/>
      </w:pPr>
      <w:r>
        <w:rPr>
          <w:rFonts w:hint="eastAsia"/>
        </w:rPr>
        <w:t xml:space="preserve">推荐系统架构</w:t>
      </w:r>
    </w:p>
    <w:p>
      <w:pPr>
        <w:pStyle w:val="FirstParagraph"/>
      </w:pPr>
      <w:r>
        <w:rPr>
          <w:rFonts w:hint="eastAsia"/>
        </w:rPr>
        <w:t xml:space="preserve">推荐你采用五层结构：</w:t>
      </w:r>
    </w:p>
    <w:p>
      <w:pPr>
        <w:pStyle w:val="BodyText"/>
      </w:pPr>
      <w:r>
        <w:rPr>
          <w:rFonts w:hint="eastAsia"/>
          <w:b/>
          <w:bCs/>
        </w:rPr>
        <w:t xml:space="preserve">数据接入层</w:t>
      </w:r>
      <w:r>
        <w:br/>
      </w:r>
      <w:r>
        <w:rPr>
          <w:rFonts w:hint="eastAsia"/>
        </w:rPr>
        <w:t xml:space="preserve">接收</w:t>
      </w:r>
      <w:r>
        <w:t xml:space="preserve"> CSV/Excel/JSON </w:t>
      </w:r>
      <w:r>
        <w:rPr>
          <w:rFonts w:hint="eastAsia"/>
        </w:rPr>
        <w:t xml:space="preserve">回放文件，预留</w:t>
      </w:r>
      <w:r>
        <w:t xml:space="preserve"> </w:t>
      </w:r>
      <w:r>
        <w:rPr>
          <w:rFonts w:hint="eastAsia"/>
        </w:rPr>
        <w:t xml:space="preserve">MES、QMS、设备日志、AOI</w:t>
      </w:r>
      <w:r>
        <w:t xml:space="preserve"> </w:t>
      </w:r>
      <w:r>
        <w:rPr>
          <w:rFonts w:hint="eastAsia"/>
        </w:rPr>
        <w:t xml:space="preserve">输出的接口占位。公开工业方案普遍都强调</w:t>
      </w:r>
      <w:r>
        <w:t xml:space="preserve"> MES/QMS/OT </w:t>
      </w:r>
      <w:r>
        <w:rPr>
          <w:rFonts w:hint="eastAsia"/>
        </w:rPr>
        <w:t xml:space="preserve">数据连接；你可以做“接口占位</w:t>
      </w:r>
      <w:r>
        <w:t xml:space="preserve"> + </w:t>
      </w:r>
      <w:r>
        <w:rPr>
          <w:rFonts w:hint="eastAsia"/>
        </w:rPr>
        <w:t xml:space="preserve">文件导入模拟”，而不是硬接企业系统。</w:t>
      </w:r>
      <w:r>
        <w:t xml:space="preserve"> </w:t>
      </w:r>
      <w:hyperlink r:id="rId24">
        <w:r>
          <w:rPr>
            <w:rStyle w:val="Hyperlink"/>
          </w:rPr>
          <w:t xml:space="preserve">[18]</w:t>
        </w:r>
      </w:hyperlink>
    </w:p>
    <w:p>
      <w:pPr>
        <w:pStyle w:val="BodyText"/>
      </w:pPr>
      <w:r>
        <w:rPr>
          <w:rFonts w:hint="eastAsia"/>
          <w:b/>
          <w:bCs/>
        </w:rPr>
        <w:t xml:space="preserve">数据与知识层</w:t>
      </w:r>
      <w:r>
        <w:br/>
      </w:r>
      <w:r>
        <w:rPr>
          <w:rFonts w:hint="eastAsia"/>
        </w:rPr>
        <w:t xml:space="preserve">使用</w:t>
      </w:r>
      <w:r>
        <w:t xml:space="preserve"> PostgreSQL </w:t>
      </w:r>
      <w:r>
        <w:rPr>
          <w:rFonts w:hint="eastAsia"/>
        </w:rPr>
        <w:t xml:space="preserve">存结构化数据，</w:t>
      </w:r>
      <w:r>
        <w:rPr>
          <w:rStyle w:val="VerbatimChar"/>
        </w:rPr>
        <w:t xml:space="preserve">pgvector</w:t>
      </w:r>
      <w:r>
        <w:t xml:space="preserve"> </w:t>
      </w:r>
      <w:r>
        <w:rPr>
          <w:rFonts w:hint="eastAsia"/>
        </w:rPr>
        <w:t xml:space="preserve">或</w:t>
      </w:r>
      <w:r>
        <w:t xml:space="preserve"> FAISS </w:t>
      </w:r>
      <w:r>
        <w:rPr>
          <w:rFonts w:hint="eastAsia"/>
        </w:rPr>
        <w:t xml:space="preserve">存案例向量；知识文档只存最小集合：SOP、参数边界、故障卡、FMEA</w:t>
      </w:r>
      <w:r>
        <w:t xml:space="preserve"> </w:t>
      </w:r>
      <w:r>
        <w:rPr>
          <w:rFonts w:hint="eastAsia"/>
        </w:rPr>
        <w:t xml:space="preserve">摘要、历史案例。结构化数据表建议至少包含：</w:t>
      </w:r>
    </w:p>
    <w:p>
      <w:pPr>
        <w:pStyle w:val="Compact"/>
        <w:numPr>
          <w:ilvl w:val="0"/>
          <w:numId w:val="1004"/>
        </w:numPr>
      </w:pPr>
      <w:r>
        <w:rPr>
          <w:rStyle w:val="VerbatimChar"/>
        </w:rPr>
        <w:t xml:space="preserve">products</w:t>
      </w:r>
    </w:p>
    <w:p>
      <w:pPr>
        <w:pStyle w:val="Compact"/>
        <w:numPr>
          <w:ilvl w:val="0"/>
          <w:numId w:val="1004"/>
        </w:numPr>
      </w:pPr>
      <w:r>
        <w:rPr>
          <w:rStyle w:val="VerbatimChar"/>
        </w:rPr>
        <w:t xml:space="preserve">batches</w:t>
      </w:r>
    </w:p>
    <w:p>
      <w:pPr>
        <w:pStyle w:val="Compact"/>
        <w:numPr>
          <w:ilvl w:val="0"/>
          <w:numId w:val="1004"/>
        </w:numPr>
      </w:pPr>
      <w:r>
        <w:rPr>
          <w:rStyle w:val="VerbatimChar"/>
        </w:rPr>
        <w:t xml:space="preserve">stations</w:t>
      </w:r>
    </w:p>
    <w:p>
      <w:pPr>
        <w:pStyle w:val="Compact"/>
        <w:numPr>
          <w:ilvl w:val="0"/>
          <w:numId w:val="1004"/>
        </w:numPr>
      </w:pPr>
      <w:r>
        <w:rPr>
          <w:rStyle w:val="VerbatimChar"/>
        </w:rPr>
        <w:t xml:space="preserve">sensor_timeseries</w:t>
      </w:r>
    </w:p>
    <w:p>
      <w:pPr>
        <w:pStyle w:val="Compact"/>
        <w:numPr>
          <w:ilvl w:val="0"/>
          <w:numId w:val="1004"/>
        </w:numPr>
      </w:pPr>
      <w:r>
        <w:rPr>
          <w:rStyle w:val="VerbatimChar"/>
        </w:rPr>
        <w:t xml:space="preserve">quality_metrics</w:t>
      </w:r>
    </w:p>
    <w:p>
      <w:pPr>
        <w:pStyle w:val="Compact"/>
        <w:numPr>
          <w:ilvl w:val="0"/>
          <w:numId w:val="1004"/>
        </w:numPr>
      </w:pPr>
      <w:r>
        <w:rPr>
          <w:rStyle w:val="VerbatimChar"/>
        </w:rPr>
        <w:t xml:space="preserve">defect_events</w:t>
      </w:r>
    </w:p>
    <w:p>
      <w:pPr>
        <w:pStyle w:val="Compact"/>
        <w:numPr>
          <w:ilvl w:val="0"/>
          <w:numId w:val="1004"/>
        </w:numPr>
      </w:pPr>
      <w:r>
        <w:rPr>
          <w:rStyle w:val="VerbatimChar"/>
        </w:rPr>
        <w:t xml:space="preserve">alarm_logs</w:t>
      </w:r>
    </w:p>
    <w:p>
      <w:pPr>
        <w:pStyle w:val="Compact"/>
        <w:numPr>
          <w:ilvl w:val="0"/>
          <w:numId w:val="1004"/>
        </w:numPr>
      </w:pPr>
      <w:r>
        <w:rPr>
          <w:rStyle w:val="VerbatimChar"/>
        </w:rPr>
        <w:t xml:space="preserve">adjustment_actions</w:t>
      </w:r>
    </w:p>
    <w:p>
      <w:pPr>
        <w:pStyle w:val="Compact"/>
        <w:numPr>
          <w:ilvl w:val="0"/>
          <w:numId w:val="1004"/>
        </w:numPr>
      </w:pPr>
      <w:r>
        <w:rPr>
          <w:rStyle w:val="VerbatimChar"/>
        </w:rPr>
        <w:t xml:space="preserve">case_library</w:t>
      </w:r>
    </w:p>
    <w:p>
      <w:pPr>
        <w:pStyle w:val="Compact"/>
        <w:numPr>
          <w:ilvl w:val="0"/>
          <w:numId w:val="1004"/>
        </w:numPr>
      </w:pPr>
      <w:r>
        <w:rPr>
          <w:rStyle w:val="VerbatimChar"/>
        </w:rPr>
        <w:t xml:space="preserve">document_chunks</w:t>
      </w:r>
    </w:p>
    <w:p>
      <w:pPr>
        <w:pStyle w:val="Compact"/>
        <w:numPr>
          <w:ilvl w:val="0"/>
          <w:numId w:val="1004"/>
        </w:numPr>
      </w:pPr>
      <w:r>
        <w:rPr>
          <w:rStyle w:val="VerbatimChar"/>
        </w:rPr>
        <w:t xml:space="preserve">approval_records</w:t>
      </w:r>
    </w:p>
    <w:p>
      <w:pPr>
        <w:pStyle w:val="FirstParagraph"/>
      </w:pPr>
      <w:r>
        <w:rPr>
          <w:rFonts w:hint="eastAsia"/>
          <w:b/>
          <w:bCs/>
        </w:rPr>
        <w:t xml:space="preserve">分析层</w:t>
      </w:r>
      <w:r>
        <w:br/>
      </w:r>
      <w:r>
        <w:rPr>
          <w:rFonts w:hint="eastAsia"/>
        </w:rPr>
        <w:t xml:space="preserve">包含三类逻辑：</w:t>
      </w:r>
      <w:r>
        <w:br/>
      </w:r>
      <w:r>
        <w:rPr>
          <w:rFonts w:hint="eastAsia"/>
        </w:rPr>
        <w:t xml:space="preserve">其一，</w:t>
      </w:r>
      <w:r>
        <w:rPr>
          <w:rFonts w:hint="eastAsia"/>
          <w:b/>
          <w:bCs/>
        </w:rPr>
        <w:t xml:space="preserve">SPC/异常检测</w:t>
      </w:r>
      <w:r>
        <w:rPr>
          <w:rFonts w:hint="eastAsia"/>
        </w:rPr>
        <w:t xml:space="preserve">：3σ、EWMA、漂移检测、Isolation</w:t>
      </w:r>
      <w:r>
        <w:t xml:space="preserve"> Forest </w:t>
      </w:r>
      <w:r>
        <w:rPr>
          <w:rFonts w:hint="eastAsia"/>
        </w:rPr>
        <w:t xml:space="preserve">二选一。</w:t>
      </w:r>
      <w:r>
        <w:br/>
      </w:r>
      <w:r>
        <w:rPr>
          <w:rFonts w:hint="eastAsia"/>
        </w:rPr>
        <w:t xml:space="preserve">其二，</w:t>
      </w:r>
      <w:r>
        <w:rPr>
          <w:rFonts w:hint="eastAsia"/>
          <w:b/>
          <w:bCs/>
        </w:rPr>
        <w:t xml:space="preserve">根因候选排序</w:t>
      </w:r>
      <w:r>
        <w:rPr>
          <w:rFonts w:hint="eastAsia"/>
        </w:rPr>
        <w:t xml:space="preserve">：优先</w:t>
      </w:r>
      <w:r>
        <w:t xml:space="preserve"> LightGBM/XGBoost </w:t>
      </w:r>
      <w:r>
        <w:rPr>
          <w:rFonts w:hint="eastAsia"/>
        </w:rPr>
        <w:t xml:space="preserve">或逻辑回归，对故障模式做</w:t>
      </w:r>
      <w:r>
        <w:t xml:space="preserve"> Top-k </w:t>
      </w:r>
      <w:r>
        <w:rPr>
          <w:rFonts w:hint="eastAsia"/>
        </w:rPr>
        <w:t xml:space="preserve">排序。</w:t>
      </w:r>
      <w:r>
        <w:br/>
      </w:r>
      <w:r>
        <w:rPr>
          <w:rFonts w:hint="eastAsia"/>
        </w:rPr>
        <w:t xml:space="preserve">其三，</w:t>
      </w:r>
      <w:r>
        <w:rPr>
          <w:rFonts w:hint="eastAsia"/>
          <w:b/>
          <w:bCs/>
        </w:rPr>
        <w:t xml:space="preserve">参数建议生成</w:t>
      </w:r>
      <w:r>
        <w:rPr>
          <w:rFonts w:hint="eastAsia"/>
        </w:rPr>
        <w:t xml:space="preserve">：不直接用</w:t>
      </w:r>
      <w:r>
        <w:t xml:space="preserve"> LLM </w:t>
      </w:r>
      <w:r>
        <w:rPr>
          <w:rFonts w:hint="eastAsia"/>
        </w:rPr>
        <w:t xml:space="preserve">生成，而是从“最相似成功案例</w:t>
      </w:r>
      <w:r>
        <w:t xml:space="preserve"> + </w:t>
      </w:r>
      <w:r>
        <w:rPr>
          <w:rFonts w:hint="eastAsia"/>
        </w:rPr>
        <w:t xml:space="preserve">规则容差</w:t>
      </w:r>
      <w:r>
        <w:t xml:space="preserve"> + </w:t>
      </w:r>
      <w:r>
        <w:rPr>
          <w:rFonts w:hint="eastAsia"/>
        </w:rPr>
        <w:t xml:space="preserve">局部搜索”中给出</w:t>
      </w:r>
      <w:r>
        <w:t xml:space="preserve"> 1–3 </w:t>
      </w:r>
      <w:r>
        <w:rPr>
          <w:rFonts w:hint="eastAsia"/>
        </w:rPr>
        <w:t xml:space="preserve">组受约束候选。</w:t>
      </w:r>
    </w:p>
    <w:p>
      <w:pPr>
        <w:pStyle w:val="BodyText"/>
      </w:pPr>
      <w:r>
        <w:rPr>
          <w:rFonts w:hint="eastAsia"/>
          <w:b/>
          <w:bCs/>
        </w:rPr>
        <w:t xml:space="preserve">证据与策略层</w:t>
      </w:r>
      <w:r>
        <w:br/>
      </w:r>
      <w:r>
        <w:rPr>
          <w:rFonts w:hint="eastAsia"/>
        </w:rPr>
        <w:t xml:space="preserve">所有建议都要经过三道校验：</w:t>
      </w:r>
      <w:r>
        <w:br/>
      </w:r>
      <w:r>
        <w:rPr>
          <w:rFonts w:hint="eastAsia"/>
        </w:rPr>
        <w:t xml:space="preserve">第一道校验是</w:t>
      </w:r>
      <w:r>
        <w:rPr>
          <w:rFonts w:hint="eastAsia"/>
          <w:b/>
          <w:bCs/>
        </w:rPr>
        <w:t xml:space="preserve">合法区间</w:t>
      </w:r>
      <w:r>
        <w:rPr>
          <w:rFonts w:hint="eastAsia"/>
        </w:rPr>
        <w:t xml:space="preserve">；</w:t>
      </w:r>
      <w:r>
        <w:br/>
      </w:r>
      <w:r>
        <w:rPr>
          <w:rFonts w:hint="eastAsia"/>
        </w:rPr>
        <w:t xml:space="preserve">第二道校验是</w:t>
      </w:r>
      <w:r>
        <w:rPr>
          <w:rFonts w:hint="eastAsia"/>
          <w:b/>
          <w:bCs/>
        </w:rPr>
        <w:t xml:space="preserve">参数联动禁忌</w:t>
      </w:r>
      <w:r>
        <w:rPr>
          <w:rFonts w:hint="eastAsia"/>
        </w:rPr>
        <w:t xml:space="preserve">；</w:t>
      </w:r>
      <w:r>
        <w:br/>
      </w:r>
      <w:r>
        <w:rPr>
          <w:rFonts w:hint="eastAsia"/>
        </w:rPr>
        <w:t xml:space="preserve">第三道校验是</w:t>
      </w:r>
      <w:r>
        <w:rPr>
          <w:rFonts w:hint="eastAsia"/>
          <w:b/>
          <w:bCs/>
        </w:rPr>
        <w:t xml:space="preserve">证据充足度</w:t>
      </w:r>
      <w:r>
        <w:t xml:space="preserve">。</w:t>
      </w:r>
      <w:r>
        <w:br/>
      </w:r>
      <w:r>
        <w:rPr>
          <w:rFonts w:hint="eastAsia"/>
        </w:rPr>
        <w:t xml:space="preserve">如果证据不足，系统必须明确返回“无法给出可信建议，仅建议排查项”，不能硬给答案。微软工厂</w:t>
      </w:r>
      <w:r>
        <w:t xml:space="preserve"> Copilot </w:t>
      </w:r>
      <w:r>
        <w:rPr>
          <w:rFonts w:hint="eastAsia"/>
        </w:rPr>
        <w:t xml:space="preserve">的后处理护栏与</w:t>
      </w:r>
      <w:r>
        <w:t xml:space="preserve"> NIST </w:t>
      </w:r>
      <w:r>
        <w:rPr>
          <w:rFonts w:hint="eastAsia"/>
        </w:rPr>
        <w:t xml:space="preserve">对可信</w:t>
      </w:r>
      <w:r>
        <w:t xml:space="preserve"> AI </w:t>
      </w:r>
      <w:r>
        <w:rPr>
          <w:rFonts w:hint="eastAsia"/>
        </w:rPr>
        <w:t xml:space="preserve">风险管理的要求，都支持你这样设计。</w:t>
      </w:r>
      <w:r>
        <w:t xml:space="preserve"> </w:t>
      </w:r>
      <w:hyperlink r:id="rId61">
        <w:r>
          <w:rPr>
            <w:rStyle w:val="Hyperlink"/>
          </w:rPr>
          <w:t xml:space="preserve">[39]</w:t>
        </w:r>
      </w:hyperlink>
    </w:p>
    <w:p>
      <w:pPr>
        <w:pStyle w:val="BodyText"/>
      </w:pPr>
      <w:r>
        <w:rPr>
          <w:rFonts w:hint="eastAsia"/>
          <w:b/>
          <w:bCs/>
        </w:rPr>
        <w:t xml:space="preserve">交互层</w:t>
      </w:r>
      <w:r>
        <w:br/>
      </w:r>
      <w:r>
        <w:rPr>
          <w:rFonts w:hint="eastAsia"/>
        </w:rPr>
        <w:t xml:space="preserve">前端重点不是炫，而是让评委一眼看到系统不是聊天壳：</w:t>
      </w:r>
      <w:r>
        <w:br/>
      </w:r>
      <w:r>
        <w:rPr>
          <w:rFonts w:hint="eastAsia"/>
        </w:rPr>
        <w:t xml:space="preserve">必须有趋势图、告警表、缺陷图、根因排名、参数候选卡片、审批流、回放结果对比、复盘报告。</w:t>
      </w:r>
    </w:p>
    <w:bookmarkEnd w:id="65"/>
    <w:bookmarkStart w:id="66" w:name="核心-api-建议"/>
    <w:p>
      <w:pPr>
        <w:pStyle w:val="Heading3"/>
      </w:pPr>
      <w:r>
        <w:rPr>
          <w:rFonts w:hint="eastAsia"/>
        </w:rPr>
        <w:t xml:space="preserve">核心</w:t>
      </w:r>
      <w:r>
        <w:t xml:space="preserve"> API </w:t>
      </w:r>
      <w:r>
        <w:rPr>
          <w:rFonts w:hint="eastAsia"/>
        </w:rPr>
        <w:t xml:space="preserve">建议</w:t>
      </w:r>
    </w:p>
    <w:p>
      <w:pPr>
        <w:pStyle w:val="FirstParagraph"/>
      </w:pPr>
      <w:r>
        <w:rPr>
          <w:rFonts w:hint="eastAsia"/>
        </w:rPr>
        <w:t xml:space="preserve">建议的核心</w:t>
      </w:r>
      <w:r>
        <w:t xml:space="preserve"> API </w:t>
      </w:r>
      <w:r>
        <w:rPr>
          <w:rFonts w:hint="eastAsia"/>
        </w:rPr>
        <w:t xml:space="preserve">可以设计为：</w:t>
      </w:r>
    </w:p>
    <w:p>
      <w:pPr>
        <w:pStyle w:val="Compact"/>
        <w:numPr>
          <w:ilvl w:val="0"/>
          <w:numId w:val="1005"/>
        </w:numPr>
      </w:pPr>
      <w:r>
        <w:rPr>
          <w:rStyle w:val="VerbatimChar"/>
        </w:rPr>
        <w:t xml:space="preserve">POST /tasks/import-run</w:t>
      </w:r>
      <w:r>
        <w:rPr>
          <w:rFonts w:hint="eastAsia"/>
        </w:rPr>
        <w:t xml:space="preserve">：导入一次离线回放数据</w:t>
      </w:r>
    </w:p>
    <w:p>
      <w:pPr>
        <w:pStyle w:val="Compact"/>
        <w:numPr>
          <w:ilvl w:val="0"/>
          <w:numId w:val="1005"/>
        </w:numPr>
      </w:pPr>
      <w:r>
        <w:rPr>
          <w:rStyle w:val="VerbatimChar"/>
        </w:rPr>
        <w:t xml:space="preserve">GET /tasks/{id}/context</w:t>
      </w:r>
      <w:r>
        <w:rPr>
          <w:rFonts w:hint="eastAsia"/>
        </w:rPr>
        <w:t xml:space="preserve">：获取批次、型号、最近成功配方、上下文</w:t>
      </w:r>
    </w:p>
    <w:p>
      <w:pPr>
        <w:pStyle w:val="Compact"/>
        <w:numPr>
          <w:ilvl w:val="0"/>
          <w:numId w:val="1005"/>
        </w:numPr>
      </w:pPr>
      <w:r>
        <w:rPr>
          <w:rStyle w:val="VerbatimChar"/>
        </w:rPr>
        <w:t xml:space="preserve">POST /tasks/{id}/detect-anomaly</w:t>
      </w:r>
      <w:r>
        <w:rPr>
          <w:rFonts w:hint="eastAsia"/>
        </w:rPr>
        <w:t xml:space="preserve">：运行异常检测</w:t>
      </w:r>
    </w:p>
    <w:p>
      <w:pPr>
        <w:pStyle w:val="Compact"/>
        <w:numPr>
          <w:ilvl w:val="0"/>
          <w:numId w:val="1005"/>
        </w:numPr>
      </w:pPr>
      <w:r>
        <w:rPr>
          <w:rStyle w:val="VerbatimChar"/>
        </w:rPr>
        <w:t xml:space="preserve">POST /tasks/{id}/rank-root-causes</w:t>
      </w:r>
      <w:r>
        <w:rPr>
          <w:rFonts w:hint="eastAsia"/>
        </w:rPr>
        <w:t xml:space="preserve">：输出</w:t>
      </w:r>
      <w:r>
        <w:t xml:space="preserve"> Top-k </w:t>
      </w:r>
      <w:r>
        <w:rPr>
          <w:rFonts w:hint="eastAsia"/>
        </w:rPr>
        <w:t xml:space="preserve">根因</w:t>
      </w:r>
    </w:p>
    <w:p>
      <w:pPr>
        <w:pStyle w:val="Compact"/>
        <w:numPr>
          <w:ilvl w:val="0"/>
          <w:numId w:val="1005"/>
        </w:numPr>
      </w:pPr>
      <w:r>
        <w:rPr>
          <w:rStyle w:val="VerbatimChar"/>
        </w:rPr>
        <w:t xml:space="preserve">POST /tasks/{id}/retrieve-cases</w:t>
      </w:r>
      <w:r>
        <w:rPr>
          <w:rFonts w:hint="eastAsia"/>
        </w:rPr>
        <w:t xml:space="preserve">：检索相似案例</w:t>
      </w:r>
    </w:p>
    <w:p>
      <w:pPr>
        <w:pStyle w:val="Compact"/>
        <w:numPr>
          <w:ilvl w:val="0"/>
          <w:numId w:val="1005"/>
        </w:numPr>
      </w:pPr>
      <w:r>
        <w:rPr>
          <w:rStyle w:val="VerbatimChar"/>
        </w:rPr>
        <w:t xml:space="preserve">POST /tasks/{id}/recommend-params</w:t>
      </w:r>
      <w:r>
        <w:rPr>
          <w:rFonts w:hint="eastAsia"/>
        </w:rPr>
        <w:t xml:space="preserve">：输出受约束参数建议</w:t>
      </w:r>
    </w:p>
    <w:p>
      <w:pPr>
        <w:pStyle w:val="Compact"/>
        <w:numPr>
          <w:ilvl w:val="0"/>
          <w:numId w:val="1005"/>
        </w:numPr>
      </w:pPr>
      <w:r>
        <w:rPr>
          <w:rStyle w:val="VerbatimChar"/>
        </w:rPr>
        <w:t xml:space="preserve">POST /tasks/{id}/validate-plan</w:t>
      </w:r>
      <w:r>
        <w:rPr>
          <w:rFonts w:hint="eastAsia"/>
        </w:rPr>
        <w:t xml:space="preserve">：规则校验与越界拦截</w:t>
      </w:r>
    </w:p>
    <w:p>
      <w:pPr>
        <w:pStyle w:val="Compact"/>
        <w:numPr>
          <w:ilvl w:val="0"/>
          <w:numId w:val="1005"/>
        </w:numPr>
      </w:pPr>
      <w:r>
        <w:rPr>
          <w:rStyle w:val="VerbatimChar"/>
        </w:rPr>
        <w:t xml:space="preserve">POST /tasks/{id}/approve</w:t>
      </w:r>
      <w:r>
        <w:rPr>
          <w:rFonts w:hint="eastAsia"/>
        </w:rPr>
        <w:t xml:space="preserve">：人工确认</w:t>
      </w:r>
    </w:p>
    <w:p>
      <w:pPr>
        <w:pStyle w:val="Compact"/>
        <w:numPr>
          <w:ilvl w:val="0"/>
          <w:numId w:val="1005"/>
        </w:numPr>
      </w:pPr>
      <w:r>
        <w:rPr>
          <w:rStyle w:val="VerbatimChar"/>
        </w:rPr>
        <w:t xml:space="preserve">POST /tasks/{id}/replay-result</w:t>
      </w:r>
      <w:r>
        <w:rPr>
          <w:rFonts w:hint="eastAsia"/>
        </w:rPr>
        <w:t xml:space="preserve">：写入调整结果</w:t>
      </w:r>
    </w:p>
    <w:p>
      <w:pPr>
        <w:pStyle w:val="Compact"/>
        <w:numPr>
          <w:ilvl w:val="0"/>
          <w:numId w:val="1005"/>
        </w:numPr>
      </w:pPr>
      <w:r>
        <w:rPr>
          <w:rStyle w:val="VerbatimChar"/>
        </w:rPr>
        <w:t xml:space="preserve">GET /tasks/{id}/report</w:t>
      </w:r>
      <w:r>
        <w:rPr>
          <w:rFonts w:hint="eastAsia"/>
        </w:rPr>
        <w:t xml:space="preserve">：生成复盘报告</w:t>
      </w:r>
    </w:p>
    <w:p>
      <w:pPr>
        <w:pStyle w:val="Compact"/>
        <w:numPr>
          <w:ilvl w:val="0"/>
          <w:numId w:val="1005"/>
        </w:numPr>
      </w:pPr>
      <w:r>
        <w:rPr>
          <w:rStyle w:val="VerbatimChar"/>
        </w:rPr>
        <w:t xml:space="preserve">POST /knowledge/promote-case</w:t>
      </w:r>
      <w:r>
        <w:rPr>
          <w:rFonts w:hint="eastAsia"/>
        </w:rPr>
        <w:t xml:space="preserve">：将任务沉淀为案例</w:t>
      </w:r>
    </w:p>
    <w:p>
      <w:pPr>
        <w:pStyle w:val="FirstParagraph"/>
      </w:pPr>
      <w:r>
        <w:rPr>
          <w:rFonts w:hint="eastAsia"/>
        </w:rPr>
        <w:t xml:space="preserve">这套</w:t>
      </w:r>
      <w:r>
        <w:t xml:space="preserve"> API </w:t>
      </w:r>
      <w:r>
        <w:rPr>
          <w:rFonts w:hint="eastAsia"/>
        </w:rPr>
        <w:t xml:space="preserve">的意义不是“工程规范感”，而是让你的</w:t>
      </w:r>
      <w:r>
        <w:t xml:space="preserve"> Demo </w:t>
      </w:r>
      <w:r>
        <w:rPr>
          <w:rFonts w:hint="eastAsia"/>
        </w:rPr>
        <w:t xml:space="preserve">具备</w:t>
      </w:r>
      <w:r>
        <w:rPr>
          <w:rFonts w:hint="eastAsia"/>
          <w:b/>
          <w:bCs/>
        </w:rPr>
        <w:t xml:space="preserve">明确状态迁移</w:t>
      </w:r>
      <w:r>
        <w:rPr>
          <w:rFonts w:hint="eastAsia"/>
        </w:rPr>
        <w:t xml:space="preserve">：输入、判断、建议、审批、落档。只要有这个生命周期，评委就很难把它看成普通聊天机器人。</w:t>
      </w:r>
    </w:p>
    <w:bookmarkEnd w:id="66"/>
    <w:bookmarkStart w:id="67" w:name="最小可行-demo-设计"/>
    <w:p>
      <w:pPr>
        <w:pStyle w:val="Heading3"/>
      </w:pPr>
      <w:r>
        <w:rPr>
          <w:rFonts w:hint="eastAsia"/>
        </w:rPr>
        <w:t xml:space="preserve">最小可行</w:t>
      </w:r>
      <w:r>
        <w:t xml:space="preserve"> Demo </w:t>
      </w:r>
      <w:r>
        <w:rPr>
          <w:rFonts w:hint="eastAsia"/>
        </w:rPr>
        <w:t xml:space="preserve">设计</w:t>
      </w:r>
    </w:p>
    <w:p>
      <w:pPr>
        <w:pStyle w:val="FirstParagraph"/>
      </w:pPr>
      <w:r>
        <w:rPr>
          <w:rFonts w:hint="eastAsia"/>
        </w:rPr>
        <w:t xml:space="preserve">我建议你只做一个工序级场景：</w:t>
      </w:r>
    </w:p>
    <w:p>
      <w:pPr>
        <w:pStyle w:val="BodyText"/>
      </w:pPr>
      <w:r>
        <w:rPr>
          <w:b/>
          <w:bCs/>
        </w:rPr>
        <w:t xml:space="preserve">Demo </w:t>
      </w:r>
      <w:r>
        <w:rPr>
          <w:rFonts w:hint="eastAsia"/>
          <w:b/>
          <w:bCs/>
        </w:rPr>
        <w:t xml:space="preserve">场景：相机模组主动对准/聚焦/UV</w:t>
      </w:r>
      <w:r>
        <w:rPr>
          <w:b/>
          <w:bCs/>
        </w:rPr>
        <w:t xml:space="preserve"> </w:t>
      </w:r>
      <w:r>
        <w:rPr>
          <w:rFonts w:hint="eastAsia"/>
          <w:b/>
          <w:bCs/>
        </w:rPr>
        <w:t xml:space="preserve">固化工站在首件不良或良率短时波动时的离线调机辅助。</w:t>
      </w:r>
    </w:p>
    <w:p>
      <w:pPr>
        <w:pStyle w:val="BodyText"/>
      </w:pPr>
      <w:r>
        <w:rPr>
          <w:rFonts w:hint="eastAsia"/>
        </w:rPr>
        <w:t xml:space="preserve">这是最佳选择，因为公开资料能验证这么做并不脱离光学制造现实：主动对准、聚焦、固化、灰尘检查、追溯都是公开存在的制造步骤，而且“角落</w:t>
      </w:r>
      <w:r>
        <w:t xml:space="preserve"> MTF </w:t>
      </w:r>
      <w:r>
        <w:rPr>
          <w:rFonts w:hint="eastAsia"/>
        </w:rPr>
        <w:t xml:space="preserve">下降”“污染缺陷”“重复聚焦失败”这类异常都能在这个场景里解释得通。</w:t>
      </w:r>
      <w:r>
        <w:t xml:space="preserve"> </w:t>
      </w:r>
      <w:hyperlink r:id="rId25">
        <w:r>
          <w:rPr>
            <w:rStyle w:val="Hyperlink"/>
          </w:rPr>
          <w:t xml:space="preserve">[13]</w:t>
        </w:r>
      </w:hyperlink>
    </w:p>
    <w:p>
      <w:pPr>
        <w:pStyle w:val="BodyText"/>
      </w:pPr>
      <w:r>
        <w:rPr>
          <w:rFonts w:hint="eastAsia"/>
        </w:rPr>
        <w:t xml:space="preserve">建议的数据规模如下：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建议规模</w:t>
            </w:r>
          </w:p>
        </w:tc>
      </w:tr>
      <w:tr>
        <w:tc>
          <w:tcPr/>
          <w:p>
            <w:pPr>
              <w:pStyle w:val="Compact"/>
            </w:pPr>
            <w:r>
              <w:rPr>
                <w:rFonts w:hint="eastAsia"/>
              </w:rPr>
              <w:t xml:space="preserve">虚拟设备/工站</w:t>
            </w:r>
          </w:p>
        </w:tc>
        <w:tc>
          <w:tcPr/>
          <w:p>
            <w:pPr>
              <w:pStyle w:val="Compact"/>
            </w:pPr>
            <w:r>
              <w:t xml:space="preserve">3 </w:t>
            </w:r>
            <w:r>
              <w:rPr>
                <w:rFonts w:hint="eastAsia"/>
              </w:rPr>
              <w:t xml:space="preserve">个：主动对准站、聚焦站、UV</w:t>
            </w:r>
            <w:r>
              <w:t xml:space="preserve"> </w:t>
            </w:r>
            <w:r>
              <w:rPr>
                <w:rFonts w:hint="eastAsia"/>
              </w:rPr>
              <w:t xml:space="preserve">固化站</w:t>
            </w:r>
          </w:p>
        </w:tc>
      </w:tr>
      <w:tr>
        <w:tc>
          <w:tcPr/>
          <w:p>
            <w:pPr>
              <w:pStyle w:val="Compact"/>
            </w:pPr>
            <w:r>
              <w:rPr>
                <w:rFonts w:hint="eastAsia"/>
              </w:rPr>
              <w:t xml:space="preserve">产品型号</w:t>
            </w:r>
          </w:p>
        </w:tc>
        <w:tc>
          <w:tcPr/>
          <w:p>
            <w:pPr>
              <w:pStyle w:val="Compact"/>
            </w:pPr>
            <w:r>
              <w:t xml:space="preserve">3 </w:t>
            </w:r>
            <w:r>
              <w:rPr>
                <w:rFonts w:hint="eastAsia"/>
              </w:rPr>
              <w:t xml:space="preserve">个</w:t>
            </w:r>
          </w:p>
        </w:tc>
      </w:tr>
      <w:tr>
        <w:tc>
          <w:tcPr/>
          <w:p>
            <w:pPr>
              <w:pStyle w:val="Compact"/>
            </w:pPr>
            <w:r>
              <w:rPr>
                <w:rFonts w:hint="eastAsia"/>
              </w:rPr>
              <w:t xml:space="preserve">批次</w:t>
            </w:r>
          </w:p>
        </w:tc>
        <w:tc>
          <w:tcPr/>
          <w:p>
            <w:pPr>
              <w:pStyle w:val="Compact"/>
            </w:pPr>
            <w:r>
              <w:t xml:space="preserve">60–100 </w:t>
            </w:r>
            <w:r>
              <w:rPr>
                <w:rFonts w:hint="eastAsia"/>
              </w:rPr>
              <w:t xml:space="preserve">个</w:t>
            </w:r>
          </w:p>
        </w:tc>
      </w:tr>
      <w:tr>
        <w:tc>
          <w:tcPr/>
          <w:p>
            <w:pPr>
              <w:pStyle w:val="Compact"/>
            </w:pPr>
            <w:r>
              <w:rPr>
                <w:rFonts w:hint="eastAsia"/>
              </w:rPr>
              <w:t xml:space="preserve">单批次件数</w:t>
            </w:r>
          </w:p>
        </w:tc>
        <w:tc>
          <w:tcPr/>
          <w:p>
            <w:pPr>
              <w:pStyle w:val="Compact"/>
            </w:pPr>
            <w:r>
              <w:t xml:space="preserve">20–50 </w:t>
            </w:r>
            <w:r>
              <w:rPr>
                <w:rFonts w:hint="eastAsia"/>
              </w:rPr>
              <w:t xml:space="preserve">件</w:t>
            </w:r>
          </w:p>
        </w:tc>
      </w:tr>
      <w:tr>
        <w:tc>
          <w:tcPr/>
          <w:p>
            <w:pPr>
              <w:pStyle w:val="Compact"/>
            </w:pPr>
            <w:r>
              <w:rPr>
                <w:rFonts w:hint="eastAsia"/>
              </w:rPr>
              <w:t xml:space="preserve">可控参数</w:t>
            </w:r>
          </w:p>
        </w:tc>
        <w:tc>
          <w:tcPr/>
          <w:p>
            <w:pPr>
              <w:pStyle w:val="Compact"/>
            </w:pPr>
            <w:r>
              <w:t xml:space="preserve">10–12 </w:t>
            </w:r>
            <w:r>
              <w:rPr>
                <w:rFonts w:hint="eastAsia"/>
              </w:rPr>
              <w:t xml:space="preserve">个</w:t>
            </w:r>
          </w:p>
        </w:tc>
      </w:tr>
      <w:tr>
        <w:tc>
          <w:tcPr/>
          <w:p>
            <w:pPr>
              <w:pStyle w:val="Compact"/>
            </w:pPr>
            <w:r>
              <w:rPr>
                <w:rFonts w:hint="eastAsia"/>
              </w:rPr>
              <w:t xml:space="preserve">观测特征</w:t>
            </w:r>
          </w:p>
        </w:tc>
        <w:tc>
          <w:tcPr/>
          <w:p>
            <w:pPr>
              <w:pStyle w:val="Compact"/>
            </w:pPr>
            <w:r>
              <w:t xml:space="preserve">15–20 </w:t>
            </w:r>
            <w:r>
              <w:rPr>
                <w:rFonts w:hint="eastAsia"/>
              </w:rPr>
              <w:t xml:space="preserve">个</w:t>
            </w:r>
          </w:p>
        </w:tc>
      </w:tr>
      <w:tr>
        <w:tc>
          <w:tcPr/>
          <w:p>
            <w:pPr>
              <w:pStyle w:val="Compact"/>
            </w:pPr>
            <w:r>
              <w:rPr>
                <w:rFonts w:hint="eastAsia"/>
              </w:rPr>
              <w:t xml:space="preserve">质量指标</w:t>
            </w:r>
          </w:p>
        </w:tc>
        <w:tc>
          <w:tcPr/>
          <w:p>
            <w:pPr>
              <w:pStyle w:val="Compact"/>
            </w:pPr>
            <w:r>
              <w:t xml:space="preserve">5–8 </w:t>
            </w:r>
            <w:r>
              <w:rPr>
                <w:rFonts w:hint="eastAsia"/>
              </w:rPr>
              <w:t xml:space="preserve">个</w:t>
            </w:r>
          </w:p>
        </w:tc>
      </w:tr>
      <w:tr>
        <w:tc>
          <w:tcPr/>
          <w:p>
            <w:pPr>
              <w:pStyle w:val="Compact"/>
            </w:pPr>
            <w:r>
              <w:rPr>
                <w:rFonts w:hint="eastAsia"/>
              </w:rPr>
              <w:t xml:space="preserve">根因标签</w:t>
            </w:r>
          </w:p>
        </w:tc>
        <w:tc>
          <w:tcPr/>
          <w:p>
            <w:pPr>
              <w:pStyle w:val="Compact"/>
            </w:pPr>
            <w:r>
              <w:t xml:space="preserve">6–8 </w:t>
            </w:r>
            <w:r>
              <w:rPr>
                <w:rFonts w:hint="eastAsia"/>
              </w:rPr>
              <w:t xml:space="preserve">类</w:t>
            </w:r>
          </w:p>
        </w:tc>
      </w:tr>
      <w:tr>
        <w:tc>
          <w:tcPr/>
          <w:p>
            <w:pPr>
              <w:pStyle w:val="Compact"/>
            </w:pPr>
            <w:r>
              <w:rPr>
                <w:rFonts w:hint="eastAsia"/>
              </w:rPr>
              <w:t xml:space="preserve">结构化异常案例</w:t>
            </w:r>
          </w:p>
        </w:tc>
        <w:tc>
          <w:tcPr/>
          <w:p>
            <w:pPr>
              <w:pStyle w:val="Compact"/>
            </w:pPr>
            <w:r>
              <w:t xml:space="preserve">80–150 </w:t>
            </w:r>
            <w:r>
              <w:rPr>
                <w:rFonts w:hint="eastAsia"/>
              </w:rPr>
              <w:t xml:space="preserve">条</w:t>
            </w:r>
          </w:p>
        </w:tc>
      </w:tr>
    </w:tbl>
    <w:p>
      <w:pPr>
        <w:pStyle w:val="BodyText"/>
      </w:pPr>
      <w:r>
        <w:rPr>
          <w:rFonts w:hint="eastAsia"/>
        </w:rPr>
        <w:t xml:space="preserve">这个规模对单人来说是够用的：既足以训练一个轻量根因排序模型，又不至于在数据工程上拖死。</w:t>
      </w:r>
    </w:p>
    <w:bookmarkEnd w:id="67"/>
    <w:bookmarkStart w:id="68" w:name="演示操作路径"/>
    <w:p>
      <w:pPr>
        <w:pStyle w:val="Heading3"/>
      </w:pPr>
      <w:r>
        <w:rPr>
          <w:rFonts w:hint="eastAsia"/>
        </w:rPr>
        <w:t xml:space="preserve">演示操作路径</w:t>
      </w:r>
    </w:p>
    <w:p>
      <w:pPr>
        <w:pStyle w:val="FirstParagraph"/>
      </w:pPr>
      <w:r>
        <w:rPr>
          <w:rFonts w:hint="eastAsia"/>
        </w:rPr>
        <w:t xml:space="preserve">推荐完整演示路线如下：</w:t>
      </w:r>
    </w:p>
    <w:p>
      <w:pPr>
        <w:pStyle w:val="Compact"/>
        <w:numPr>
          <w:ilvl w:val="0"/>
          <w:numId w:val="1006"/>
        </w:numPr>
      </w:pPr>
      <w:r>
        <w:rPr>
          <w:rFonts w:hint="eastAsia"/>
        </w:rPr>
        <w:t xml:space="preserve">在首页创建一条“调机任务”。</w:t>
      </w:r>
    </w:p>
    <w:p>
      <w:pPr>
        <w:pStyle w:val="Compact"/>
        <w:numPr>
          <w:ilvl w:val="0"/>
          <w:numId w:val="1006"/>
        </w:numPr>
      </w:pPr>
      <w:r>
        <w:rPr>
          <w:rFonts w:hint="eastAsia"/>
        </w:rPr>
        <w:t xml:space="preserve">导入某批次离线回放文件。</w:t>
      </w:r>
    </w:p>
    <w:p>
      <w:pPr>
        <w:pStyle w:val="Compact"/>
        <w:numPr>
          <w:ilvl w:val="0"/>
          <w:numId w:val="1006"/>
        </w:numPr>
      </w:pPr>
      <w:r>
        <w:rPr>
          <w:rFonts w:hint="eastAsia"/>
        </w:rPr>
        <w:t xml:space="preserve">系统自动显示异常趋势、告警、质量指标和控制限。</w:t>
      </w:r>
    </w:p>
    <w:p>
      <w:pPr>
        <w:pStyle w:val="Compact"/>
        <w:numPr>
          <w:ilvl w:val="0"/>
          <w:numId w:val="1006"/>
        </w:numPr>
      </w:pPr>
      <w:r>
        <w:rPr>
          <w:rFonts w:hint="eastAsia"/>
        </w:rPr>
        <w:t xml:space="preserve">点击“开始诊断”，得到</w:t>
      </w:r>
      <w:r>
        <w:t xml:space="preserve"> Top-3 </w:t>
      </w:r>
      <w:r>
        <w:rPr>
          <w:rFonts w:hint="eastAsia"/>
        </w:rPr>
        <w:t xml:space="preserve">根因候选。</w:t>
      </w:r>
    </w:p>
    <w:p>
      <w:pPr>
        <w:pStyle w:val="Compact"/>
        <w:numPr>
          <w:ilvl w:val="0"/>
          <w:numId w:val="1006"/>
        </w:numPr>
      </w:pPr>
      <w:r>
        <w:rPr>
          <w:rFonts w:hint="eastAsia"/>
        </w:rPr>
        <w:t xml:space="preserve">展开每个候选原因，查看触发它的证据：哪几个指标异常、引用了哪条</w:t>
      </w:r>
      <w:r>
        <w:t xml:space="preserve"> </w:t>
      </w:r>
      <w:r>
        <w:rPr>
          <w:rFonts w:hint="eastAsia"/>
        </w:rPr>
        <w:t xml:space="preserve">SOP/FMEA/历史案例。</w:t>
      </w:r>
    </w:p>
    <w:p>
      <w:pPr>
        <w:pStyle w:val="Compact"/>
        <w:numPr>
          <w:ilvl w:val="0"/>
          <w:numId w:val="1006"/>
        </w:numPr>
      </w:pPr>
      <w:r>
        <w:rPr>
          <w:rFonts w:hint="eastAsia"/>
        </w:rPr>
        <w:t xml:space="preserve">点击“生成建议”，系统给出</w:t>
      </w:r>
      <w:r>
        <w:t xml:space="preserve"> 1–3 </w:t>
      </w:r>
      <w:r>
        <w:rPr>
          <w:rFonts w:hint="eastAsia"/>
        </w:rPr>
        <w:t xml:space="preserve">组</w:t>
      </w:r>
      <w:r>
        <w:rPr>
          <w:rFonts w:hint="eastAsia"/>
          <w:b/>
          <w:bCs/>
        </w:rPr>
        <w:t xml:space="preserve">安全边界内</w:t>
      </w:r>
      <w:r>
        <w:rPr>
          <w:rFonts w:hint="eastAsia"/>
        </w:rPr>
        <w:t xml:space="preserve">的参数候选，并显示为何没推荐其他高风险动作。</w:t>
      </w:r>
    </w:p>
    <w:p>
      <w:pPr>
        <w:pStyle w:val="Compact"/>
        <w:numPr>
          <w:ilvl w:val="0"/>
          <w:numId w:val="1006"/>
        </w:numPr>
      </w:pPr>
      <w:r>
        <w:rPr>
          <w:rFonts w:hint="eastAsia"/>
        </w:rPr>
        <w:t xml:space="preserve">用户选择其一并人工确认。</w:t>
      </w:r>
    </w:p>
    <w:p>
      <w:pPr>
        <w:pStyle w:val="Compact"/>
        <w:numPr>
          <w:ilvl w:val="0"/>
          <w:numId w:val="1006"/>
        </w:numPr>
      </w:pPr>
      <w:r>
        <w:rPr>
          <w:rFonts w:hint="eastAsia"/>
        </w:rPr>
        <w:t xml:space="preserve">系统回放模拟结果，显示</w:t>
      </w:r>
      <w:r>
        <w:t xml:space="preserve"> MTF、Pass </w:t>
      </w:r>
      <w:r>
        <w:rPr>
          <w:rFonts w:hint="eastAsia"/>
        </w:rPr>
        <w:t xml:space="preserve">Rate、尝试次数、耗时变化。</w:t>
      </w:r>
    </w:p>
    <w:p>
      <w:pPr>
        <w:pStyle w:val="Compact"/>
        <w:numPr>
          <w:ilvl w:val="0"/>
          <w:numId w:val="1006"/>
        </w:numPr>
      </w:pPr>
      <w:r>
        <w:rPr>
          <w:rFonts w:hint="eastAsia"/>
        </w:rPr>
        <w:t xml:space="preserve">自动生成复盘报告，并询问是否沉淀为新案例。</w:t>
      </w:r>
    </w:p>
    <w:p>
      <w:pPr>
        <w:pStyle w:val="Compact"/>
        <w:numPr>
          <w:ilvl w:val="0"/>
          <w:numId w:val="1006"/>
        </w:numPr>
      </w:pPr>
      <w:r>
        <w:rPr>
          <w:rFonts w:hint="eastAsia"/>
        </w:rPr>
        <w:t xml:space="preserve">在知识库页面看到新案例已进入“待审核”状态。</w:t>
      </w:r>
    </w:p>
    <w:p>
      <w:pPr>
        <w:pStyle w:val="FirstParagraph"/>
      </w:pPr>
      <w:r>
        <w:rPr>
          <w:rFonts w:hint="eastAsia"/>
        </w:rPr>
        <w:t xml:space="preserve">这条路径有一个关键优势：</w:t>
      </w:r>
      <w:r>
        <w:rPr>
          <w:rFonts w:hint="eastAsia"/>
          <w:b/>
          <w:bCs/>
        </w:rPr>
        <w:t xml:space="preserve">每一步都有实体对象</w:t>
      </w:r>
      <w:r>
        <w:rPr>
          <w:rFonts w:hint="eastAsia"/>
        </w:rPr>
        <w:t xml:space="preserve">——数据、图表、案例、边界、审批、结果，而不是一段连续对话。</w:t>
      </w:r>
    </w:p>
    <w:bookmarkEnd w:id="68"/>
    <w:bookmarkStart w:id="69" w:name="哪些功能必须是真算法哪些可以是规则模拟"/>
    <w:p>
      <w:pPr>
        <w:pStyle w:val="Heading3"/>
      </w:pPr>
      <w:r>
        <w:rPr>
          <w:rFonts w:hint="eastAsia"/>
        </w:rPr>
        <w:t xml:space="preserve">哪些功能必须是真算法，哪些可以是规则/模拟</w:t>
      </w:r>
    </w:p>
    <w:p>
      <w:pPr>
        <w:pStyle w:val="FirstParagraph"/>
      </w:pPr>
      <w:r>
        <w:rPr>
          <w:rFonts w:hint="eastAsia"/>
          <w:b/>
          <w:bCs/>
        </w:rPr>
        <w:t xml:space="preserve">必须是真算法的部分</w:t>
      </w:r>
    </w:p>
    <w:p>
      <w:pPr>
        <w:pStyle w:val="Compact"/>
        <w:numPr>
          <w:ilvl w:val="0"/>
          <w:numId w:val="1007"/>
        </w:numPr>
      </w:pPr>
      <w:r>
        <w:rPr>
          <w:rFonts w:hint="eastAsia"/>
        </w:rPr>
        <w:t xml:space="preserve">异常检测</w:t>
      </w:r>
    </w:p>
    <w:p>
      <w:pPr>
        <w:pStyle w:val="Compact"/>
        <w:numPr>
          <w:ilvl w:val="0"/>
          <w:numId w:val="1007"/>
        </w:numPr>
      </w:pPr>
      <w:r>
        <w:rPr>
          <w:rFonts w:hint="eastAsia"/>
        </w:rPr>
        <w:t xml:space="preserve">根因排序</w:t>
      </w:r>
    </w:p>
    <w:p>
      <w:pPr>
        <w:pStyle w:val="Compact"/>
        <w:numPr>
          <w:ilvl w:val="0"/>
          <w:numId w:val="1007"/>
        </w:numPr>
      </w:pPr>
      <w:r>
        <w:rPr>
          <w:rFonts w:hint="eastAsia"/>
        </w:rPr>
        <w:t xml:space="preserve">相似案例检索</w:t>
      </w:r>
    </w:p>
    <w:p>
      <w:pPr>
        <w:pStyle w:val="Compact"/>
        <w:numPr>
          <w:ilvl w:val="0"/>
          <w:numId w:val="1007"/>
        </w:numPr>
      </w:pPr>
      <w:r>
        <w:rPr>
          <w:rFonts w:hint="eastAsia"/>
        </w:rPr>
        <w:t xml:space="preserve">参数合法性校验</w:t>
      </w:r>
    </w:p>
    <w:p>
      <w:pPr>
        <w:pStyle w:val="Compact"/>
        <w:numPr>
          <w:ilvl w:val="0"/>
          <w:numId w:val="1007"/>
        </w:numPr>
      </w:pPr>
      <w:r>
        <w:rPr>
          <w:rFonts w:hint="eastAsia"/>
        </w:rPr>
        <w:t xml:space="preserve">结果评估与前后对比</w:t>
      </w:r>
    </w:p>
    <w:p>
      <w:pPr>
        <w:pStyle w:val="FirstParagraph"/>
      </w:pPr>
      <w:r>
        <w:rPr>
          <w:rFonts w:hint="eastAsia"/>
          <w:b/>
          <w:bCs/>
        </w:rPr>
        <w:t xml:space="preserve">可以用规则与模拟实现的部分</w:t>
      </w:r>
    </w:p>
    <w:p>
      <w:pPr>
        <w:pStyle w:val="Compact"/>
        <w:numPr>
          <w:ilvl w:val="0"/>
          <w:numId w:val="1008"/>
        </w:numPr>
      </w:pPr>
      <w:r>
        <w:rPr>
          <w:rFonts w:hint="eastAsia"/>
        </w:rPr>
        <w:t xml:space="preserve">MES/QMS/设备系统对接</w:t>
      </w:r>
    </w:p>
    <w:p>
      <w:pPr>
        <w:pStyle w:val="Compact"/>
        <w:numPr>
          <w:ilvl w:val="0"/>
          <w:numId w:val="1008"/>
        </w:numPr>
      </w:pPr>
      <w:r>
        <w:rPr>
          <w:rFonts w:hint="eastAsia"/>
        </w:rPr>
        <w:t xml:space="preserve">设备写参回写</w:t>
      </w:r>
    </w:p>
    <w:p>
      <w:pPr>
        <w:pStyle w:val="Compact"/>
        <w:numPr>
          <w:ilvl w:val="0"/>
          <w:numId w:val="1008"/>
        </w:numPr>
      </w:pPr>
      <w:r>
        <w:rPr>
          <w:rFonts w:hint="eastAsia"/>
        </w:rPr>
        <w:t xml:space="preserve">部分缺陷图生成</w:t>
      </w:r>
    </w:p>
    <w:p>
      <w:pPr>
        <w:pStyle w:val="Compact"/>
        <w:numPr>
          <w:ilvl w:val="0"/>
          <w:numId w:val="1008"/>
        </w:numPr>
      </w:pPr>
      <w:r>
        <w:rPr>
          <w:rFonts w:hint="eastAsia"/>
        </w:rPr>
        <w:t xml:space="preserve">审批流消息通知</w:t>
      </w:r>
    </w:p>
    <w:p>
      <w:pPr>
        <w:pStyle w:val="Compact"/>
        <w:numPr>
          <w:ilvl w:val="0"/>
          <w:numId w:val="1008"/>
        </w:numPr>
      </w:pPr>
      <w:r>
        <w:rPr>
          <w:rFonts w:hint="eastAsia"/>
        </w:rPr>
        <w:t xml:space="preserve">复盘报告模板生成</w:t>
      </w:r>
    </w:p>
    <w:p>
      <w:pPr>
        <w:pStyle w:val="FirstParagraph"/>
      </w:pPr>
      <w:r>
        <w:rPr>
          <w:rFonts w:hint="eastAsia"/>
          <w:b/>
          <w:bCs/>
        </w:rPr>
        <w:t xml:space="preserve">必须明确标注为原型或模拟的部分</w:t>
      </w:r>
    </w:p>
    <w:p>
      <w:pPr>
        <w:pStyle w:val="Compact"/>
        <w:numPr>
          <w:ilvl w:val="0"/>
          <w:numId w:val="1009"/>
        </w:numPr>
      </w:pPr>
      <w:r>
        <w:rPr>
          <w:rFonts w:hint="eastAsia"/>
        </w:rPr>
        <w:t xml:space="preserve">企业真实工艺参数值</w:t>
      </w:r>
    </w:p>
    <w:p>
      <w:pPr>
        <w:pStyle w:val="Compact"/>
        <w:numPr>
          <w:ilvl w:val="0"/>
          <w:numId w:val="1009"/>
        </w:numPr>
      </w:pPr>
      <w:r>
        <w:rPr>
          <w:rFonts w:hint="eastAsia"/>
        </w:rPr>
        <w:t xml:space="preserve">企业真实设备型号</w:t>
      </w:r>
    </w:p>
    <w:p>
      <w:pPr>
        <w:pStyle w:val="Compact"/>
        <w:numPr>
          <w:ilvl w:val="0"/>
          <w:numId w:val="1009"/>
        </w:numPr>
      </w:pPr>
      <w:r>
        <w:rPr>
          <w:rFonts w:hint="eastAsia"/>
        </w:rPr>
        <w:t xml:space="preserve">企业真实质量改善效果</w:t>
      </w:r>
    </w:p>
    <w:p>
      <w:pPr>
        <w:pStyle w:val="Compact"/>
        <w:numPr>
          <w:ilvl w:val="0"/>
          <w:numId w:val="1009"/>
        </w:numPr>
      </w:pPr>
      <w:r>
        <w:rPr>
          <w:rFonts w:hint="eastAsia"/>
        </w:rPr>
        <w:t xml:space="preserve">企业真实产线接口与权限模型</w:t>
      </w:r>
    </w:p>
    <w:bookmarkEnd w:id="69"/>
    <w:bookmarkStart w:id="70" w:name="技术栈选择"/>
    <w:p>
      <w:pPr>
        <w:pStyle w:val="Heading3"/>
      </w:pPr>
      <w:r>
        <w:rPr>
          <w:rFonts w:hint="eastAsia"/>
        </w:rPr>
        <w:t xml:space="preserve">技术栈选择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方案</w:t>
            </w:r>
          </w:p>
        </w:tc>
        <w:tc>
          <w:tcPr/>
          <w:p>
            <w:pPr>
              <w:pStyle w:val="Compact"/>
            </w:pPr>
            <w:r>
              <w:rPr>
                <w:rFonts w:hint="eastAsia"/>
              </w:rPr>
              <w:t xml:space="preserve">优点</w:t>
            </w:r>
          </w:p>
        </w:tc>
        <w:tc>
          <w:tcPr/>
          <w:p>
            <w:pPr>
              <w:pStyle w:val="Compact"/>
            </w:pPr>
            <w:r>
              <w:rPr>
                <w:rFonts w:hint="eastAsia"/>
              </w:rPr>
              <w:t xml:space="preserve">缺点</w:t>
            </w:r>
          </w:p>
        </w:tc>
        <w:tc>
          <w:tcPr/>
          <w:p>
            <w:pPr>
              <w:pStyle w:val="Compact"/>
            </w:pPr>
            <w:r>
              <w:rPr>
                <w:rFonts w:hint="eastAsia"/>
              </w:rPr>
              <w:t xml:space="preserve">是否推荐</w:t>
            </w:r>
          </w:p>
        </w:tc>
      </w:tr>
      <w:tr>
        <w:tc>
          <w:tcPr/>
          <w:p>
            <w:pPr>
              <w:pStyle w:val="Compact"/>
            </w:pPr>
            <w:r>
              <w:t xml:space="preserve">Next.js </w:t>
            </w:r>
            <w:r>
              <w:rPr>
                <w:rFonts w:hint="eastAsia"/>
              </w:rPr>
              <w:t xml:space="preserve">全栈</w:t>
            </w:r>
          </w:p>
        </w:tc>
        <w:tc>
          <w:tcPr/>
          <w:p>
            <w:pPr>
              <w:pStyle w:val="Compact"/>
            </w:pPr>
            <w:r>
              <w:rPr>
                <w:rFonts w:hint="eastAsia"/>
              </w:rPr>
              <w:t xml:space="preserve">前后统一</w:t>
            </w:r>
            <w:r>
              <w:t xml:space="preserve"> </w:t>
            </w:r>
            <w:r>
              <w:rPr>
                <w:rFonts w:hint="eastAsia"/>
              </w:rPr>
              <w:t xml:space="preserve">TS，页面漂亮，部署方便</w:t>
            </w:r>
          </w:p>
        </w:tc>
        <w:tc>
          <w:tcPr/>
          <w:p>
            <w:pPr>
              <w:pStyle w:val="Compact"/>
            </w:pPr>
            <w:r>
              <w:t xml:space="preserve">Python </w:t>
            </w:r>
            <w:r>
              <w:rPr>
                <w:rFonts w:hint="eastAsia"/>
              </w:rPr>
              <w:t xml:space="preserve">数据分析和建模不自然；工业算法开发效率低</w:t>
            </w:r>
          </w:p>
        </w:tc>
        <w:tc>
          <w:tcPr/>
          <w:p>
            <w:pPr>
              <w:pStyle w:val="Compact"/>
            </w:pPr>
            <w:r>
              <w:rPr>
                <w:rFonts w:hint="eastAsia"/>
              </w:rPr>
              <w:t xml:space="preserve">不作为首选</w:t>
            </w:r>
          </w:p>
        </w:tc>
      </w:tr>
      <w:tr>
        <w:tc>
          <w:tcPr/>
          <w:p>
            <w:pPr>
              <w:pStyle w:val="Compact"/>
            </w:pPr>
            <w:r>
              <w:t xml:space="preserve">Next.js + FastAPI</w:t>
            </w:r>
          </w:p>
        </w:tc>
        <w:tc>
          <w:tcPr/>
          <w:p>
            <w:pPr>
              <w:pStyle w:val="Compact"/>
            </w:pPr>
            <w:r>
              <w:rPr>
                <w:rFonts w:hint="eastAsia"/>
              </w:rPr>
              <w:t xml:space="preserve">前端表现稳定，后端适合</w:t>
            </w:r>
            <w:r>
              <w:t xml:space="preserve"> Python </w:t>
            </w:r>
            <w:r>
              <w:rPr>
                <w:rFonts w:hint="eastAsia"/>
              </w:rPr>
              <w:t xml:space="preserve">数据分析/ML，角色分工清楚</w:t>
            </w:r>
          </w:p>
        </w:tc>
        <w:tc>
          <w:tcPr/>
          <w:p>
            <w:pPr>
              <w:pStyle w:val="Compact"/>
            </w:pPr>
            <w:r>
              <w:rPr>
                <w:rFonts w:hint="eastAsia"/>
              </w:rPr>
              <w:t xml:space="preserve">架构稍复杂</w:t>
            </w:r>
          </w:p>
        </w:tc>
        <w:tc>
          <w:tcPr/>
          <w:p>
            <w:pPr>
              <w:pStyle w:val="Compact"/>
            </w:pPr>
            <w:r>
              <w:rPr>
                <w:rFonts w:hint="eastAsia"/>
                <w:b/>
                <w:bCs/>
              </w:rPr>
              <w:t xml:space="preserve">首选</w:t>
            </w:r>
          </w:p>
        </w:tc>
      </w:tr>
      <w:tr>
        <w:tc>
          <w:tcPr/>
          <w:p>
            <w:pPr>
              <w:pStyle w:val="Compact"/>
            </w:pPr>
            <w:r>
              <w:t xml:space="preserve">Streamlit + FastAPI </w:t>
            </w:r>
            <w:r>
              <w:rPr>
                <w:rFonts w:hint="eastAsia"/>
              </w:rPr>
              <w:t xml:space="preserve">或纯</w:t>
            </w:r>
            <w:r>
              <w:t xml:space="preserve"> Streamlit</w:t>
            </w:r>
          </w:p>
        </w:tc>
        <w:tc>
          <w:tcPr/>
          <w:p>
            <w:pPr>
              <w:pStyle w:val="Compact"/>
            </w:pPr>
            <w:r>
              <w:rPr>
                <w:rFonts w:hint="eastAsia"/>
              </w:rPr>
              <w:t xml:space="preserve">极快出</w:t>
            </w:r>
            <w:r>
              <w:t xml:space="preserve"> </w:t>
            </w:r>
            <w:r>
              <w:rPr>
                <w:rFonts w:hint="eastAsia"/>
              </w:rPr>
              <w:t xml:space="preserve">Demo，适合单人</w:t>
            </w:r>
          </w:p>
        </w:tc>
        <w:tc>
          <w:tcPr/>
          <w:p>
            <w:pPr>
              <w:pStyle w:val="Compact"/>
            </w:pPr>
            <w:r>
              <w:rPr>
                <w:rFonts w:hint="eastAsia"/>
              </w:rPr>
              <w:t xml:space="preserve">页面张力和交互细节较弱，比赛观感一般</w:t>
            </w:r>
          </w:p>
        </w:tc>
        <w:tc>
          <w:tcPr/>
          <w:p>
            <w:pPr>
              <w:pStyle w:val="Compact"/>
            </w:pPr>
            <w:r>
              <w:rPr>
                <w:rFonts w:hint="eastAsia"/>
              </w:rPr>
              <w:t xml:space="preserve">时间极紧时的保底方案</w:t>
            </w:r>
          </w:p>
        </w:tc>
      </w:tr>
    </w:tbl>
    <w:p>
      <w:pPr>
        <w:pStyle w:val="BodyText"/>
      </w:pPr>
      <w:r>
        <w:rPr>
          <w:rFonts w:hint="eastAsia"/>
        </w:rPr>
        <w:t xml:space="preserve">我的明确推荐是：</w:t>
      </w:r>
      <w:r>
        <w:rPr>
          <w:b/>
          <w:bCs/>
        </w:rPr>
        <w:t xml:space="preserve">B. Next.js + FastAPI</w:t>
      </w:r>
      <w:r>
        <w:t xml:space="preserve">。</w:t>
      </w:r>
      <w:r>
        <w:br/>
      </w:r>
      <w:r>
        <w:rPr>
          <w:rFonts w:hint="eastAsia"/>
        </w:rPr>
        <w:t xml:space="preserve">如果你距离提交只有几天，保底路线是</w:t>
      </w:r>
      <w:r>
        <w:t xml:space="preserve"> </w:t>
      </w:r>
      <w:r>
        <w:rPr>
          <w:b/>
          <w:bCs/>
        </w:rPr>
        <w:t xml:space="preserve">C. Streamlit</w:t>
      </w:r>
      <w:r>
        <w:rPr>
          <w:rFonts w:hint="eastAsia"/>
        </w:rPr>
        <w:t xml:space="preserve">；但只要还有一到两周，Next.js</w:t>
      </w:r>
      <w:r>
        <w:t xml:space="preserve"> + FastAPI </w:t>
      </w:r>
      <w:r>
        <w:rPr>
          <w:rFonts w:hint="eastAsia"/>
        </w:rPr>
        <w:t xml:space="preserve">更适合比赛舞台。这个推荐不是为了“显得专业”，而是因为你要同时兼顾图形化演示、数据处理、案例检索和轻量模型。</w:t>
      </w:r>
    </w:p>
    <w:bookmarkEnd w:id="70"/>
    <w:bookmarkEnd w:id="71"/>
    <w:bookmarkStart w:id="77" w:name="评估风险与最终判断"/>
    <w:p>
      <w:pPr>
        <w:pStyle w:val="Heading2"/>
      </w:pPr>
      <w:r>
        <w:rPr>
          <w:rFonts w:hint="eastAsia"/>
        </w:rPr>
        <w:t xml:space="preserve">评估、风险与最终判断</w:t>
      </w:r>
    </w:p>
    <w:bookmarkStart w:id="72" w:name="量化评估与实验方案"/>
    <w:p>
      <w:pPr>
        <w:pStyle w:val="Heading3"/>
      </w:pPr>
      <w:r>
        <w:rPr>
          <w:rFonts w:hint="eastAsia"/>
        </w:rPr>
        <w:t xml:space="preserve">量化评估与实验方案</w:t>
      </w:r>
    </w:p>
    <w:p>
      <w:pPr>
        <w:pStyle w:val="FirstParagraph"/>
      </w:pPr>
      <w:r>
        <w:rPr>
          <w:rFonts w:hint="eastAsia"/>
        </w:rPr>
        <w:t xml:space="preserve">你不能声称“良率提升</w:t>
      </w:r>
      <w:r>
        <w:t xml:space="preserve"> </w:t>
      </w:r>
      <w:r>
        <w:rPr>
          <w:rFonts w:hint="eastAsia"/>
        </w:rPr>
        <w:t xml:space="preserve">30%”，但你完全可以把系统评估做得很硬。推荐指标如下：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指标</w:t>
            </w:r>
          </w:p>
        </w:tc>
        <w:tc>
          <w:tcPr/>
          <w:p>
            <w:pPr>
              <w:pStyle w:val="Compact"/>
            </w:pPr>
            <w:r>
              <w:rPr>
                <w:rFonts w:hint="eastAsia"/>
              </w:rPr>
              <w:t xml:space="preserve">定义</w:t>
            </w:r>
          </w:p>
        </w:tc>
        <w:tc>
          <w:tcPr/>
          <w:p>
            <w:pPr>
              <w:pStyle w:val="Compact"/>
            </w:pPr>
            <w:r>
              <w:rPr>
                <w:rFonts w:hint="eastAsia"/>
              </w:rPr>
              <w:t xml:space="preserve">基线</w:t>
            </w:r>
          </w:p>
        </w:tc>
        <w:tc>
          <w:tcPr/>
          <w:p>
            <w:pPr>
              <w:pStyle w:val="Compact"/>
            </w:pPr>
            <w:r>
              <w:rPr>
                <w:rFonts w:hint="eastAsia"/>
              </w:rPr>
              <w:t xml:space="preserve">测试集构造</w:t>
            </w:r>
          </w:p>
        </w:tc>
        <w:tc>
          <w:tcPr/>
          <w:p>
            <w:pPr>
              <w:pStyle w:val="Compact"/>
            </w:pPr>
            <w:r>
              <w:rPr>
                <w:rFonts w:hint="eastAsia"/>
              </w:rPr>
              <w:t xml:space="preserve">可接受目标</w:t>
            </w:r>
          </w:p>
        </w:tc>
      </w:tr>
      <w:tr>
        <w:tc>
          <w:tcPr/>
          <w:p>
            <w:pPr>
              <w:pStyle w:val="Compact"/>
            </w:pPr>
            <w:r>
              <w:rPr>
                <w:rFonts w:hint="eastAsia"/>
              </w:rPr>
              <w:t xml:space="preserve">异常识别准确率</w:t>
            </w:r>
          </w:p>
        </w:tc>
        <w:tc>
          <w:tcPr/>
          <w:p>
            <w:pPr>
              <w:pStyle w:val="Compact"/>
            </w:pPr>
            <w:r>
              <w:rPr>
                <w:rFonts w:hint="eastAsia"/>
              </w:rPr>
              <w:t xml:space="preserve">正常/异常识别正确率</w:t>
            </w:r>
          </w:p>
        </w:tc>
        <w:tc>
          <w:tcPr/>
          <w:p>
            <w:pPr>
              <w:pStyle w:val="Compact"/>
            </w:pPr>
            <w:r>
              <w:rPr>
                <w:rFonts w:hint="eastAsia"/>
              </w:rPr>
              <w:t xml:space="preserve">纯</w:t>
            </w:r>
            <w:r>
              <w:t xml:space="preserve"> 3σ </w:t>
            </w:r>
            <w:r>
              <w:rPr>
                <w:rFonts w:hint="eastAsia"/>
              </w:rPr>
              <w:t xml:space="preserve">阈值</w:t>
            </w:r>
          </w:p>
        </w:tc>
        <w:tc>
          <w:tcPr/>
          <w:p>
            <w:pPr>
              <w:pStyle w:val="Compact"/>
            </w:pPr>
            <w:r>
              <w:t xml:space="preserve">20–30 </w:t>
            </w:r>
            <w:r>
              <w:rPr>
                <w:rFonts w:hint="eastAsia"/>
              </w:rPr>
              <w:t xml:space="preserve">个正常批次</w:t>
            </w:r>
            <w:r>
              <w:t xml:space="preserve"> + 20–30 </w:t>
            </w:r>
            <w:r>
              <w:rPr>
                <w:rFonts w:hint="eastAsia"/>
              </w:rPr>
              <w:t xml:space="preserve">个异常批次回放</w:t>
            </w:r>
          </w:p>
        </w:tc>
        <w:tc>
          <w:tcPr/>
          <w:p>
            <w:pPr>
              <w:pStyle w:val="Compact"/>
            </w:pPr>
            <w:r>
              <w:t xml:space="preserve">≥ 0.85</w:t>
            </w:r>
          </w:p>
        </w:tc>
      </w:tr>
      <w:tr>
        <w:tc>
          <w:tcPr/>
          <w:p>
            <w:pPr>
              <w:pStyle w:val="Compact"/>
            </w:pPr>
            <w:r>
              <w:t xml:space="preserve">Top-1 </w:t>
            </w:r>
            <w:r>
              <w:rPr>
                <w:rFonts w:hint="eastAsia"/>
              </w:rPr>
              <w:t xml:space="preserve">根因命中率</w:t>
            </w:r>
          </w:p>
        </w:tc>
        <w:tc>
          <w:tcPr/>
          <w:p>
            <w:pPr>
              <w:pStyle w:val="Compact"/>
            </w:pPr>
            <w:r>
              <w:rPr>
                <w:rFonts w:hint="eastAsia"/>
              </w:rPr>
              <w:t xml:space="preserve">第一候选是否命中真实标签</w:t>
            </w:r>
          </w:p>
        </w:tc>
        <w:tc>
          <w:tcPr/>
          <w:p>
            <w:pPr>
              <w:pStyle w:val="Compact"/>
            </w:pPr>
            <w:r>
              <w:rPr>
                <w:rFonts w:hint="eastAsia"/>
              </w:rPr>
              <w:t xml:space="preserve">最频繁根因猜测</w:t>
            </w:r>
          </w:p>
        </w:tc>
        <w:tc>
          <w:tcPr/>
          <w:p>
            <w:pPr>
              <w:pStyle w:val="Compact"/>
            </w:pPr>
            <w:r>
              <w:t xml:space="preserve">80–120 </w:t>
            </w:r>
            <w:r>
              <w:rPr>
                <w:rFonts w:hint="eastAsia"/>
              </w:rPr>
              <w:t xml:space="preserve">个异常案例</w:t>
            </w:r>
          </w:p>
        </w:tc>
        <w:tc>
          <w:tcPr/>
          <w:p>
            <w:pPr>
              <w:pStyle w:val="Compact"/>
            </w:pPr>
            <w:r>
              <w:t xml:space="preserve">≥ 0.55</w:t>
            </w:r>
          </w:p>
        </w:tc>
      </w:tr>
      <w:tr>
        <w:tc>
          <w:tcPr/>
          <w:p>
            <w:pPr>
              <w:pStyle w:val="Compact"/>
            </w:pPr>
            <w:r>
              <w:t xml:space="preserve">Top-3 </w:t>
            </w:r>
            <w:r>
              <w:rPr>
                <w:rFonts w:hint="eastAsia"/>
              </w:rPr>
              <w:t xml:space="preserve">根因命中率</w:t>
            </w:r>
          </w:p>
        </w:tc>
        <w:tc>
          <w:tcPr/>
          <w:p>
            <w:pPr>
              <w:pStyle w:val="Compact"/>
            </w:pPr>
            <w:r>
              <w:rPr>
                <w:rFonts w:hint="eastAsia"/>
              </w:rPr>
              <w:t xml:space="preserve">前三候选是否包含真实标签</w:t>
            </w:r>
          </w:p>
        </w:tc>
        <w:tc>
          <w:tcPr/>
          <w:p>
            <w:pPr>
              <w:pStyle w:val="Compact"/>
            </w:pPr>
            <w:r>
              <w:rPr>
                <w:rFonts w:hint="eastAsia"/>
              </w:rPr>
              <w:t xml:space="preserve">规则列表无排序</w:t>
            </w:r>
          </w:p>
        </w:tc>
        <w:tc>
          <w:tcPr/>
          <w:p>
            <w:pPr>
              <w:pStyle w:val="Compact"/>
            </w:pPr>
            <w:r>
              <w:rPr>
                <w:rFonts w:hint="eastAsia"/>
              </w:rPr>
              <w:t xml:space="preserve">同上</w:t>
            </w:r>
          </w:p>
        </w:tc>
        <w:tc>
          <w:tcPr/>
          <w:p>
            <w:pPr>
              <w:pStyle w:val="Compact"/>
            </w:pPr>
            <w:r>
              <w:t xml:space="preserve">≥ 0.80</w:t>
            </w:r>
          </w:p>
        </w:tc>
      </w:tr>
      <w:tr>
        <w:tc>
          <w:tcPr/>
          <w:p>
            <w:pPr>
              <w:pStyle w:val="Compact"/>
            </w:pPr>
            <w:r>
              <w:t xml:space="preserve">Recall@K</w:t>
            </w:r>
          </w:p>
        </w:tc>
        <w:tc>
          <w:tcPr/>
          <w:p>
            <w:pPr>
              <w:pStyle w:val="Compact"/>
            </w:pPr>
            <w:r>
              <w:rPr>
                <w:rFonts w:hint="eastAsia"/>
              </w:rPr>
              <w:t xml:space="preserve">相似案例检索命中</w:t>
            </w:r>
          </w:p>
        </w:tc>
        <w:tc>
          <w:tcPr/>
          <w:p>
            <w:pPr>
              <w:pStyle w:val="Compact"/>
            </w:pPr>
            <w:r>
              <w:rPr>
                <w:rFonts w:hint="eastAsia"/>
              </w:rPr>
              <w:t xml:space="preserve">关键词</w:t>
            </w:r>
            <w:r>
              <w:t xml:space="preserve"> BM25</w:t>
            </w:r>
          </w:p>
        </w:tc>
        <w:tc>
          <w:tcPr/>
          <w:p>
            <w:pPr>
              <w:pStyle w:val="Compact"/>
            </w:pPr>
            <w:r>
              <w:rPr>
                <w:rFonts w:hint="eastAsia"/>
              </w:rPr>
              <w:t xml:space="preserve">结构化案例库</w:t>
            </w:r>
            <w:r>
              <w:t xml:space="preserve"> 80–150 </w:t>
            </w:r>
            <w:r>
              <w:rPr>
                <w:rFonts w:hint="eastAsia"/>
              </w:rPr>
              <w:t xml:space="preserve">条</w:t>
            </w:r>
          </w:p>
        </w:tc>
        <w:tc>
          <w:tcPr/>
          <w:p>
            <w:pPr>
              <w:pStyle w:val="Compact"/>
            </w:pPr>
            <w:r>
              <w:t xml:space="preserve">Recall@5 ≥ 0.75</w:t>
            </w:r>
          </w:p>
        </w:tc>
      </w:tr>
      <w:tr>
        <w:tc>
          <w:tcPr/>
          <w:p>
            <w:pPr>
              <w:pStyle w:val="Compact"/>
            </w:pPr>
            <w:r>
              <w:rPr>
                <w:rFonts w:hint="eastAsia"/>
              </w:rPr>
              <w:t xml:space="preserve">参数建议合法率</w:t>
            </w:r>
          </w:p>
        </w:tc>
        <w:tc>
          <w:tcPr/>
          <w:p>
            <w:pPr>
              <w:pStyle w:val="Compact"/>
            </w:pPr>
            <w:r>
              <w:rPr>
                <w:rFonts w:hint="eastAsia"/>
              </w:rPr>
              <w:t xml:space="preserve">建议全部落在边界内占比</w:t>
            </w:r>
          </w:p>
        </w:tc>
        <w:tc>
          <w:tcPr/>
          <w:p>
            <w:pPr>
              <w:pStyle w:val="Compact"/>
            </w:pPr>
            <w:r>
              <w:rPr>
                <w:rFonts w:hint="eastAsia"/>
              </w:rPr>
              <w:t xml:space="preserve">最近邻直接复用</w:t>
            </w:r>
          </w:p>
        </w:tc>
        <w:tc>
          <w:tcPr/>
          <w:p>
            <w:pPr>
              <w:pStyle w:val="Compact"/>
            </w:pPr>
            <w:r>
              <w:t xml:space="preserve">100 </w:t>
            </w:r>
            <w:r>
              <w:rPr>
                <w:rFonts w:hint="eastAsia"/>
              </w:rPr>
              <w:t xml:space="preserve">次建议生成</w:t>
            </w:r>
          </w:p>
        </w:tc>
        <w:tc>
          <w:tcPr/>
          <w:p>
            <w:pPr>
              <w:pStyle w:val="Compact"/>
            </w:pPr>
            <w:r>
              <w:t xml:space="preserve">100%</w:t>
            </w:r>
          </w:p>
        </w:tc>
      </w:tr>
      <w:tr>
        <w:tc>
          <w:tcPr/>
          <w:p>
            <w:pPr>
              <w:pStyle w:val="Compact"/>
            </w:pPr>
            <w:r>
              <w:rPr>
                <w:rFonts w:hint="eastAsia"/>
              </w:rPr>
              <w:t xml:space="preserve">参数越界拦截率</w:t>
            </w:r>
          </w:p>
        </w:tc>
        <w:tc>
          <w:tcPr/>
          <w:p>
            <w:pPr>
              <w:pStyle w:val="Compact"/>
            </w:pPr>
            <w:r>
              <w:rPr>
                <w:rFonts w:hint="eastAsia"/>
              </w:rPr>
              <w:t xml:space="preserve">非法候选被拦截比例</w:t>
            </w:r>
          </w:p>
        </w:tc>
        <w:tc>
          <w:tcPr/>
          <w:p>
            <w:pPr>
              <w:pStyle w:val="Compact"/>
            </w:pPr>
            <w:r>
              <w:rPr>
                <w:rFonts w:hint="eastAsia"/>
              </w:rPr>
              <w:t xml:space="preserve">无校验</w:t>
            </w:r>
          </w:p>
        </w:tc>
        <w:tc>
          <w:tcPr/>
          <w:p>
            <w:pPr>
              <w:pStyle w:val="Compact"/>
            </w:pPr>
            <w:r>
              <w:t xml:space="preserve">100 </w:t>
            </w:r>
            <w:r>
              <w:rPr>
                <w:rFonts w:hint="eastAsia"/>
              </w:rPr>
              <w:t xml:space="preserve">组人造越界输入</w:t>
            </w:r>
          </w:p>
        </w:tc>
        <w:tc>
          <w:tcPr/>
          <w:p>
            <w:pPr>
              <w:pStyle w:val="Compact"/>
            </w:pPr>
            <w:r>
              <w:t xml:space="preserve">100%</w:t>
            </w:r>
          </w:p>
        </w:tc>
      </w:tr>
      <w:tr>
        <w:tc>
          <w:tcPr/>
          <w:p>
            <w:pPr>
              <w:pStyle w:val="Compact"/>
            </w:pPr>
            <w:r>
              <w:rPr>
                <w:rFonts w:hint="eastAsia"/>
              </w:rPr>
              <w:t xml:space="preserve">首轮排障时间</w:t>
            </w:r>
          </w:p>
        </w:tc>
        <w:tc>
          <w:tcPr/>
          <w:p>
            <w:pPr>
              <w:pStyle w:val="Compact"/>
            </w:pPr>
            <w:r>
              <w:rPr>
                <w:rFonts w:hint="eastAsia"/>
              </w:rPr>
              <w:t xml:space="preserve">从任务创建到首个可执行建议</w:t>
            </w:r>
          </w:p>
        </w:tc>
        <w:tc>
          <w:tcPr/>
          <w:p>
            <w:pPr>
              <w:pStyle w:val="Compact"/>
            </w:pPr>
            <w:r>
              <w:rPr>
                <w:rFonts w:hint="eastAsia"/>
              </w:rPr>
              <w:t xml:space="preserve">人工查表/查案例流程</w:t>
            </w:r>
          </w:p>
        </w:tc>
        <w:tc>
          <w:tcPr/>
          <w:p>
            <w:pPr>
              <w:pStyle w:val="Compact"/>
            </w:pPr>
            <w:r>
              <w:t xml:space="preserve">10–20 </w:t>
            </w:r>
            <w:r>
              <w:rPr>
                <w:rFonts w:hint="eastAsia"/>
              </w:rPr>
              <w:t xml:space="preserve">次脚本化演示</w:t>
            </w:r>
          </w:p>
        </w:tc>
        <w:tc>
          <w:tcPr/>
          <w:p>
            <w:pPr>
              <w:pStyle w:val="Compact"/>
            </w:pPr>
            <w:r>
              <w:rPr>
                <w:rFonts w:hint="eastAsia"/>
              </w:rPr>
              <w:t xml:space="preserve">比基线缩短</w:t>
            </w:r>
            <w:r>
              <w:t xml:space="preserve"> 30% </w:t>
            </w:r>
            <w:r>
              <w:rPr>
                <w:rFonts w:hint="eastAsia"/>
              </w:rPr>
              <w:t xml:space="preserve">以上</w:t>
            </w:r>
          </w:p>
        </w:tc>
      </w:tr>
      <w:tr>
        <w:tc>
          <w:tcPr/>
          <w:p>
            <w:pPr>
              <w:pStyle w:val="Compact"/>
            </w:pPr>
            <w:r>
              <w:rPr>
                <w:rFonts w:hint="eastAsia"/>
              </w:rPr>
              <w:t xml:space="preserve">尝试次数</w:t>
            </w:r>
          </w:p>
        </w:tc>
        <w:tc>
          <w:tcPr/>
          <w:p>
            <w:pPr>
              <w:pStyle w:val="Compact"/>
            </w:pPr>
            <w:r>
              <w:rPr>
                <w:rFonts w:hint="eastAsia"/>
              </w:rPr>
              <w:t xml:space="preserve">完成调机所需迭代轮数</w:t>
            </w:r>
          </w:p>
        </w:tc>
        <w:tc>
          <w:tcPr/>
          <w:p>
            <w:pPr>
              <w:pStyle w:val="Compact"/>
            </w:pPr>
            <w:r>
              <w:rPr>
                <w:rFonts w:hint="eastAsia"/>
              </w:rPr>
              <w:t xml:space="preserve">人工试错</w:t>
            </w:r>
          </w:p>
        </w:tc>
        <w:tc>
          <w:tcPr/>
          <w:p>
            <w:pPr>
              <w:pStyle w:val="Compact"/>
            </w:pPr>
            <w:r>
              <w:t xml:space="preserve">20–30 </w:t>
            </w:r>
            <w:r>
              <w:rPr>
                <w:rFonts w:hint="eastAsia"/>
              </w:rPr>
              <w:t xml:space="preserve">次异常回放</w:t>
            </w:r>
          </w:p>
        </w:tc>
        <w:tc>
          <w:tcPr/>
          <w:p>
            <w:pPr>
              <w:pStyle w:val="Compact"/>
            </w:pPr>
            <w:r>
              <w:rPr>
                <w:rFonts w:hint="eastAsia"/>
              </w:rPr>
              <w:t xml:space="preserve">平均下降</w:t>
            </w:r>
            <w:r>
              <w:t xml:space="preserve"> 1 </w:t>
            </w:r>
            <w:r>
              <w:rPr>
                <w:rFonts w:hint="eastAsia"/>
              </w:rPr>
              <w:t xml:space="preserve">次以上</w:t>
            </w:r>
          </w:p>
        </w:tc>
      </w:tr>
      <w:tr>
        <w:tc>
          <w:tcPr/>
          <w:p>
            <w:pPr>
              <w:pStyle w:val="Compact"/>
            </w:pPr>
            <w:r>
              <w:rPr>
                <w:rFonts w:hint="eastAsia"/>
              </w:rPr>
              <w:t xml:space="preserve">知识引用率</w:t>
            </w:r>
          </w:p>
        </w:tc>
        <w:tc>
          <w:tcPr/>
          <w:p>
            <w:pPr>
              <w:pStyle w:val="Compact"/>
            </w:pPr>
            <w:r>
              <w:rPr>
                <w:rFonts w:hint="eastAsia"/>
              </w:rPr>
              <w:t xml:space="preserve">建议中带文档/案例证据的比例</w:t>
            </w:r>
          </w:p>
        </w:tc>
        <w:tc>
          <w:tcPr/>
          <w:p>
            <w:pPr>
              <w:pStyle w:val="Compact"/>
            </w:pPr>
            <w:r>
              <w:rPr>
                <w:rFonts w:hint="eastAsia"/>
              </w:rPr>
              <w:t xml:space="preserve">普通聊天回答</w:t>
            </w:r>
          </w:p>
        </w:tc>
        <w:tc>
          <w:tcPr/>
          <w:p>
            <w:pPr>
              <w:pStyle w:val="Compact"/>
            </w:pPr>
            <w:r>
              <w:t xml:space="preserve">100 </w:t>
            </w:r>
            <w:r>
              <w:rPr>
                <w:rFonts w:hint="eastAsia"/>
              </w:rPr>
              <w:t xml:space="preserve">次问答/建议</w:t>
            </w:r>
          </w:p>
        </w:tc>
        <w:tc>
          <w:tcPr/>
          <w:p>
            <w:pPr>
              <w:pStyle w:val="Compact"/>
            </w:pPr>
            <w:r>
              <w:t xml:space="preserve">≥ 0.90</w:t>
            </w:r>
          </w:p>
        </w:tc>
      </w:tr>
      <w:tr>
        <w:tc>
          <w:tcPr/>
          <w:p>
            <w:pPr>
              <w:pStyle w:val="Compact"/>
            </w:pPr>
            <w:r>
              <w:rPr>
                <w:rFonts w:hint="eastAsia"/>
              </w:rPr>
              <w:t xml:space="preserve">人工采纳率</w:t>
            </w:r>
          </w:p>
        </w:tc>
        <w:tc>
          <w:tcPr/>
          <w:p>
            <w:pPr>
              <w:pStyle w:val="Compact"/>
            </w:pPr>
            <w:r>
              <w:rPr>
                <w:rFonts w:hint="eastAsia"/>
              </w:rPr>
              <w:t xml:space="preserve">用户最终确认系统建议比例</w:t>
            </w:r>
          </w:p>
        </w:tc>
        <w:tc>
          <w:tcPr/>
          <w:p>
            <w:pPr>
              <w:pStyle w:val="Compact"/>
            </w:pPr>
            <w:r>
              <w:rPr>
                <w:rFonts w:hint="eastAsia"/>
              </w:rPr>
              <w:t xml:space="preserve">无建议对照</w:t>
            </w:r>
          </w:p>
        </w:tc>
        <w:tc>
          <w:tcPr/>
          <w:p>
            <w:pPr>
              <w:pStyle w:val="Compact"/>
            </w:pPr>
            <w:r>
              <w:rPr>
                <w:rFonts w:hint="eastAsia"/>
              </w:rPr>
              <w:t xml:space="preserve">由测试者完成</w:t>
            </w:r>
          </w:p>
        </w:tc>
        <w:tc>
          <w:tcPr/>
          <w:p>
            <w:pPr>
              <w:pStyle w:val="Compact"/>
            </w:pPr>
            <w:r>
              <w:rPr>
                <w:rFonts w:hint="eastAsia"/>
              </w:rPr>
              <w:t xml:space="preserve">不设过高，30%–70%</w:t>
            </w:r>
            <w:r>
              <w:t xml:space="preserve"> </w:t>
            </w:r>
            <w:r>
              <w:rPr>
                <w:rFonts w:hint="eastAsia"/>
              </w:rPr>
              <w:t xml:space="preserve">更真实</w:t>
            </w:r>
          </w:p>
        </w:tc>
      </w:tr>
      <w:tr>
        <w:tc>
          <w:tcPr/>
          <w:p>
            <w:pPr>
              <w:pStyle w:val="Compact"/>
            </w:pPr>
            <w:r>
              <w:rPr>
                <w:rFonts w:hint="eastAsia"/>
              </w:rPr>
              <w:t xml:space="preserve">可解释性评分</w:t>
            </w:r>
          </w:p>
        </w:tc>
        <w:tc>
          <w:tcPr/>
          <w:p>
            <w:pPr>
              <w:pStyle w:val="Compact"/>
            </w:pPr>
            <w:r>
              <w:t xml:space="preserve">5 </w:t>
            </w:r>
            <w:r>
              <w:rPr>
                <w:rFonts w:hint="eastAsia"/>
              </w:rPr>
              <w:t xml:space="preserve">分制主观评分</w:t>
            </w:r>
          </w:p>
        </w:tc>
        <w:tc>
          <w:tcPr/>
          <w:p>
            <w:pPr>
              <w:pStyle w:val="Compact"/>
            </w:pPr>
            <w:r>
              <w:rPr>
                <w:rFonts w:hint="eastAsia"/>
              </w:rPr>
              <w:t xml:space="preserve">无证据版本</w:t>
            </w:r>
          </w:p>
        </w:tc>
        <w:tc>
          <w:tcPr/>
          <w:p>
            <w:pPr>
              <w:pStyle w:val="Compact"/>
            </w:pPr>
            <w:r>
              <w:t xml:space="preserve">3–5 </w:t>
            </w:r>
            <w:r>
              <w:rPr>
                <w:rFonts w:hint="eastAsia"/>
              </w:rPr>
              <w:t xml:space="preserve">名测试者</w:t>
            </w:r>
          </w:p>
        </w:tc>
        <w:tc>
          <w:tcPr/>
          <w:p>
            <w:pPr>
              <w:pStyle w:val="Compact"/>
            </w:pPr>
            <w:r>
              <w:t xml:space="preserve">≥ 4.0</w:t>
            </w:r>
          </w:p>
        </w:tc>
      </w:tr>
    </w:tbl>
    <w:p>
      <w:pPr>
        <w:pStyle w:val="BodyText"/>
      </w:pPr>
      <w:r>
        <w:rPr>
          <w:rFonts w:hint="eastAsia"/>
        </w:rPr>
        <w:t xml:space="preserve">基线一定要朴素，否则评委会觉得你在“打空气”：</w:t>
      </w:r>
    </w:p>
    <w:p>
      <w:pPr>
        <w:pStyle w:val="Compact"/>
        <w:numPr>
          <w:ilvl w:val="0"/>
          <w:numId w:val="1010"/>
        </w:numPr>
      </w:pPr>
      <w:r>
        <w:rPr>
          <w:rFonts w:hint="eastAsia"/>
        </w:rPr>
        <w:t xml:space="preserve">异常检测基线：3σ</w:t>
      </w:r>
      <w:r>
        <w:t xml:space="preserve"> </w:t>
      </w:r>
      <w:r>
        <w:rPr>
          <w:rFonts w:hint="eastAsia"/>
        </w:rPr>
        <w:t xml:space="preserve">或固定阈值</w:t>
      </w:r>
    </w:p>
    <w:p>
      <w:pPr>
        <w:pStyle w:val="Compact"/>
        <w:numPr>
          <w:ilvl w:val="0"/>
          <w:numId w:val="1010"/>
        </w:numPr>
      </w:pPr>
      <w:r>
        <w:rPr>
          <w:rFonts w:hint="eastAsia"/>
        </w:rPr>
        <w:t xml:space="preserve">根因排序基线：按历史频率排序</w:t>
      </w:r>
    </w:p>
    <w:p>
      <w:pPr>
        <w:pStyle w:val="Compact"/>
        <w:numPr>
          <w:ilvl w:val="0"/>
          <w:numId w:val="1010"/>
        </w:numPr>
      </w:pPr>
      <w:r>
        <w:rPr>
          <w:rFonts w:hint="eastAsia"/>
        </w:rPr>
        <w:t xml:space="preserve">案例检索基线：BM25</w:t>
      </w:r>
      <w:r>
        <w:t xml:space="preserve"> </w:t>
      </w:r>
      <w:r>
        <w:rPr>
          <w:rFonts w:hint="eastAsia"/>
        </w:rPr>
        <w:t xml:space="preserve">关键词检索</w:t>
      </w:r>
    </w:p>
    <w:p>
      <w:pPr>
        <w:pStyle w:val="Compact"/>
        <w:numPr>
          <w:ilvl w:val="0"/>
          <w:numId w:val="1010"/>
        </w:numPr>
      </w:pPr>
      <w:r>
        <w:rPr>
          <w:rFonts w:hint="eastAsia"/>
        </w:rPr>
        <w:t xml:space="preserve">参数建议基线：最近一次成功配方直接复用、无越界校验</w:t>
      </w:r>
    </w:p>
    <w:p>
      <w:pPr>
        <w:pStyle w:val="FirstParagraph"/>
      </w:pPr>
      <w:r>
        <w:rPr>
          <w:rFonts w:hint="eastAsia"/>
        </w:rPr>
        <w:t xml:space="preserve">测试集建议分三部分：</w:t>
      </w:r>
      <w:r>
        <w:br/>
      </w:r>
      <w:r>
        <w:rPr>
          <w:rFonts w:hint="eastAsia"/>
          <w:b/>
          <w:bCs/>
        </w:rPr>
        <w:t xml:space="preserve">模拟历史库</w:t>
      </w:r>
      <w:r>
        <w:rPr>
          <w:rFonts w:hint="eastAsia"/>
        </w:rPr>
        <w:t xml:space="preserve">用于训练与案例库构建；</w:t>
      </w:r>
      <w:r>
        <w:br/>
      </w:r>
      <w:r>
        <w:rPr>
          <w:rFonts w:hint="eastAsia"/>
          <w:b/>
          <w:bCs/>
        </w:rPr>
        <w:t xml:space="preserve">盲测异常批次</w:t>
      </w:r>
      <w:r>
        <w:rPr>
          <w:rFonts w:hint="eastAsia"/>
        </w:rPr>
        <w:t xml:space="preserve">用于正式测试；</w:t>
      </w:r>
      <w:r>
        <w:br/>
      </w:r>
      <w:r>
        <w:rPr>
          <w:rFonts w:hint="eastAsia"/>
          <w:b/>
          <w:bCs/>
        </w:rPr>
        <w:t xml:space="preserve">对照演示批次</w:t>
      </w:r>
      <w:r>
        <w:rPr>
          <w:rFonts w:hint="eastAsia"/>
        </w:rPr>
        <w:t xml:space="preserve">用于展示“有系统”和“无系统”的差异。</w:t>
      </w:r>
    </w:p>
    <w:p>
      <w:pPr>
        <w:pStyle w:val="BodyText"/>
      </w:pPr>
      <w:r>
        <w:rPr>
          <w:rFonts w:hint="eastAsia"/>
        </w:rPr>
        <w:t xml:space="preserve">如果“用户信任度”在比赛阶段难以找真实工程师验证，建议改成</w:t>
      </w:r>
      <w:r>
        <w:rPr>
          <w:rFonts w:hint="eastAsia"/>
          <w:b/>
          <w:bCs/>
        </w:rPr>
        <w:t xml:space="preserve">代理指标</w:t>
      </w:r>
      <w:r>
        <w:rPr>
          <w:rFonts w:hint="eastAsia"/>
        </w:rPr>
        <w:t xml:space="preserve">：让</w:t>
      </w:r>
      <w:r>
        <w:t xml:space="preserve"> 3–5 </w:t>
      </w:r>
      <w:r>
        <w:rPr>
          <w:rFonts w:hint="eastAsia"/>
        </w:rPr>
        <w:t xml:space="preserve">名制造/自动化方向同学或指导老师，对“建议是否有依据、是否敢执行、是否容易理解”做评分。这不是完美验证，但比空喊“工程师认可”强得多。</w:t>
      </w:r>
      <w:r>
        <w:t xml:space="preserve"> </w:t>
      </w:r>
      <w:hyperlink r:id="rId43">
        <w:r>
          <w:rPr>
            <w:rStyle w:val="Hyperlink"/>
          </w:rPr>
          <w:t xml:space="preserve">[40]</w:t>
        </w:r>
      </w:hyperlink>
    </w:p>
    <w:bookmarkEnd w:id="72"/>
    <w:bookmarkStart w:id="73" w:name="风险限制与缓解措施"/>
    <w:p>
      <w:pPr>
        <w:pStyle w:val="Heading3"/>
      </w:pPr>
      <w:r>
        <w:rPr>
          <w:rFonts w:hint="eastAsia"/>
        </w:rPr>
        <w:t xml:space="preserve">风险、限制与缓解措施</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风险</w:t>
            </w:r>
          </w:p>
        </w:tc>
        <w:tc>
          <w:tcPr/>
          <w:p>
            <w:pPr>
              <w:pStyle w:val="Compact"/>
            </w:pPr>
            <w:r>
              <w:rPr>
                <w:rFonts w:hint="eastAsia"/>
              </w:rPr>
              <w:t xml:space="preserve">严重度</w:t>
            </w:r>
          </w:p>
        </w:tc>
        <w:tc>
          <w:tcPr/>
          <w:p>
            <w:pPr>
              <w:pStyle w:val="Compact"/>
            </w:pPr>
            <w:r>
              <w:rPr>
                <w:rFonts w:hint="eastAsia"/>
              </w:rPr>
              <w:t xml:space="preserve">具体问题</w:t>
            </w:r>
          </w:p>
        </w:tc>
        <w:tc>
          <w:tcPr/>
          <w:p>
            <w:pPr>
              <w:pStyle w:val="Compact"/>
            </w:pPr>
            <w:r>
              <w:rPr>
                <w:rFonts w:hint="eastAsia"/>
              </w:rPr>
              <w:t xml:space="preserve">缓解措施</w:t>
            </w:r>
          </w:p>
        </w:tc>
        <w:tc>
          <w:tcPr/>
          <w:p>
            <w:pPr>
              <w:pStyle w:val="Compact"/>
            </w:pPr>
            <w:r>
              <w:rPr>
                <w:rFonts w:hint="eastAsia"/>
              </w:rPr>
              <w:t xml:space="preserve">是否能完全消除</w:t>
            </w:r>
          </w:p>
        </w:tc>
      </w:tr>
      <w:tr>
        <w:tc>
          <w:tcPr/>
          <w:p>
            <w:pPr>
              <w:pStyle w:val="Compact"/>
            </w:pPr>
            <w:r>
              <w:rPr>
                <w:rFonts w:hint="eastAsia"/>
              </w:rPr>
              <w:t xml:space="preserve">缺少真实企业数据</w:t>
            </w:r>
          </w:p>
        </w:tc>
        <w:tc>
          <w:tcPr/>
          <w:p>
            <w:pPr>
              <w:pStyle w:val="Compact"/>
            </w:pPr>
            <w:r>
              <w:rPr>
                <w:rFonts w:hint="eastAsia"/>
              </w:rPr>
              <w:t xml:space="preserve">高</w:t>
            </w:r>
          </w:p>
        </w:tc>
        <w:tc>
          <w:tcPr/>
          <w:p>
            <w:pPr>
              <w:pStyle w:val="Compact"/>
            </w:pPr>
            <w:r>
              <w:rPr>
                <w:rFonts w:hint="eastAsia"/>
              </w:rPr>
              <w:t xml:space="preserve">最容易被质疑“玩具项目”</w:t>
            </w:r>
          </w:p>
        </w:tc>
        <w:tc>
          <w:tcPr/>
          <w:p>
            <w:pPr>
              <w:pStyle w:val="Compact"/>
            </w:pPr>
            <w:r>
              <w:rPr>
                <w:rFonts w:hint="eastAsia"/>
              </w:rPr>
              <w:t xml:space="preserve">公开数据</w:t>
            </w:r>
            <w:r>
              <w:t xml:space="preserve"> + </w:t>
            </w:r>
            <w:r>
              <w:rPr>
                <w:rFonts w:hint="eastAsia"/>
              </w:rPr>
              <w:t xml:space="preserve">规则化模拟</w:t>
            </w:r>
            <w:r>
              <w:t xml:space="preserve"> + </w:t>
            </w:r>
            <w:r>
              <w:rPr>
                <w:rFonts w:hint="eastAsia"/>
              </w:rPr>
              <w:t xml:space="preserve">清晰标注</w:t>
            </w:r>
            <w:r>
              <w:t xml:space="preserve"> + </w:t>
            </w:r>
            <w:r>
              <w:rPr>
                <w:rFonts w:hint="eastAsia"/>
              </w:rPr>
              <w:t xml:space="preserve">指标验证</w:t>
            </w:r>
          </w:p>
        </w:tc>
        <w:tc>
          <w:tcPr/>
          <w:p>
            <w:pPr>
              <w:pStyle w:val="Compact"/>
            </w:pPr>
            <w:r>
              <w:rPr>
                <w:rFonts w:hint="eastAsia"/>
                <w:b/>
                <w:bCs/>
              </w:rPr>
              <w:t xml:space="preserve">不能</w:t>
            </w:r>
          </w:p>
        </w:tc>
      </w:tr>
      <w:tr>
        <w:tc>
          <w:tcPr/>
          <w:p>
            <w:pPr>
              <w:pStyle w:val="Compact"/>
            </w:pPr>
            <w:r>
              <w:rPr>
                <w:rFonts w:hint="eastAsia"/>
              </w:rPr>
              <w:t xml:space="preserve">参数推荐安全风险</w:t>
            </w:r>
          </w:p>
        </w:tc>
        <w:tc>
          <w:tcPr/>
          <w:p>
            <w:pPr>
              <w:pStyle w:val="Compact"/>
            </w:pPr>
            <w:r>
              <w:rPr>
                <w:rFonts w:hint="eastAsia"/>
              </w:rPr>
              <w:t xml:space="preserve">高</w:t>
            </w:r>
          </w:p>
        </w:tc>
        <w:tc>
          <w:tcPr/>
          <w:p>
            <w:pPr>
              <w:pStyle w:val="Compact"/>
            </w:pPr>
            <w:r>
              <w:rPr>
                <w:rFonts w:hint="eastAsia"/>
              </w:rPr>
              <w:t xml:space="preserve">推荐了不该改的参数</w:t>
            </w:r>
          </w:p>
        </w:tc>
        <w:tc>
          <w:tcPr/>
          <w:p>
            <w:pPr>
              <w:pStyle w:val="Compact"/>
            </w:pPr>
            <w:r>
              <w:rPr>
                <w:rFonts w:hint="eastAsia"/>
              </w:rPr>
              <w:t xml:space="preserve">只输出边界内候选；必须人工确认；禁止自动写参</w:t>
            </w:r>
          </w:p>
        </w:tc>
        <w:tc>
          <w:tcPr/>
          <w:p>
            <w:pPr>
              <w:pStyle w:val="Compact"/>
            </w:pPr>
            <w:r>
              <w:rPr>
                <w:rFonts w:hint="eastAsia"/>
              </w:rPr>
              <w:t xml:space="preserve">基本可控，不能完全消除</w:t>
            </w:r>
          </w:p>
        </w:tc>
      </w:tr>
      <w:tr>
        <w:tc>
          <w:tcPr/>
          <w:p>
            <w:pPr>
              <w:pStyle w:val="Compact"/>
            </w:pPr>
            <w:r>
              <w:rPr>
                <w:rFonts w:hint="eastAsia"/>
              </w:rPr>
              <w:t xml:space="preserve">大模型幻觉</w:t>
            </w:r>
          </w:p>
        </w:tc>
        <w:tc>
          <w:tcPr/>
          <w:p>
            <w:pPr>
              <w:pStyle w:val="Compact"/>
            </w:pPr>
            <w:r>
              <w:rPr>
                <w:rFonts w:hint="eastAsia"/>
              </w:rPr>
              <w:t xml:space="preserve">高</w:t>
            </w:r>
          </w:p>
        </w:tc>
        <w:tc>
          <w:tcPr/>
          <w:p>
            <w:pPr>
              <w:pStyle w:val="Compact"/>
            </w:pPr>
            <w:r>
              <w:rPr>
                <w:rFonts w:hint="eastAsia"/>
              </w:rPr>
              <w:t xml:space="preserve">编造原因或参数依据</w:t>
            </w:r>
          </w:p>
        </w:tc>
        <w:tc>
          <w:tcPr/>
          <w:p>
            <w:pPr>
              <w:pStyle w:val="Compact"/>
            </w:pPr>
            <w:r>
              <w:t xml:space="preserve">LLM </w:t>
            </w:r>
            <w:r>
              <w:rPr>
                <w:rFonts w:hint="eastAsia"/>
              </w:rPr>
              <w:t xml:space="preserve">只做解释层；强制引用案例/文档/数据；无证据则拒答</w:t>
            </w:r>
          </w:p>
        </w:tc>
        <w:tc>
          <w:tcPr/>
          <w:p>
            <w:pPr>
              <w:pStyle w:val="Compact"/>
            </w:pPr>
            <w:r>
              <w:rPr>
                <w:rFonts w:hint="eastAsia"/>
              </w:rPr>
              <w:t xml:space="preserve">可大幅降低</w:t>
            </w:r>
          </w:p>
        </w:tc>
      </w:tr>
      <w:tr>
        <w:tc>
          <w:tcPr/>
          <w:p>
            <w:pPr>
              <w:pStyle w:val="Compact"/>
            </w:pPr>
            <w:r>
              <w:rPr>
                <w:rFonts w:hint="eastAsia"/>
              </w:rPr>
              <w:t xml:space="preserve">光学专业度不足</w:t>
            </w:r>
          </w:p>
        </w:tc>
        <w:tc>
          <w:tcPr/>
          <w:p>
            <w:pPr>
              <w:pStyle w:val="Compact"/>
            </w:pPr>
            <w:r>
              <w:rPr>
                <w:rFonts w:hint="eastAsia"/>
              </w:rPr>
              <w:t xml:space="preserve">高</w:t>
            </w:r>
          </w:p>
        </w:tc>
        <w:tc>
          <w:tcPr/>
          <w:p>
            <w:pPr>
              <w:pStyle w:val="Compact"/>
            </w:pPr>
            <w:r>
              <w:rPr>
                <w:rFonts w:hint="eastAsia"/>
              </w:rPr>
              <w:t xml:space="preserve">评委会质疑你不懂工艺</w:t>
            </w:r>
          </w:p>
        </w:tc>
        <w:tc>
          <w:tcPr/>
          <w:p>
            <w:pPr>
              <w:pStyle w:val="Compact"/>
            </w:pPr>
            <w:r>
              <w:rPr>
                <w:rFonts w:hint="eastAsia"/>
              </w:rPr>
              <w:t xml:space="preserve">选公开能证实的主动对准/聚焦/固化场景，不碰企业私密数值</w:t>
            </w:r>
          </w:p>
        </w:tc>
        <w:tc>
          <w:tcPr/>
          <w:p>
            <w:pPr>
              <w:pStyle w:val="Compact"/>
            </w:pPr>
            <w:r>
              <w:rPr>
                <w:rFonts w:hint="eastAsia"/>
              </w:rPr>
              <w:t xml:space="preserve">不能完全消除</w:t>
            </w:r>
          </w:p>
        </w:tc>
      </w:tr>
      <w:tr>
        <w:tc>
          <w:tcPr/>
          <w:p>
            <w:pPr>
              <w:pStyle w:val="Compact"/>
            </w:pPr>
            <w:r>
              <w:rPr>
                <w:rFonts w:hint="eastAsia"/>
              </w:rPr>
              <w:t xml:space="preserve">把设备故障、质量异常、工艺调机混为一谈</w:t>
            </w:r>
          </w:p>
        </w:tc>
        <w:tc>
          <w:tcPr/>
          <w:p>
            <w:pPr>
              <w:pStyle w:val="Compact"/>
            </w:pPr>
            <w:r>
              <w:rPr>
                <w:rFonts w:hint="eastAsia"/>
              </w:rPr>
              <w:t xml:space="preserve">高</w:t>
            </w:r>
          </w:p>
        </w:tc>
        <w:tc>
          <w:tcPr/>
          <w:p>
            <w:pPr>
              <w:pStyle w:val="Compact"/>
            </w:pPr>
            <w:r>
              <w:rPr>
                <w:rFonts w:hint="eastAsia"/>
              </w:rPr>
              <w:t xml:space="preserve">逻辑混乱</w:t>
            </w:r>
          </w:p>
        </w:tc>
        <w:tc>
          <w:tcPr/>
          <w:p>
            <w:pPr>
              <w:pStyle w:val="Compact"/>
            </w:pPr>
            <w:r>
              <w:rPr>
                <w:rFonts w:hint="eastAsia"/>
              </w:rPr>
              <w:t xml:space="preserve">明确区分“设备异常”“工艺偏移”“质量缺陷”三类证据链</w:t>
            </w:r>
          </w:p>
        </w:tc>
        <w:tc>
          <w:tcPr/>
          <w:p>
            <w:pPr>
              <w:pStyle w:val="Compact"/>
            </w:pPr>
            <w:r>
              <w:rPr>
                <w:rFonts w:hint="eastAsia"/>
              </w:rPr>
              <w:t xml:space="preserve">可控</w:t>
            </w:r>
          </w:p>
        </w:tc>
      </w:tr>
      <w:tr>
        <w:tc>
          <w:tcPr/>
          <w:p>
            <w:pPr>
              <w:pStyle w:val="Compact"/>
            </w:pPr>
            <w:r>
              <w:rPr>
                <w:rFonts w:hint="eastAsia"/>
              </w:rPr>
              <w:t xml:space="preserve">功能范围过大</w:t>
            </w:r>
          </w:p>
        </w:tc>
        <w:tc>
          <w:tcPr/>
          <w:p>
            <w:pPr>
              <w:pStyle w:val="Compact"/>
            </w:pPr>
            <w:r>
              <w:rPr>
                <w:rFonts w:hint="eastAsia"/>
              </w:rPr>
              <w:t xml:space="preserve">高</w:t>
            </w:r>
          </w:p>
        </w:tc>
        <w:tc>
          <w:tcPr/>
          <w:p>
            <w:pPr>
              <w:pStyle w:val="Compact"/>
            </w:pPr>
            <w:r>
              <w:rPr>
                <w:rFonts w:hint="eastAsia"/>
              </w:rPr>
              <w:t xml:space="preserve">单人做不完</w:t>
            </w:r>
          </w:p>
        </w:tc>
        <w:tc>
          <w:tcPr/>
          <w:p>
            <w:pPr>
              <w:pStyle w:val="Compact"/>
            </w:pPr>
            <w:r>
              <w:rPr>
                <w:rFonts w:hint="eastAsia"/>
              </w:rPr>
              <w:t xml:space="preserve">严格只做单工站离线闭环</w:t>
            </w:r>
          </w:p>
        </w:tc>
        <w:tc>
          <w:tcPr/>
          <w:p>
            <w:pPr>
              <w:pStyle w:val="Compact"/>
            </w:pPr>
            <w:r>
              <w:rPr>
                <w:rFonts w:hint="eastAsia"/>
              </w:rPr>
              <w:t xml:space="preserve">可控</w:t>
            </w:r>
          </w:p>
        </w:tc>
      </w:tr>
      <w:tr>
        <w:tc>
          <w:tcPr/>
          <w:p>
            <w:pPr>
              <w:pStyle w:val="Compact"/>
            </w:pPr>
            <w:r>
              <w:rPr>
                <w:rFonts w:hint="eastAsia"/>
              </w:rPr>
              <w:t xml:space="preserve">作品像</w:t>
            </w:r>
            <w:r>
              <w:t xml:space="preserve"> RAG </w:t>
            </w:r>
            <w:r>
              <w:rPr>
                <w:rFonts w:hint="eastAsia"/>
              </w:rPr>
              <w:t xml:space="preserve">套壳</w:t>
            </w:r>
          </w:p>
        </w:tc>
        <w:tc>
          <w:tcPr/>
          <w:p>
            <w:pPr>
              <w:pStyle w:val="Compact"/>
            </w:pPr>
            <w:r>
              <w:rPr>
                <w:rFonts w:hint="eastAsia"/>
              </w:rPr>
              <w:t xml:space="preserve">高</w:t>
            </w:r>
          </w:p>
        </w:tc>
        <w:tc>
          <w:tcPr/>
          <w:p>
            <w:pPr>
              <w:pStyle w:val="Compact"/>
            </w:pPr>
            <w:r>
              <w:rPr>
                <w:rFonts w:hint="eastAsia"/>
              </w:rPr>
              <w:t xml:space="preserve">评委一眼看穿</w:t>
            </w:r>
          </w:p>
        </w:tc>
        <w:tc>
          <w:tcPr/>
          <w:p>
            <w:pPr>
              <w:pStyle w:val="Compact"/>
            </w:pPr>
            <w:r>
              <w:rPr>
                <w:rFonts w:hint="eastAsia"/>
              </w:rPr>
              <w:t xml:space="preserve">用结构化输入、异常图表、参数边界、回放结果证明</w:t>
            </w:r>
          </w:p>
        </w:tc>
        <w:tc>
          <w:tcPr/>
          <w:p>
            <w:pPr>
              <w:pStyle w:val="Compact"/>
            </w:pPr>
            <w:r>
              <w:rPr>
                <w:rFonts w:hint="eastAsia"/>
              </w:rPr>
              <w:t xml:space="preserve">可控</w:t>
            </w:r>
          </w:p>
        </w:tc>
      </w:tr>
      <w:tr>
        <w:tc>
          <w:tcPr/>
          <w:p>
            <w:pPr>
              <w:pStyle w:val="Compact"/>
            </w:pPr>
            <w:r>
              <w:rPr>
                <w:rFonts w:hint="eastAsia"/>
              </w:rPr>
              <w:t xml:space="preserve">模型黑箱难解释</w:t>
            </w:r>
          </w:p>
        </w:tc>
        <w:tc>
          <w:tcPr/>
          <w:p>
            <w:pPr>
              <w:pStyle w:val="Compact"/>
            </w:pPr>
            <w:r>
              <w:rPr>
                <w:rFonts w:hint="eastAsia"/>
              </w:rPr>
              <w:t xml:space="preserve">中高</w:t>
            </w:r>
          </w:p>
        </w:tc>
        <w:tc>
          <w:tcPr/>
          <w:p>
            <w:pPr>
              <w:pStyle w:val="Compact"/>
            </w:pPr>
            <w:r>
              <w:rPr>
                <w:rFonts w:hint="eastAsia"/>
              </w:rPr>
              <w:t xml:space="preserve">评委问“为什么是这个原因”</w:t>
            </w:r>
          </w:p>
        </w:tc>
        <w:tc>
          <w:tcPr/>
          <w:p>
            <w:pPr>
              <w:pStyle w:val="Compact"/>
            </w:pPr>
            <w:r>
              <w:rPr>
                <w:rFonts w:hint="eastAsia"/>
              </w:rPr>
              <w:t xml:space="preserve">输出特征贡献、规则命中、案例证据</w:t>
            </w:r>
          </w:p>
        </w:tc>
        <w:tc>
          <w:tcPr/>
          <w:p>
            <w:pPr>
              <w:pStyle w:val="Compact"/>
            </w:pPr>
            <w:r>
              <w:rPr>
                <w:rFonts w:hint="eastAsia"/>
              </w:rPr>
              <w:t xml:space="preserve">可控</w:t>
            </w:r>
          </w:p>
        </w:tc>
      </w:tr>
      <w:tr>
        <w:tc>
          <w:tcPr/>
          <w:p>
            <w:pPr>
              <w:pStyle w:val="Compact"/>
            </w:pPr>
            <w:r>
              <w:rPr>
                <w:rFonts w:hint="eastAsia"/>
              </w:rPr>
              <w:t xml:space="preserve">虚构企业痛点</w:t>
            </w:r>
          </w:p>
        </w:tc>
        <w:tc>
          <w:tcPr/>
          <w:p>
            <w:pPr>
              <w:pStyle w:val="Compact"/>
            </w:pPr>
            <w:r>
              <w:rPr>
                <w:rFonts w:hint="eastAsia"/>
              </w:rPr>
              <w:t xml:space="preserve">高</w:t>
            </w:r>
          </w:p>
        </w:tc>
        <w:tc>
          <w:tcPr/>
          <w:p>
            <w:pPr>
              <w:pStyle w:val="Compact"/>
            </w:pPr>
            <w:r>
              <w:rPr>
                <w:rFonts w:hint="eastAsia"/>
              </w:rPr>
              <w:t xml:space="preserve">事实失真</w:t>
            </w:r>
          </w:p>
        </w:tc>
        <w:tc>
          <w:tcPr/>
          <w:p>
            <w:pPr>
              <w:pStyle w:val="Compact"/>
            </w:pPr>
            <w:r>
              <w:rPr>
                <w:rFonts w:hint="eastAsia"/>
              </w:rPr>
              <w:t xml:space="preserve">全文区分事实/推断/假设；不写内部现状</w:t>
            </w:r>
          </w:p>
        </w:tc>
        <w:tc>
          <w:tcPr/>
          <w:p>
            <w:pPr>
              <w:pStyle w:val="Compact"/>
            </w:pPr>
            <w:r>
              <w:rPr>
                <w:rFonts w:hint="eastAsia"/>
              </w:rPr>
              <w:t xml:space="preserve">可控</w:t>
            </w:r>
          </w:p>
        </w:tc>
      </w:tr>
      <w:tr>
        <w:tc>
          <w:tcPr/>
          <w:p>
            <w:pPr>
              <w:pStyle w:val="Compact"/>
            </w:pPr>
            <w:r>
              <w:rPr>
                <w:rFonts w:hint="eastAsia"/>
              </w:rPr>
              <w:t xml:space="preserve">指标造假嫌疑</w:t>
            </w:r>
          </w:p>
        </w:tc>
        <w:tc>
          <w:tcPr/>
          <w:p>
            <w:pPr>
              <w:pStyle w:val="Compact"/>
            </w:pPr>
            <w:r>
              <w:rPr>
                <w:rFonts w:hint="eastAsia"/>
              </w:rPr>
              <w:t xml:space="preserve">高</w:t>
            </w:r>
          </w:p>
        </w:tc>
        <w:tc>
          <w:tcPr/>
          <w:p>
            <w:pPr>
              <w:pStyle w:val="Compact"/>
            </w:pPr>
            <w:r>
              <w:rPr>
                <w:rFonts w:hint="eastAsia"/>
              </w:rPr>
              <w:t xml:space="preserve">没有真实效果</w:t>
            </w:r>
          </w:p>
        </w:tc>
        <w:tc>
          <w:tcPr/>
          <w:p>
            <w:pPr>
              <w:pStyle w:val="Compact"/>
            </w:pPr>
            <w:r>
              <w:rPr>
                <w:rFonts w:hint="eastAsia"/>
              </w:rPr>
              <w:t xml:space="preserve">不写“提升</w:t>
            </w:r>
            <w:r>
              <w:t xml:space="preserve"> </w:t>
            </w:r>
            <w:r>
              <w:rPr>
                <w:rFonts w:hint="eastAsia"/>
              </w:rPr>
              <w:t xml:space="preserve">x%”，只写仿真内代理指标</w:t>
            </w:r>
          </w:p>
        </w:tc>
        <w:tc>
          <w:tcPr/>
          <w:p>
            <w:pPr>
              <w:pStyle w:val="Compact"/>
            </w:pPr>
            <w:r>
              <w:rPr>
                <w:rFonts w:hint="eastAsia"/>
              </w:rPr>
              <w:t xml:space="preserve">可控</w:t>
            </w:r>
          </w:p>
        </w:tc>
      </w:tr>
    </w:tbl>
    <w:p>
      <w:pPr>
        <w:pStyle w:val="BodyText"/>
      </w:pPr>
      <w:r>
        <w:rPr>
          <w:rFonts w:hint="eastAsia"/>
        </w:rPr>
        <w:t xml:space="preserve">从评委视角，他们最可能问的，不是“你会不会</w:t>
      </w:r>
      <w:r>
        <w:t xml:space="preserve"> </w:t>
      </w:r>
      <w:r>
        <w:rPr>
          <w:rFonts w:hint="eastAsia"/>
        </w:rPr>
        <w:t xml:space="preserve">RAG”，而是下面这些问题。</w:t>
      </w:r>
    </w:p>
    <w:bookmarkEnd w:id="73"/>
    <w:bookmarkStart w:id="74" w:name="评委可能提出的问题与回答思路"/>
    <w:p>
      <w:pPr>
        <w:pStyle w:val="Heading3"/>
      </w:pPr>
      <w:r>
        <w:rPr>
          <w:rFonts w:hint="eastAsia"/>
        </w:rPr>
        <w:t xml:space="preserve">评委可能提出的问题与回答思路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问题</w:t>
            </w:r>
          </w:p>
        </w:tc>
        <w:tc>
          <w:tcPr/>
          <w:p>
            <w:pPr>
              <w:pStyle w:val="Compact"/>
            </w:pPr>
            <w:r>
              <w:rPr>
                <w:rFonts w:hint="eastAsia"/>
              </w:rPr>
              <w:t xml:space="preserve">回答思路</w:t>
            </w:r>
          </w:p>
        </w:tc>
      </w:tr>
      <w:tr>
        <w:tc>
          <w:tcPr/>
          <w:p>
            <w:pPr>
              <w:pStyle w:val="Compact"/>
            </w:pPr>
            <w:r>
              <w:rPr>
                <w:rFonts w:hint="eastAsia"/>
              </w:rPr>
              <w:t xml:space="preserve">你没有舜宇真实数据，为什么还说这是可落地作品？</w:t>
            </w:r>
          </w:p>
        </w:tc>
        <w:tc>
          <w:tcPr/>
          <w:p>
            <w:pPr>
              <w:pStyle w:val="Compact"/>
            </w:pPr>
            <w:r>
              <w:rPr>
                <w:rFonts w:hint="eastAsia"/>
              </w:rPr>
              <w:t xml:space="preserve">我不声称替代真实企业系统。我做的是一个</w:t>
            </w:r>
            <w:r>
              <w:rPr>
                <w:rFonts w:hint="eastAsia"/>
                <w:b/>
                <w:bCs/>
              </w:rPr>
              <w:t xml:space="preserve">可迁移的调机决策支持原型</w:t>
            </w:r>
            <w:r>
              <w:rPr>
                <w:rFonts w:hint="eastAsia"/>
              </w:rPr>
              <w:t xml:space="preserve">：接口、数据模型、工作流、风险边界都已定义，数据部分采用公开数据与规则化模拟，并清楚标注。</w:t>
            </w:r>
          </w:p>
        </w:tc>
      </w:tr>
      <w:tr>
        <w:tc>
          <w:tcPr/>
          <w:p>
            <w:pPr>
              <w:pStyle w:val="Compact"/>
            </w:pPr>
            <w:r>
              <w:rPr>
                <w:rFonts w:hint="eastAsia"/>
              </w:rPr>
              <w:t xml:space="preserve">为什么你选的是相机模组装调，不是显微镜或车载镜头？</w:t>
            </w:r>
          </w:p>
        </w:tc>
        <w:tc>
          <w:tcPr/>
          <w:p>
            <w:pPr>
              <w:pStyle w:val="Compact"/>
            </w:pPr>
            <w:r>
              <w:rPr>
                <w:rFonts w:hint="eastAsia"/>
              </w:rPr>
              <w:t xml:space="preserve">根据舜宇公开主营结构，光学零件和光电产品规模远大于光学仪器；匹配主动对准/聚焦等公开工艺后，这个场景更接近其主业，但我明确标注这是基于公开信息的推断。</w:t>
            </w:r>
          </w:p>
        </w:tc>
      </w:tr>
      <w:tr>
        <w:tc>
          <w:tcPr/>
          <w:p>
            <w:pPr>
              <w:pStyle w:val="Compact"/>
            </w:pPr>
            <w:r>
              <w:rPr>
                <w:rFonts w:hint="eastAsia"/>
              </w:rPr>
              <w:t xml:space="preserve">这是不是就是一个聊天机器人加知识库？</w:t>
            </w:r>
          </w:p>
        </w:tc>
        <w:tc>
          <w:tcPr/>
          <w:p>
            <w:pPr>
              <w:pStyle w:val="Compact"/>
            </w:pPr>
            <w:r>
              <w:rPr>
                <w:rFonts w:hint="eastAsia"/>
              </w:rPr>
              <w:t xml:space="preserve">不是。系统必须导入过程数据、跑异常检测、输出根因排序、做参数越界校验、记录人工审批和回放结果，这些都不是普通聊天机器人能替代的。</w:t>
            </w:r>
          </w:p>
        </w:tc>
      </w:tr>
      <w:tr>
        <w:tc>
          <w:tcPr/>
          <w:p>
            <w:pPr>
              <w:pStyle w:val="Compact"/>
            </w:pPr>
            <w:r>
              <w:rPr>
                <w:rFonts w:hint="eastAsia"/>
              </w:rPr>
              <w:t xml:space="preserve">为什么不直接端到端用大模型给参数？</w:t>
            </w:r>
          </w:p>
        </w:tc>
        <w:tc>
          <w:tcPr/>
          <w:p>
            <w:pPr>
              <w:pStyle w:val="Compact"/>
            </w:pPr>
            <w:r>
              <w:rPr>
                <w:rFonts w:hint="eastAsia"/>
              </w:rPr>
              <w:t xml:space="preserve">工艺参数属于高风险建议，公开工业方案也普遍依赖制造数据和规则护栏；我把</w:t>
            </w:r>
            <w:r>
              <w:t xml:space="preserve"> LLM </w:t>
            </w:r>
            <w:r>
              <w:rPr>
                <w:rFonts w:hint="eastAsia"/>
              </w:rPr>
              <w:t xml:space="preserve">放在解释层，不放在执行层。</w:t>
            </w:r>
          </w:p>
        </w:tc>
      </w:tr>
      <w:tr>
        <w:tc>
          <w:tcPr/>
          <w:p>
            <w:pPr>
              <w:pStyle w:val="Compact"/>
            </w:pPr>
            <w:r>
              <w:rPr>
                <w:rFonts w:hint="eastAsia"/>
              </w:rPr>
              <w:t xml:space="preserve">你如何保证参数建议安全？</w:t>
            </w:r>
          </w:p>
        </w:tc>
        <w:tc>
          <w:tcPr/>
          <w:p>
            <w:pPr>
              <w:pStyle w:val="Compact"/>
            </w:pPr>
            <w:r>
              <w:rPr>
                <w:rFonts w:hint="eastAsia"/>
              </w:rPr>
              <w:t xml:space="preserve">三层约束：硬边界、联动禁忌、证据充足度；任何一层不通过都只给排查建议，不给执行参数。</w:t>
            </w:r>
          </w:p>
        </w:tc>
      </w:tr>
      <w:tr>
        <w:tc>
          <w:tcPr/>
          <w:p>
            <w:pPr>
              <w:pStyle w:val="Compact"/>
            </w:pPr>
            <w:r>
              <w:rPr>
                <w:rFonts w:hint="eastAsia"/>
              </w:rPr>
              <w:t xml:space="preserve">为什么不用更复杂的深度学习或</w:t>
            </w:r>
            <w:r>
              <w:t xml:space="preserve"> </w:t>
            </w:r>
            <w:r>
              <w:rPr>
                <w:rFonts w:hint="eastAsia"/>
              </w:rPr>
              <w:t xml:space="preserve">Agent？</w:t>
            </w:r>
          </w:p>
        </w:tc>
        <w:tc>
          <w:tcPr/>
          <w:p>
            <w:pPr>
              <w:pStyle w:val="Compact"/>
            </w:pPr>
            <w:r>
              <w:rPr>
                <w:rFonts w:hint="eastAsia"/>
              </w:rPr>
              <w:t xml:space="preserve">因为我的约束是单人、无真实数据、要按时做出可演示作品。复杂不等于可落地。</w:t>
            </w:r>
          </w:p>
        </w:tc>
      </w:tr>
      <w:tr>
        <w:tc>
          <w:tcPr/>
          <w:p>
            <w:pPr>
              <w:pStyle w:val="Compact"/>
            </w:pPr>
            <w:r>
              <w:rPr>
                <w:rFonts w:hint="eastAsia"/>
              </w:rPr>
              <w:t xml:space="preserve">根因候选为什么可信？</w:t>
            </w:r>
          </w:p>
        </w:tc>
        <w:tc>
          <w:tcPr/>
          <w:p>
            <w:pPr>
              <w:pStyle w:val="Compact"/>
            </w:pPr>
            <w:r>
              <w:rPr>
                <w:rFonts w:hint="eastAsia"/>
              </w:rPr>
              <w:t xml:space="preserve">来自三类证据叠加：统计异常、轻量模型排序、相似案例/规则命中，不依赖单一黑箱输出。</w:t>
            </w:r>
          </w:p>
        </w:tc>
      </w:tr>
      <w:tr>
        <w:tc>
          <w:tcPr/>
          <w:p>
            <w:pPr>
              <w:pStyle w:val="Compact"/>
            </w:pPr>
            <w:r>
              <w:rPr>
                <w:rFonts w:hint="eastAsia"/>
              </w:rPr>
              <w:t xml:space="preserve">你怎么证明系统能提高良率？</w:t>
            </w:r>
          </w:p>
        </w:tc>
        <w:tc>
          <w:tcPr/>
          <w:p>
            <w:pPr>
              <w:pStyle w:val="Compact"/>
            </w:pPr>
            <w:r>
              <w:rPr>
                <w:rFonts w:hint="eastAsia"/>
              </w:rPr>
              <w:t xml:space="preserve">我不会直接声称提高真实良率。我只验证可测代理指标：Top-k</w:t>
            </w:r>
            <w:r>
              <w:t xml:space="preserve"> </w:t>
            </w:r>
            <w:r>
              <w:rPr>
                <w:rFonts w:hint="eastAsia"/>
              </w:rPr>
              <w:t xml:space="preserve">根因命中、越界拦截率、首轮排障时间、尝试次数、引用率。</w:t>
            </w:r>
          </w:p>
        </w:tc>
      </w:tr>
      <w:tr>
        <w:tc>
          <w:tcPr/>
          <w:p>
            <w:pPr>
              <w:pStyle w:val="Compact"/>
            </w:pPr>
            <w:r>
              <w:rPr>
                <w:rFonts w:hint="eastAsia"/>
              </w:rPr>
              <w:t xml:space="preserve">你如何处理知识沉淀？</w:t>
            </w:r>
          </w:p>
        </w:tc>
        <w:tc>
          <w:tcPr/>
          <w:p>
            <w:pPr>
              <w:pStyle w:val="Compact"/>
            </w:pPr>
            <w:r>
              <w:rPr>
                <w:rFonts w:hint="eastAsia"/>
              </w:rPr>
              <w:t xml:space="preserve">不是把对话全文入库，而是把任务沉成结构化案例卡，包括上下文、根因、动作、结果、适用边界。</w:t>
            </w:r>
          </w:p>
        </w:tc>
      </w:tr>
      <w:tr>
        <w:tc>
          <w:tcPr/>
          <w:p>
            <w:pPr>
              <w:pStyle w:val="Compact"/>
            </w:pPr>
            <w:r>
              <w:rPr>
                <w:rFonts w:hint="eastAsia"/>
              </w:rPr>
              <w:t xml:space="preserve">为什么把人工审批保留下来？</w:t>
            </w:r>
          </w:p>
        </w:tc>
        <w:tc>
          <w:tcPr/>
          <w:p>
            <w:pPr>
              <w:pStyle w:val="Compact"/>
            </w:pPr>
            <w:r>
              <w:rPr>
                <w:rFonts w:hint="eastAsia"/>
              </w:rPr>
              <w:t xml:space="preserve">工业现场对安全和质量负责，NIST</w:t>
            </w:r>
            <w:r>
              <w:t xml:space="preserve"> </w:t>
            </w:r>
            <w:r>
              <w:rPr>
                <w:rFonts w:hint="eastAsia"/>
              </w:rPr>
              <w:t xml:space="preserve">也强调明确人机职责；调机助手应是决策支持，不是自动控制器。</w:t>
            </w:r>
          </w:p>
        </w:tc>
      </w:tr>
      <w:tr>
        <w:tc>
          <w:tcPr/>
          <w:p>
            <w:pPr>
              <w:pStyle w:val="Compact"/>
            </w:pPr>
            <w:r>
              <w:rPr>
                <w:rFonts w:hint="eastAsia"/>
              </w:rPr>
              <w:t xml:space="preserve">如果根因判断错了怎么办？</w:t>
            </w:r>
          </w:p>
        </w:tc>
        <w:tc>
          <w:tcPr/>
          <w:p>
            <w:pPr>
              <w:pStyle w:val="Compact"/>
            </w:pPr>
            <w:r>
              <w:rPr>
                <w:rFonts w:hint="eastAsia"/>
              </w:rPr>
              <w:t xml:space="preserve">系统展示</w:t>
            </w:r>
            <w:r>
              <w:t xml:space="preserve"> Top-3 </w:t>
            </w:r>
            <w:r>
              <w:rPr>
                <w:rFonts w:hint="eastAsia"/>
              </w:rPr>
              <w:t xml:space="preserve">而不是只给唯一答案，并允许用户查看证据与回退方案。</w:t>
            </w:r>
          </w:p>
        </w:tc>
      </w:tr>
      <w:tr>
        <w:tc>
          <w:tcPr/>
          <w:p>
            <w:pPr>
              <w:pStyle w:val="Compact"/>
            </w:pPr>
            <w:r>
              <w:rPr>
                <w:rFonts w:hint="eastAsia"/>
              </w:rPr>
              <w:t xml:space="preserve">这个项目和</w:t>
            </w:r>
            <w:r>
              <w:t xml:space="preserve"> SAP/Microsoft/Siemens </w:t>
            </w:r>
            <w:r>
              <w:rPr>
                <w:rFonts w:hint="eastAsia"/>
              </w:rPr>
              <w:t xml:space="preserve">这些大厂比，创新点是什么？</w:t>
            </w:r>
          </w:p>
        </w:tc>
        <w:tc>
          <w:tcPr/>
          <w:p>
            <w:pPr>
              <w:pStyle w:val="Compact"/>
            </w:pPr>
            <w:r>
              <w:rPr>
                <w:rFonts w:hint="eastAsia"/>
              </w:rPr>
              <w:t xml:space="preserve">我不做大平台，而做</w:t>
            </w:r>
            <w:r>
              <w:rPr>
                <w:rFonts w:hint="eastAsia"/>
                <w:b/>
                <w:bCs/>
              </w:rPr>
              <w:t xml:space="preserve">单场景、轻量、可解释、可离线回放且适合教赛演示</w:t>
            </w:r>
            <w:r>
              <w:rPr>
                <w:rFonts w:hint="eastAsia"/>
              </w:rPr>
              <w:t xml:space="preserve">的缩小闭环，重点在“证据+边界+知识沉淀”。</w:t>
            </w:r>
          </w:p>
        </w:tc>
      </w:tr>
      <w:tr>
        <w:tc>
          <w:tcPr/>
          <w:p>
            <w:pPr>
              <w:pStyle w:val="Compact"/>
            </w:pPr>
            <w:r>
              <w:rPr>
                <w:rFonts w:hint="eastAsia"/>
              </w:rPr>
              <w:t xml:space="preserve">为什么选树模型，不选深度网络？</w:t>
            </w:r>
          </w:p>
        </w:tc>
        <w:tc>
          <w:tcPr/>
          <w:p>
            <w:pPr>
              <w:pStyle w:val="Compact"/>
            </w:pPr>
            <w:r>
              <w:rPr>
                <w:rFonts w:hint="eastAsia"/>
              </w:rPr>
              <w:t xml:space="preserve">样本规模有限、可解释性要求更强、单人实现成本更低。</w:t>
            </w:r>
          </w:p>
        </w:tc>
      </w:tr>
      <w:tr>
        <w:tc>
          <w:tcPr/>
          <w:p>
            <w:pPr>
              <w:pStyle w:val="Compact"/>
            </w:pPr>
            <w:r>
              <w:rPr>
                <w:rFonts w:hint="eastAsia"/>
              </w:rPr>
              <w:t xml:space="preserve">如果企业未来真给你数据，你怎么扩展？</w:t>
            </w:r>
          </w:p>
        </w:tc>
        <w:tc>
          <w:tcPr/>
          <w:p>
            <w:pPr>
              <w:pStyle w:val="Compact"/>
            </w:pPr>
            <w:r>
              <w:rPr>
                <w:rFonts w:hint="eastAsia"/>
              </w:rPr>
              <w:t xml:space="preserve">接口层预留</w:t>
            </w:r>
            <w:r>
              <w:t xml:space="preserve"> </w:t>
            </w:r>
            <w:r>
              <w:rPr>
                <w:rFonts w:hint="eastAsia"/>
              </w:rPr>
              <w:t xml:space="preserve">MES/QMS/设备日志接入；规则边界和案例架构不用重写，只替换数据源与模型。</w:t>
            </w:r>
          </w:p>
        </w:tc>
      </w:tr>
      <w:tr>
        <w:tc>
          <w:tcPr/>
          <w:p>
            <w:pPr>
              <w:pStyle w:val="Compact"/>
            </w:pPr>
            <w:r>
              <w:rPr>
                <w:rFonts w:hint="eastAsia"/>
              </w:rPr>
              <w:t xml:space="preserve">你最担心什么？</w:t>
            </w:r>
          </w:p>
        </w:tc>
        <w:tc>
          <w:tcPr/>
          <w:p>
            <w:pPr>
              <w:pStyle w:val="Compact"/>
            </w:pPr>
            <w:r>
              <w:rPr>
                <w:rFonts w:hint="eastAsia"/>
              </w:rPr>
              <w:t xml:space="preserve">不是算法精度，而是</w:t>
            </w:r>
            <w:r>
              <w:rPr>
                <w:rFonts w:hint="eastAsia"/>
                <w:b/>
                <w:bCs/>
              </w:rPr>
              <w:t xml:space="preserve">没有真实数据带来的可信度上限</w:t>
            </w:r>
            <w:r>
              <w:rPr>
                <w:rFonts w:hint="eastAsia"/>
              </w:rPr>
              <w:t xml:space="preserve">。所以我把重点放在边界透明和实验可验证。</w:t>
            </w:r>
          </w:p>
        </w:tc>
      </w:tr>
    </w:tbl>
    <w:bookmarkEnd w:id="74"/>
    <w:bookmarkStart w:id="75" w:name="项目是否值得继续的最终判断"/>
    <w:p>
      <w:pPr>
        <w:pStyle w:val="Heading3"/>
      </w:pPr>
      <w:r>
        <w:rPr>
          <w:rFonts w:hint="eastAsia"/>
        </w:rPr>
        <w:t xml:space="preserve">项目是否值得继续的最终判断</w:t>
      </w:r>
    </w:p>
    <w:p>
      <w:pPr>
        <w:pStyle w:val="FirstParagraph"/>
      </w:pPr>
      <w:r>
        <w:rPr>
          <w:rFonts w:hint="eastAsia"/>
          <w:b/>
          <w:bCs/>
        </w:rPr>
        <w:t xml:space="preserve">最终判断：有条件选择。</w:t>
      </w:r>
    </w:p>
    <w:p>
      <w:pPr>
        <w:pStyle w:val="BodyText"/>
      </w:pPr>
      <w:r>
        <w:rPr>
          <w:rFonts w:hint="eastAsia"/>
        </w:rPr>
        <w:t xml:space="preserve">最关键的三个理由是：</w:t>
      </w:r>
    </w:p>
    <w:p>
      <w:pPr>
        <w:pStyle w:val="BodyText"/>
      </w:pPr>
      <w:r>
        <w:rPr>
          <w:rFonts w:hint="eastAsia"/>
        </w:rPr>
        <w:t xml:space="preserve">第一，</w:t>
      </w:r>
      <w:r>
        <w:rPr>
          <w:rFonts w:hint="eastAsia"/>
          <w:b/>
          <w:bCs/>
        </w:rPr>
        <w:t xml:space="preserve">企业方向匹配度足够高</w:t>
      </w:r>
      <w:r>
        <w:rPr>
          <w:rFonts w:hint="eastAsia"/>
        </w:rPr>
        <w:t xml:space="preserve">。舜宇公开材料能确认其制造、数字化与</w:t>
      </w:r>
      <w:r>
        <w:t xml:space="preserve"> AI </w:t>
      </w:r>
      <w:r>
        <w:rPr>
          <w:rFonts w:hint="eastAsia"/>
        </w:rPr>
        <w:t xml:space="preserve">平台方向与本命题高度同向，这不是一个明显错位题。</w:t>
      </w:r>
      <w:r>
        <w:t xml:space="preserve"> </w:t>
      </w:r>
      <w:hyperlink r:id="rId33">
        <w:r>
          <w:rPr>
            <w:rStyle w:val="Hyperlink"/>
          </w:rPr>
          <w:t xml:space="preserve">[41]</w:t>
        </w:r>
      </w:hyperlink>
    </w:p>
    <w:p>
      <w:pPr>
        <w:pStyle w:val="BodyText"/>
      </w:pPr>
      <w:r>
        <w:rPr>
          <w:rFonts w:hint="eastAsia"/>
        </w:rPr>
        <w:t xml:space="preserve">第二，</w:t>
      </w:r>
      <w:r>
        <w:rPr>
          <w:rFonts w:hint="eastAsia"/>
          <w:b/>
          <w:bCs/>
        </w:rPr>
        <w:t xml:space="preserve">单人可做的收敛形态是存在的</w:t>
      </w:r>
      <w:r>
        <w:rPr>
          <w:rFonts w:hint="eastAsia"/>
        </w:rPr>
        <w:t xml:space="preserve">。如果你只做“单工站离线调机闭环”，公开工艺、公开数据和规则化模拟足以支撑一个可运行、可演示、可量化验证的</w:t>
      </w:r>
      <w:r>
        <w:t xml:space="preserve"> MVP。</w:t>
      </w:r>
      <w:r>
        <w:t xml:space="preserve"> </w:t>
      </w:r>
      <w:hyperlink r:id="rId25">
        <w:r>
          <w:rPr>
            <w:rStyle w:val="Hyperlink"/>
          </w:rPr>
          <w:t xml:space="preserve">[42]</w:t>
        </w:r>
      </w:hyperlink>
    </w:p>
    <w:p>
      <w:pPr>
        <w:pStyle w:val="BodyText"/>
      </w:pPr>
      <w:r>
        <w:rPr>
          <w:rFonts w:hint="eastAsia"/>
        </w:rPr>
        <w:t xml:space="preserve">第三，</w:t>
      </w:r>
      <w:r>
        <w:rPr>
          <w:rFonts w:hint="eastAsia"/>
          <w:b/>
          <w:bCs/>
        </w:rPr>
        <w:t xml:space="preserve">最大风险可被管理，但不能被伪装消除</w:t>
      </w:r>
      <w:r>
        <w:rPr>
          <w:rFonts w:hint="eastAsia"/>
        </w:rPr>
        <w:t xml:space="preserve">。真实企业数据缺失这一点无解，所以必须靠事实边界、实验设计和产品收敛把可信度尽量做高；如果你不愿意接受“这是一个高约束原型，而非企业现网系统”，那就不该继续。</w:t>
      </w:r>
      <w:r>
        <w:t xml:space="preserve"> </w:t>
      </w:r>
      <w:hyperlink r:id="rId44">
        <w:r>
          <w:rPr>
            <w:rStyle w:val="Hyperlink"/>
          </w:rPr>
          <w:t xml:space="preserve">[43]</w:t>
        </w:r>
      </w:hyperlink>
    </w:p>
    <w:bookmarkEnd w:id="75"/>
    <w:bookmarkStart w:id="76" w:name="下一步开发计划"/>
    <w:p>
      <w:pPr>
        <w:pStyle w:val="Heading3"/>
      </w:pPr>
      <w:r>
        <w:rPr>
          <w:rFonts w:hint="eastAsia"/>
        </w:rPr>
        <w:t xml:space="preserve">下一步开发计划</w:t>
      </w:r>
    </w:p>
    <w:p>
      <w:pPr>
        <w:pStyle w:val="FirstParagraph"/>
      </w:pPr>
      <w:r>
        <w:rPr>
          <w:rFonts w:hint="eastAsia"/>
        </w:rPr>
        <w:t xml:space="preserve">建议你按下面的顺序推进，而不是先做前端壳子：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阶段</w:t>
            </w:r>
          </w:p>
        </w:tc>
        <w:tc>
          <w:tcPr/>
          <w:p>
            <w:pPr>
              <w:pStyle w:val="Compact"/>
            </w:pPr>
            <w:r>
              <w:rPr>
                <w:rFonts w:hint="eastAsia"/>
              </w:rPr>
              <w:t xml:space="preserve">核心产出</w:t>
            </w:r>
          </w:p>
        </w:tc>
        <w:tc>
          <w:tcPr/>
          <w:p>
            <w:pPr>
              <w:pStyle w:val="Compact"/>
            </w:pPr>
            <w:r>
              <w:rPr>
                <w:rFonts w:hint="eastAsia"/>
              </w:rPr>
              <w:t xml:space="preserve">验收标准</w:t>
            </w:r>
          </w:p>
        </w:tc>
      </w:tr>
      <w:tr>
        <w:tc>
          <w:tcPr/>
          <w:p>
            <w:pPr>
              <w:pStyle w:val="Compact"/>
            </w:pPr>
            <w:r>
              <w:rPr>
                <w:rFonts w:hint="eastAsia"/>
              </w:rPr>
              <w:t xml:space="preserve">研究收敛</w:t>
            </w:r>
          </w:p>
        </w:tc>
        <w:tc>
          <w:tcPr/>
          <w:p>
            <w:pPr>
              <w:pStyle w:val="Compact"/>
            </w:pPr>
            <w:r>
              <w:rPr>
                <w:rFonts w:hint="eastAsia"/>
              </w:rPr>
              <w:t xml:space="preserve">场景定义、变量表、故障模式表、边界文档</w:t>
            </w:r>
          </w:p>
        </w:tc>
        <w:tc>
          <w:tcPr/>
          <w:p>
            <w:pPr>
              <w:pStyle w:val="Compact"/>
            </w:pPr>
            <w:r>
              <w:rPr>
                <w:rFonts w:hint="eastAsia"/>
              </w:rPr>
              <w:t xml:space="preserve">一页纸把事实/推断/假设分开</w:t>
            </w:r>
          </w:p>
        </w:tc>
      </w:tr>
      <w:tr>
        <w:tc>
          <w:tcPr/>
          <w:p>
            <w:pPr>
              <w:pStyle w:val="Compact"/>
            </w:pPr>
            <w:r>
              <w:rPr>
                <w:rFonts w:hint="eastAsia"/>
              </w:rPr>
              <w:t xml:space="preserve">数据原型</w:t>
            </w:r>
          </w:p>
        </w:tc>
        <w:tc>
          <w:tcPr/>
          <w:p>
            <w:pPr>
              <w:pStyle w:val="Compact"/>
            </w:pPr>
            <w:r>
              <w:rPr>
                <w:rFonts w:hint="eastAsia"/>
              </w:rPr>
              <w:t xml:space="preserve">模拟数据生成器、最小案例库、最小</w:t>
            </w:r>
            <w:r>
              <w:t xml:space="preserve"> SOP/FMEA</w:t>
            </w:r>
          </w:p>
        </w:tc>
        <w:tc>
          <w:tcPr/>
          <w:p>
            <w:pPr>
              <w:pStyle w:val="Compact"/>
            </w:pPr>
            <w:r>
              <w:rPr>
                <w:rFonts w:hint="eastAsia"/>
              </w:rPr>
              <w:t xml:space="preserve">能生成可回放的异常批次</w:t>
            </w:r>
          </w:p>
        </w:tc>
      </w:tr>
      <w:tr>
        <w:tc>
          <w:tcPr/>
          <w:p>
            <w:pPr>
              <w:pStyle w:val="Compact"/>
            </w:pPr>
            <w:r>
              <w:rPr>
                <w:rFonts w:hint="eastAsia"/>
              </w:rPr>
              <w:t xml:space="preserve">分析闭环</w:t>
            </w:r>
          </w:p>
        </w:tc>
        <w:tc>
          <w:tcPr/>
          <w:p>
            <w:pPr>
              <w:pStyle w:val="Compact"/>
            </w:pPr>
            <w:r>
              <w:rPr>
                <w:rFonts w:hint="eastAsia"/>
              </w:rPr>
              <w:t xml:space="preserve">异常检测、根因排序、案例检索、参数校验</w:t>
            </w:r>
          </w:p>
        </w:tc>
        <w:tc>
          <w:tcPr/>
          <w:p>
            <w:pPr>
              <w:pStyle w:val="Compact"/>
            </w:pPr>
            <w:r>
              <w:rPr>
                <w:rFonts w:hint="eastAsia"/>
              </w:rPr>
              <w:t xml:space="preserve">能输出</w:t>
            </w:r>
            <w:r>
              <w:t xml:space="preserve"> Top-3 </w:t>
            </w:r>
            <w:r>
              <w:rPr>
                <w:rFonts w:hint="eastAsia"/>
              </w:rPr>
              <w:t xml:space="preserve">原因和合法建议</w:t>
            </w:r>
          </w:p>
        </w:tc>
      </w:tr>
      <w:tr>
        <w:tc>
          <w:tcPr/>
          <w:p>
            <w:pPr>
              <w:pStyle w:val="Compact"/>
            </w:pPr>
            <w:r>
              <w:rPr>
                <w:rFonts w:hint="eastAsia"/>
              </w:rPr>
              <w:t xml:space="preserve">演示闭环</w:t>
            </w:r>
          </w:p>
        </w:tc>
        <w:tc>
          <w:tcPr/>
          <w:p>
            <w:pPr>
              <w:pStyle w:val="Compact"/>
            </w:pPr>
            <w:r>
              <w:rPr>
                <w:rFonts w:hint="eastAsia"/>
              </w:rPr>
              <w:t xml:space="preserve">前端页面、复盘报告、对照实验结果</w:t>
            </w:r>
          </w:p>
        </w:tc>
        <w:tc>
          <w:tcPr/>
          <w:p>
            <w:pPr>
              <w:pStyle w:val="Compact"/>
            </w:pPr>
            <w:r>
              <w:t xml:space="preserve">5 </w:t>
            </w:r>
            <w:r>
              <w:rPr>
                <w:rFonts w:hint="eastAsia"/>
              </w:rPr>
              <w:t xml:space="preserve">分钟内完整跑通一次任务</w:t>
            </w:r>
          </w:p>
        </w:tc>
      </w:tr>
      <w:tr>
        <w:tc>
          <w:tcPr/>
          <w:p>
            <w:pPr>
              <w:pStyle w:val="Compact"/>
            </w:pPr>
            <w:r>
              <w:rPr>
                <w:rFonts w:hint="eastAsia"/>
              </w:rPr>
              <w:t xml:space="preserve">答辩材料</w:t>
            </w:r>
          </w:p>
        </w:tc>
        <w:tc>
          <w:tcPr/>
          <w:p>
            <w:pPr>
              <w:pStyle w:val="Compact"/>
            </w:pPr>
            <w:r>
              <w:rPr>
                <w:rFonts w:hint="eastAsia"/>
              </w:rPr>
              <w:t xml:space="preserve">项目定义、创新点、指标、风险页</w:t>
            </w:r>
          </w:p>
        </w:tc>
        <w:tc>
          <w:tcPr/>
          <w:p>
            <w:pPr>
              <w:pStyle w:val="Compact"/>
            </w:pPr>
            <w:r>
              <w:rPr>
                <w:rFonts w:hint="eastAsia"/>
              </w:rPr>
              <w:t xml:space="preserve">所有效果表述都能被实验或模拟回放支撑</w:t>
            </w:r>
          </w:p>
        </w:tc>
      </w:tr>
    </w:tbl>
    <w:bookmarkEnd w:id="76"/>
    <w:bookmarkEnd w:id="77"/>
    <w:bookmarkStart w:id="85" w:name="可直接使用成果"/>
    <w:p>
      <w:pPr>
        <w:pStyle w:val="Heading2"/>
      </w:pPr>
      <w:r>
        <w:rPr>
          <w:rFonts w:hint="eastAsia"/>
        </w:rPr>
        <w:t xml:space="preserve">可直接使用成果</w:t>
      </w:r>
    </w:p>
    <w:p>
      <w:pPr>
        <w:pStyle w:val="FirstParagraph"/>
      </w:pPr>
      <w:r>
        <w:rPr>
          <w:rFonts w:hint="eastAsia"/>
        </w:rPr>
        <w:t xml:space="preserve">下面这部分是可直接拿去报名、写方案书和准备答辩的文本。为了便于粘贴，我刻意避免在这些短文本里加入需要现场贴参考文献的具体数字或未确认事实。</w:t>
      </w:r>
    </w:p>
    <w:bookmarkStart w:id="78" w:name="报名表可粘贴文本"/>
    <w:p>
      <w:pPr>
        <w:pStyle w:val="Heading3"/>
      </w:pPr>
      <w:r>
        <w:rPr>
          <w:rFonts w:hint="eastAsia"/>
        </w:rPr>
        <w:t xml:space="preserve">报名表可粘贴文本</w:t>
      </w:r>
    </w:p>
    <w:p>
      <w:pPr>
        <w:pStyle w:val="FirstParagraph"/>
      </w:pPr>
      <w:r>
        <w:rPr>
          <w:rFonts w:hint="eastAsia"/>
          <w:b/>
          <w:bCs/>
        </w:rPr>
        <w:t xml:space="preserve">《开题报告</w:t>
      </w:r>
      <w:r>
        <w:rPr>
          <w:b/>
          <w:bCs/>
        </w:rPr>
        <w:t xml:space="preserve"> Part </w:t>
      </w:r>
      <w:r>
        <w:rPr>
          <w:rFonts w:hint="eastAsia"/>
          <w:b/>
          <w:bCs/>
        </w:rPr>
        <w:t xml:space="preserve">1：命题前置分析与洞察》推荐版</w:t>
      </w:r>
    </w:p>
    <w:p>
      <w:pPr>
        <w:pStyle w:val="BodyText"/>
      </w:pPr>
      <w:r>
        <w:rPr>
          <w:rFonts w:hint="eastAsia"/>
        </w:rPr>
        <w:t xml:space="preserve">我查阅了赛事公开信息、舜宇公开资料和光学模组制造相关案例后判断，这道题的难点不在“做一个会回答问题的</w:t>
      </w:r>
      <w:r>
        <w:t xml:space="preserve"> </w:t>
      </w:r>
      <w:r>
        <w:rPr>
          <w:rFonts w:hint="eastAsia"/>
        </w:rPr>
        <w:t xml:space="preserve">AI”，而在于把调机过程中分散的设备、工艺、质量和历史经验真正串成闭环。公开资料能够支持舜宇在数字化和</w:t>
      </w:r>
      <w:r>
        <w:t xml:space="preserve"> AI </w:t>
      </w:r>
      <w:r>
        <w:rPr>
          <w:rFonts w:hint="eastAsia"/>
        </w:rPr>
        <w:t xml:space="preserve">方向持续投入，但并不能证明我能拿到真实产线数据，因此方案必须面向公开可得数据、合理模拟数据和离线回放场景来设计。我准备把题目收敛到精密光学装调中的单一工站，重点实现异常识别、根因排序、参数建议、安全校验和复盘沉淀，让系统在有限条件下也能做到可运行、可演示、可评估。</w:t>
      </w:r>
    </w:p>
    <w:bookmarkEnd w:id="78"/>
    <w:bookmarkStart w:id="79" w:name="备选版本"/>
    <w:p>
      <w:pPr>
        <w:pStyle w:val="Heading3"/>
      </w:pPr>
      <w:r>
        <w:rPr>
          <w:rFonts w:hint="eastAsia"/>
        </w:rPr>
        <w:t xml:space="preserve">备选版本</w:t>
      </w:r>
    </w:p>
    <w:p>
      <w:pPr>
        <w:pStyle w:val="FirstParagraph"/>
      </w:pPr>
      <w:r>
        <w:rPr>
          <w:rFonts w:hint="eastAsia"/>
          <w:b/>
          <w:bCs/>
        </w:rPr>
        <w:t xml:space="preserve">工程问题导向版</w:t>
      </w:r>
    </w:p>
    <w:p>
      <w:pPr>
        <w:pStyle w:val="BodyText"/>
      </w:pPr>
      <w:r>
        <w:rPr>
          <w:rFonts w:hint="eastAsia"/>
        </w:rPr>
        <w:t xml:space="preserve">我调研后发现，“调机助手”真正要解决的不是一句话问答，而是现场异常出现后如何更快找到原因、减少试错并把经验留下来。光学装调场景里，参数、设备状态、来料和环境会共同影响结果，单靠人工翻记录和凭经验判断，效率和一致性都有限。由于我拿不到企业真实数据，我不会去假设舜宇内部现状，而是把作品做成一个面向精密装调工站的离线原型：能导入数据、识别异常、给出根因候选和安全范围内的调整建议，并记录结果形成复盘。</w:t>
      </w:r>
    </w:p>
    <w:p>
      <w:pPr>
        <w:pStyle w:val="BodyText"/>
      </w:pPr>
      <w:r>
        <w:rPr>
          <w:rFonts w:hint="eastAsia"/>
          <w:b/>
          <w:bCs/>
        </w:rPr>
        <w:t xml:space="preserve">企业价值导向版</w:t>
      </w:r>
    </w:p>
    <w:p>
      <w:pPr>
        <w:pStyle w:val="BodyText"/>
      </w:pPr>
      <w:r>
        <w:rPr>
          <w:rFonts w:hint="eastAsia"/>
        </w:rPr>
        <w:t xml:space="preserve">从公开资料看，舜宇已经在推进数字化和制造数据应用，这说明企业更需要的不是孤立的</w:t>
      </w:r>
      <w:r>
        <w:t xml:space="preserve"> AI </w:t>
      </w:r>
      <w:r>
        <w:rPr>
          <w:rFonts w:hint="eastAsia"/>
        </w:rPr>
        <w:t xml:space="preserve">功能，而是能够嵌入已有制造流程、帮助人员更稳更快处理异常的工具。我认为“智造调机助手”的价值不只是提升单次处理效率，更在于把原本依赖个人经验的判断过程逐步沉淀成可复用知识。基于这一点，我计划围绕精密光学装调场景做一个可运行</w:t>
      </w:r>
      <w:r>
        <w:t xml:space="preserve"> </w:t>
      </w:r>
      <w:r>
        <w:rPr>
          <w:rFonts w:hint="eastAsia"/>
        </w:rPr>
        <w:t xml:space="preserve">Demo，重点体现数据联动、建议依据、人工确认和复盘沉淀，而不是停留在概念展示。</w:t>
      </w:r>
    </w:p>
    <w:p>
      <w:pPr>
        <w:pStyle w:val="BodyText"/>
      </w:pPr>
      <w:r>
        <w:rPr>
          <w:rFonts w:hint="eastAsia"/>
          <w:b/>
          <w:bCs/>
        </w:rPr>
        <w:t xml:space="preserve">创新方案导向版</w:t>
      </w:r>
    </w:p>
    <w:p>
      <w:pPr>
        <w:pStyle w:val="BodyText"/>
      </w:pPr>
      <w:r>
        <w:rPr>
          <w:rFonts w:hint="eastAsia"/>
        </w:rPr>
        <w:t xml:space="preserve">我对这个命题的理解是：重点不是做一个“懂制造的聊天机器人”，而是做一个能在异常出现时给出有边界、有依据、可追溯建议的调机系统。公开资料不足以支持我复原企业真实产线，所以我会把作品建立在公开案例、规则化模拟数据和离线回放之上，选择一个精密光学装调子场景，完成异常识别、相似案例检索、参数建议、安全校验与知识沉淀的闭环。我希望作品的创新不在名词，而在于把“调一次、学一次”真正落成一个可演示流程。</w:t>
      </w:r>
    </w:p>
    <w:bookmarkEnd w:id="79"/>
    <w:bookmarkStart w:id="80" w:name="一句话项目定义"/>
    <w:p>
      <w:pPr>
        <w:pStyle w:val="Heading3"/>
      </w:pPr>
      <w:r>
        <w:rPr>
          <w:rFonts w:hint="eastAsia"/>
        </w:rPr>
        <w:t xml:space="preserve">一句话项目定义</w:t>
      </w:r>
    </w:p>
    <w:p>
      <w:pPr>
        <w:pStyle w:val="FirstParagraph"/>
      </w:pPr>
      <w:r>
        <w:rPr>
          <w:b/>
          <w:bCs/>
        </w:rPr>
        <w:t xml:space="preserve">TuneWise </w:t>
      </w:r>
      <w:r>
        <w:rPr>
          <w:rFonts w:hint="eastAsia"/>
          <w:b/>
          <w:bCs/>
        </w:rPr>
        <w:t xml:space="preserve">是一个面向精密光学装调场景的</w:t>
      </w:r>
      <w:r>
        <w:rPr>
          <w:b/>
          <w:bCs/>
        </w:rPr>
        <w:t xml:space="preserve"> AI </w:t>
      </w:r>
      <w:r>
        <w:rPr>
          <w:rFonts w:hint="eastAsia"/>
          <w:b/>
          <w:bCs/>
        </w:rPr>
        <w:t xml:space="preserve">调机决策支持系统，用离线回放数据帮助工程人员更快定位异常、给出安全边界内的参数候选，并把调机过程沉淀成可复用案例。</w:t>
      </w:r>
    </w:p>
    <w:bookmarkEnd w:id="80"/>
    <w:bookmarkStart w:id="81" w:name="项目摘要"/>
    <w:p>
      <w:pPr>
        <w:pStyle w:val="Heading3"/>
      </w:pPr>
      <w:r>
        <w:rPr>
          <w:rFonts w:hint="eastAsia"/>
        </w:rPr>
        <w:t xml:space="preserve">项目摘要</w:t>
      </w:r>
    </w:p>
    <w:p>
      <w:pPr>
        <w:pStyle w:val="FirstParagraph"/>
      </w:pPr>
      <w:r>
        <w:t xml:space="preserve">TuneWise </w:t>
      </w:r>
      <w:r>
        <w:rPr>
          <w:rFonts w:hint="eastAsia"/>
        </w:rPr>
        <w:t xml:space="preserve">面向精密光学装调中的首件不良与短时良率波动场景，目标不是替代工程师决策，而是把原本分散在设备数据、工艺参数、质量结果、报警日志和历史经验中的信息统一起来，形成一条可执行的调机闭环。系统支持导入离线回放数据，对异常进行识别，给出根因候选排序，检索相似历史案例，并在参数安全边界内生成调整建议；用户确认后，系统记录动作与结果，自动生成复盘报告，并将有效经验沉淀为结构化案例。作品采用“公开数据</w:t>
      </w:r>
      <w:r>
        <w:t xml:space="preserve"> + </w:t>
      </w:r>
      <w:r>
        <w:rPr>
          <w:rFonts w:hint="eastAsia"/>
        </w:rPr>
        <w:t xml:space="preserve">规则化模拟</w:t>
      </w:r>
      <w:r>
        <w:t xml:space="preserve"> + </w:t>
      </w:r>
      <w:r>
        <w:rPr>
          <w:rFonts w:hint="eastAsia"/>
        </w:rPr>
        <w:t xml:space="preserve">轻量模型</w:t>
      </w:r>
      <w:r>
        <w:t xml:space="preserve"> + </w:t>
      </w:r>
      <w:r>
        <w:rPr>
          <w:rFonts w:hint="eastAsia"/>
        </w:rPr>
        <w:t xml:space="preserve">规则校验”的路线，强调可运行、可演示、可量化验证，避免把推断写成事实或把问答能力误当成工业落地能力。</w:t>
      </w:r>
    </w:p>
    <w:bookmarkEnd w:id="81"/>
    <w:bookmarkStart w:id="82" w:name="三项核心创新点"/>
    <w:p>
      <w:pPr>
        <w:pStyle w:val="Heading3"/>
      </w:pPr>
      <w:r>
        <w:rPr>
          <w:rFonts w:hint="eastAsia"/>
        </w:rPr>
        <w:t xml:space="preserve">三项核心创新点</w:t>
      </w:r>
    </w:p>
    <w:p>
      <w:pPr>
        <w:pStyle w:val="FirstParagraph"/>
      </w:pPr>
      <w:r>
        <w:rPr>
          <w:rFonts w:hint="eastAsia"/>
          <w:b/>
          <w:bCs/>
        </w:rPr>
        <w:t xml:space="preserve">证据约束型调机建议</w:t>
      </w:r>
      <w:r>
        <w:br/>
      </w:r>
      <w:r>
        <w:rPr>
          <w:rFonts w:hint="eastAsia"/>
        </w:rPr>
        <w:t xml:space="preserve">系统不给“自由生成参数”，而是在控制限、联动禁忌和证据充足度三层约束下输出候选方案；这和很多只停留在问答或经验检索的方案不同，能更清楚地表现工业场景下的安全性与责任边界。</w:t>
      </w:r>
    </w:p>
    <w:p>
      <w:pPr>
        <w:pStyle w:val="BodyText"/>
      </w:pPr>
      <w:r>
        <w:rPr>
          <w:rFonts w:hint="eastAsia"/>
          <w:b/>
          <w:bCs/>
        </w:rPr>
        <w:t xml:space="preserve">异常—根因—参数—结果的一体化闭环</w:t>
      </w:r>
      <w:r>
        <w:br/>
      </w:r>
      <w:r>
        <w:rPr>
          <w:rFonts w:hint="eastAsia"/>
        </w:rPr>
        <w:t xml:space="preserve">很多平台在公开能力上只做到异常检测、质检或知识问答的其中一段；本项目的差异化是把离线回放、根因排序、相似案例、参数校验、人工确认和复盘沉淀串成同一条任务链。</w:t>
      </w:r>
    </w:p>
    <w:p>
      <w:pPr>
        <w:pStyle w:val="BodyText"/>
      </w:pPr>
      <w:r>
        <w:rPr>
          <w:rFonts w:hint="eastAsia"/>
          <w:b/>
          <w:bCs/>
        </w:rPr>
        <w:t xml:space="preserve">面向无企业数据条件的可验证原型方法</w:t>
      </w:r>
      <w:r>
        <w:br/>
      </w:r>
      <w:r>
        <w:rPr>
          <w:rFonts w:hint="eastAsia"/>
        </w:rPr>
        <w:t xml:space="preserve">不是简单用随机数“伪造工厂”，而是基于公开可验证的光学装调步骤，构建带因果约束的模拟数据和评估体系，使作品在没有企业真实数据的情况下仍然保有方法可信度与可迁移性。</w:t>
      </w:r>
    </w:p>
    <w:bookmarkEnd w:id="82"/>
    <w:bookmarkStart w:id="83" w:name="事实推断假设清单"/>
    <w:p>
      <w:pPr>
        <w:pStyle w:val="Heading3"/>
      </w:pPr>
      <w:r>
        <w:rPr>
          <w:rFonts w:hint="eastAsia"/>
        </w:rPr>
        <w:t xml:space="preserve">事实—推断—假设清单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类型</w:t>
            </w:r>
          </w:p>
        </w:tc>
        <w:tc>
          <w:tcPr/>
          <w:p>
            <w:pPr>
              <w:pStyle w:val="Compact"/>
            </w:pPr>
            <w:r>
              <w:rPr>
                <w:rFonts w:hint="eastAsia"/>
              </w:rPr>
              <w:t xml:space="preserve">内容</w:t>
            </w:r>
          </w:p>
        </w:tc>
      </w:tr>
      <w:tr>
        <w:tc>
          <w:tcPr/>
          <w:p>
            <w:pPr>
              <w:pStyle w:val="Compact"/>
            </w:pPr>
            <w:r>
              <w:rPr>
                <w:rFonts w:hint="eastAsia"/>
              </w:rPr>
              <w:t xml:space="preserve">事实</w:t>
            </w:r>
          </w:p>
        </w:tc>
        <w:tc>
          <w:tcPr/>
          <w:p>
            <w:pPr>
              <w:pStyle w:val="Compact"/>
            </w:pPr>
            <w:r>
              <w:rPr>
                <w:rFonts w:hint="eastAsia"/>
              </w:rPr>
              <w:t xml:space="preserve">赛事是基于真实企业场景的</w:t>
            </w:r>
            <w:r>
              <w:t xml:space="preserve"> AI </w:t>
            </w:r>
            <w:r>
              <w:rPr>
                <w:rFonts w:hint="eastAsia"/>
              </w:rPr>
              <w:t xml:space="preserve">赛事，公开介绍提到官方</w:t>
            </w:r>
            <w:r>
              <w:t xml:space="preserve"> AI </w:t>
            </w:r>
            <w:r>
              <w:rPr>
                <w:rFonts w:hint="eastAsia"/>
              </w:rPr>
              <w:t xml:space="preserve">工具与企业教练。</w:t>
            </w:r>
          </w:p>
        </w:tc>
      </w:tr>
      <w:tr>
        <w:tc>
          <w:tcPr/>
          <w:p>
            <w:pPr>
              <w:pStyle w:val="Compact"/>
            </w:pPr>
            <w:r>
              <w:rPr>
                <w:rFonts w:hint="eastAsia"/>
              </w:rPr>
              <w:t xml:space="preserve">事实</w:t>
            </w:r>
          </w:p>
        </w:tc>
        <w:tc>
          <w:tcPr/>
          <w:p>
            <w:pPr>
              <w:pStyle w:val="Compact"/>
            </w:pPr>
            <w:r>
              <w:rPr>
                <w:rFonts w:hint="eastAsia"/>
              </w:rPr>
              <w:t xml:space="preserve">你选择的题面是“借助</w:t>
            </w:r>
            <w:r>
              <w:t xml:space="preserve"> AI </w:t>
            </w:r>
            <w:r>
              <w:rPr>
                <w:rFonts w:hint="eastAsia"/>
              </w:rPr>
              <w:t xml:space="preserve">设计并打造智造调机助手，提升现场良率”，且截图给出了“调一次学一次”的方向提示。</w:t>
            </w:r>
          </w:p>
        </w:tc>
      </w:tr>
      <w:tr>
        <w:tc>
          <w:tcPr/>
          <w:p>
            <w:pPr>
              <w:pStyle w:val="Compact"/>
            </w:pPr>
            <w:r>
              <w:rPr>
                <w:rFonts w:hint="eastAsia"/>
              </w:rPr>
              <w:t xml:space="preserve">事实</w:t>
            </w:r>
          </w:p>
        </w:tc>
        <w:tc>
          <w:tcPr/>
          <w:p>
            <w:pPr>
              <w:pStyle w:val="Compact"/>
            </w:pPr>
            <w:r>
              <w:rPr>
                <w:rFonts w:hint="eastAsia"/>
              </w:rPr>
              <w:t xml:space="preserve">舜宇公开主营光学零件、光电产品和光学仪器，并公开推进智能制造平台、APS</w:t>
            </w:r>
            <w:r>
              <w:t xml:space="preserve"> </w:t>
            </w:r>
            <w:r>
              <w:rPr>
                <w:rFonts w:hint="eastAsia"/>
              </w:rPr>
              <w:t xml:space="preserve">与</w:t>
            </w:r>
            <w:r>
              <w:t xml:space="preserve"> AI </w:t>
            </w:r>
            <w:r>
              <w:rPr>
                <w:rFonts w:hint="eastAsia"/>
              </w:rPr>
              <w:t xml:space="preserve">平台建设。</w:t>
            </w:r>
          </w:p>
        </w:tc>
      </w:tr>
      <w:tr>
        <w:tc>
          <w:tcPr/>
          <w:p>
            <w:pPr>
              <w:pStyle w:val="Compact"/>
            </w:pPr>
            <w:r>
              <w:rPr>
                <w:rFonts w:hint="eastAsia"/>
              </w:rPr>
              <w:t xml:space="preserve">事实</w:t>
            </w:r>
          </w:p>
        </w:tc>
        <w:tc>
          <w:tcPr/>
          <w:p>
            <w:pPr>
              <w:pStyle w:val="Compact"/>
            </w:pPr>
            <w:r>
              <w:rPr>
                <w:rFonts w:hint="eastAsia"/>
              </w:rPr>
              <w:t xml:space="preserve">公开光学模组制造过程存在主动对准、聚焦、固化、测试、灰尘检查和追溯等环节。</w:t>
            </w:r>
          </w:p>
        </w:tc>
      </w:tr>
      <w:tr>
        <w:tc>
          <w:tcPr/>
          <w:p>
            <w:pPr>
              <w:pStyle w:val="Compact"/>
            </w:pPr>
            <w:r>
              <w:rPr>
                <w:rFonts w:hint="eastAsia"/>
              </w:rPr>
              <w:t xml:space="preserve">推断</w:t>
            </w:r>
          </w:p>
        </w:tc>
        <w:tc>
          <w:tcPr/>
          <w:p>
            <w:pPr>
              <w:pStyle w:val="Compact"/>
            </w:pPr>
            <w:r>
              <w:rPr>
                <w:rFonts w:hint="eastAsia"/>
              </w:rPr>
              <w:t xml:space="preserve">这个命题更适合落在镜头/模组装调相关场景，而不是泛化办公</w:t>
            </w:r>
            <w:r>
              <w:t xml:space="preserve"> AI。</w:t>
            </w:r>
          </w:p>
        </w:tc>
      </w:tr>
      <w:tr>
        <w:tc>
          <w:tcPr/>
          <w:p>
            <w:pPr>
              <w:pStyle w:val="Compact"/>
            </w:pPr>
            <w:r>
              <w:rPr>
                <w:rFonts w:hint="eastAsia"/>
              </w:rPr>
              <w:t xml:space="preserve">推断</w:t>
            </w:r>
          </w:p>
        </w:tc>
        <w:tc>
          <w:tcPr/>
          <w:p>
            <w:pPr>
              <w:pStyle w:val="Compact"/>
            </w:pPr>
            <w:r>
              <w:rPr>
                <w:rFonts w:hint="eastAsia"/>
              </w:rPr>
              <w:t xml:space="preserve">评审更可能重视可运行闭环、证据边界和工程可行性，而不是“大模型参数规模”。</w:t>
            </w:r>
          </w:p>
        </w:tc>
      </w:tr>
      <w:tr>
        <w:tc>
          <w:tcPr/>
          <w:p>
            <w:pPr>
              <w:pStyle w:val="Compact"/>
            </w:pPr>
            <w:r>
              <w:rPr>
                <w:rFonts w:hint="eastAsia"/>
              </w:rPr>
              <w:t xml:space="preserve">推断</w:t>
            </w:r>
          </w:p>
        </w:tc>
        <w:tc>
          <w:tcPr/>
          <w:p>
            <w:pPr>
              <w:pStyle w:val="Compact"/>
            </w:pPr>
            <w:r>
              <w:rPr>
                <w:rFonts w:hint="eastAsia"/>
              </w:rPr>
              <w:t xml:space="preserve">若作品仅做问答或知识库，很难有比赛竞争力。</w:t>
            </w:r>
          </w:p>
        </w:tc>
      </w:tr>
      <w:tr>
        <w:tc>
          <w:tcPr/>
          <w:p>
            <w:pPr>
              <w:pStyle w:val="Compact"/>
            </w:pPr>
            <w:r>
              <w:rPr>
                <w:rFonts w:hint="eastAsia"/>
              </w:rPr>
              <w:t xml:space="preserve">假设</w:t>
            </w:r>
          </w:p>
        </w:tc>
        <w:tc>
          <w:tcPr/>
          <w:p>
            <w:pPr>
              <w:pStyle w:val="Compact"/>
            </w:pPr>
            <w:r>
              <w:rPr>
                <w:rFonts w:hint="eastAsia"/>
              </w:rPr>
              <w:t xml:space="preserve">比赛阶段拿不到舜宇真实产线与工艺数据。</w:t>
            </w:r>
          </w:p>
        </w:tc>
      </w:tr>
      <w:tr>
        <w:tc>
          <w:tcPr/>
          <w:p>
            <w:pPr>
              <w:pStyle w:val="Compact"/>
            </w:pPr>
            <w:r>
              <w:rPr>
                <w:rFonts w:hint="eastAsia"/>
              </w:rPr>
              <w:t xml:space="preserve">假设</w:t>
            </w:r>
          </w:p>
        </w:tc>
        <w:tc>
          <w:tcPr/>
          <w:p>
            <w:pPr>
              <w:pStyle w:val="Compact"/>
            </w:pPr>
            <w:r>
              <w:rPr>
                <w:rFonts w:hint="eastAsia"/>
              </w:rPr>
              <w:t xml:space="preserve">可以用离线回放和规则化模拟构建出足以验证方法有效性的原型数据。</w:t>
            </w:r>
          </w:p>
        </w:tc>
      </w:tr>
      <w:tr>
        <w:tc>
          <w:tcPr/>
          <w:p>
            <w:pPr>
              <w:pStyle w:val="Compact"/>
            </w:pPr>
            <w:r>
              <w:rPr>
                <w:rFonts w:hint="eastAsia"/>
              </w:rPr>
              <w:t xml:space="preserve">假设</w:t>
            </w:r>
          </w:p>
        </w:tc>
        <w:tc>
          <w:tcPr/>
          <w:p>
            <w:pPr>
              <w:pStyle w:val="Compact"/>
            </w:pPr>
            <w:r>
              <w:t xml:space="preserve">MVP </w:t>
            </w:r>
            <w:r>
              <w:rPr>
                <w:rFonts w:hint="eastAsia"/>
              </w:rPr>
              <w:t xml:space="preserve">只覆盖单一工站，且人工确认始终保留在闭环中。</w:t>
            </w:r>
          </w:p>
        </w:tc>
      </w:tr>
    </w:tbl>
    <w:bookmarkEnd w:id="83"/>
    <w:bookmarkStart w:id="84" w:name="单人参赛可行性结论"/>
    <w:p>
      <w:pPr>
        <w:pStyle w:val="Heading3"/>
      </w:pPr>
      <w:r>
        <w:rPr>
          <w:rFonts w:hint="eastAsia"/>
        </w:rPr>
        <w:t xml:space="preserve">单人参赛可行性结论</w:t>
      </w:r>
    </w:p>
    <w:p>
      <w:pPr>
        <w:pStyle w:val="FirstParagraph"/>
      </w:pPr>
      <w:r>
        <w:rPr>
          <w:rFonts w:hint="eastAsia"/>
          <w:b/>
          <w:bCs/>
        </w:rPr>
        <w:t xml:space="preserve">结论：有条件选择。</w:t>
      </w:r>
    </w:p>
    <w:p>
      <w:pPr>
        <w:pStyle w:val="BodyText"/>
      </w:pPr>
      <w:r>
        <w:rPr>
          <w:rFonts w:hint="eastAsia"/>
        </w:rPr>
        <w:t xml:space="preserve">最关键的三个理由：</w:t>
      </w:r>
    </w:p>
    <w:p>
      <w:pPr>
        <w:pStyle w:val="Compact"/>
        <w:numPr>
          <w:ilvl w:val="0"/>
          <w:numId w:val="1011"/>
        </w:numPr>
      </w:pPr>
      <w:r>
        <w:rPr>
          <w:rFonts w:hint="eastAsia"/>
          <w:b/>
          <w:bCs/>
        </w:rPr>
        <w:t xml:space="preserve">方向匹配，但公开信息不完整。</w:t>
      </w:r>
      <w:r>
        <w:t xml:space="preserve"> </w:t>
      </w:r>
      <w:r>
        <w:rPr>
          <w:rFonts w:hint="eastAsia"/>
        </w:rPr>
        <w:t xml:space="preserve">企业公开战略和赛题方向是对齐的，但没有公开证据证明你会拿到真实数据或明确评分细则。</w:t>
      </w:r>
    </w:p>
    <w:p>
      <w:pPr>
        <w:pStyle w:val="Compact"/>
        <w:numPr>
          <w:ilvl w:val="0"/>
          <w:numId w:val="1011"/>
        </w:numPr>
      </w:pPr>
      <w:r>
        <w:rPr>
          <w:rFonts w:hint="eastAsia"/>
          <w:b/>
          <w:bCs/>
        </w:rPr>
        <w:t xml:space="preserve">单人能做出强</w:t>
      </w:r>
      <w:r>
        <w:rPr>
          <w:b/>
          <w:bCs/>
        </w:rPr>
        <w:t xml:space="preserve"> </w:t>
      </w:r>
      <w:r>
        <w:rPr>
          <w:rFonts w:hint="eastAsia"/>
          <w:b/>
          <w:bCs/>
        </w:rPr>
        <w:t xml:space="preserve">Demo，但只能收窄场景。</w:t>
      </w:r>
      <w:r>
        <w:t xml:space="preserve"> </w:t>
      </w:r>
      <w:r>
        <w:rPr>
          <w:rFonts w:hint="eastAsia"/>
        </w:rPr>
        <w:t xml:space="preserve">只要你把范围压到单工站离线闭环，就能做出可运行、可量化评估的作品。</w:t>
      </w:r>
    </w:p>
    <w:p>
      <w:pPr>
        <w:pStyle w:val="Compact"/>
        <w:numPr>
          <w:ilvl w:val="0"/>
          <w:numId w:val="1011"/>
        </w:numPr>
      </w:pPr>
      <w:r>
        <w:rPr>
          <w:rFonts w:hint="eastAsia"/>
          <w:b/>
          <w:bCs/>
        </w:rPr>
        <w:t xml:space="preserve">可信度是核心风险。</w:t>
      </w:r>
      <w:r>
        <w:t xml:space="preserve"> </w:t>
      </w:r>
      <w:r>
        <w:rPr>
          <w:rFonts w:hint="eastAsia"/>
        </w:rPr>
        <w:t xml:space="preserve">没有真实数据时，唯一正确做法是把事实、推断和模拟分开，并用实验指标替代夸张效果声明。</w:t>
      </w:r>
    </w:p>
    <w:bookmarkEnd w:id="84"/>
    <w:bookmarkEnd w:id="85"/>
    <w:bookmarkEnd w:id="86"/>
    <w:bookmarkEnd w:id="87"/>
    <w:p>
      <w:r>
        <w:pict>
          <v:rect style="width:0;height:1.5pt" o:hralign="center" o:hrstd="t" o:hr="t"/>
        </w:pict>
      </w:r>
    </w:p>
    <w:bookmarkStart w:id="88" w:name="citations"/>
    <w:p>
      <w:pPr>
        <w:pStyle w:val="FirstParagraph"/>
      </w:pPr>
      <w:hyperlink r:id="rId21">
        <w:r>
          <w:rPr>
            <w:rStyle w:val="Hyperlink"/>
          </w:rPr>
          <w:t xml:space="preserve">[1]</w:t>
        </w:r>
      </w:hyperlink>
      <w:r>
        <w:t xml:space="preserve"> </w:t>
      </w:r>
      <w:hyperlink r:id="rId21">
        <w:r>
          <w:rPr>
            <w:rStyle w:val="Hyperlink"/>
          </w:rPr>
          <w:t xml:space="preserve">[6]</w:t>
        </w:r>
      </w:hyperlink>
      <w:r>
        <w:t xml:space="preserve"> </w:t>
      </w:r>
      <w:r>
        <w:t xml:space="preserve">Program Details-Digital Intelligence International Development Education Alliance</w:t>
      </w:r>
    </w:p>
    <w:p>
      <w:pPr>
        <w:pStyle w:val="BodyText"/>
      </w:pPr>
      <w:hyperlink r:id="rId21">
        <w:r>
          <w:rPr>
            <w:rStyle w:val="Hyperlink"/>
          </w:rPr>
          <w:t xml:space="preserve">https://diidea.pku.edu.cn/web/programs_details_a.php?id=28</w:t>
        </w:r>
      </w:hyperlink>
    </w:p>
    <w:p>
      <w:pPr>
        <w:pStyle w:val="BodyText"/>
      </w:pPr>
      <w:hyperlink r:id="rId22">
        <w:r>
          <w:rPr>
            <w:rStyle w:val="Hyperlink"/>
          </w:rPr>
          <w:t xml:space="preserve">[2]</w:t>
        </w:r>
      </w:hyperlink>
      <w:r>
        <w:t xml:space="preserve"> </w:t>
      </w:r>
      <w:hyperlink r:id="rId22">
        <w:r>
          <w:rPr>
            <w:rStyle w:val="Hyperlink"/>
          </w:rPr>
          <w:t xml:space="preserve">[8]</w:t>
        </w:r>
      </w:hyperlink>
      <w:r>
        <w:t xml:space="preserve"> </w:t>
      </w:r>
      <w:hyperlink r:id="rId22">
        <w:r>
          <w:rPr>
            <w:rStyle w:val="Hyperlink"/>
          </w:rPr>
          <w:t xml:space="preserve">[15]</w:t>
        </w:r>
      </w:hyperlink>
      <w:r>
        <w:t xml:space="preserve"> </w:t>
      </w:r>
      <w:hyperlink r:id="rId22">
        <w:r>
          <w:rPr>
            <w:rStyle w:val="Hyperlink"/>
          </w:rPr>
          <w:t xml:space="preserve">[16]</w:t>
        </w:r>
      </w:hyperlink>
      <w:r>
        <w:t xml:space="preserve"> </w:t>
      </w:r>
      <w:r>
        <w:t xml:space="preserve">https://www.sunnyoptical.com/webfile/temps/202504312111594748.pdf</w:t>
      </w:r>
    </w:p>
    <w:p>
      <w:pPr>
        <w:pStyle w:val="BodyText"/>
      </w:pPr>
      <w:hyperlink r:id="rId22">
        <w:r>
          <w:rPr>
            <w:rStyle w:val="Hyperlink"/>
          </w:rPr>
          <w:t xml:space="preserve">https://www.sunnyoptical.com/webfile/temps/202504312111594748.pdf</w:t>
        </w:r>
      </w:hyperlink>
    </w:p>
    <w:p>
      <w:pPr>
        <w:pStyle w:val="BodyText"/>
      </w:pPr>
      <w:hyperlink r:id="rId23">
        <w:r>
          <w:rPr>
            <w:rStyle w:val="Hyperlink"/>
          </w:rPr>
          <w:t xml:space="preserve">[3]</w:t>
        </w:r>
      </w:hyperlink>
      <w:r>
        <w:t xml:space="preserve"> </w:t>
      </w:r>
      <w:hyperlink r:id="rId23">
        <w:r>
          <w:rPr>
            <w:rStyle w:val="Hyperlink"/>
          </w:rPr>
          <w:t xml:space="preserve">[30]</w:t>
        </w:r>
      </w:hyperlink>
      <w:r>
        <w:t xml:space="preserve"> </w:t>
      </w:r>
      <w:hyperlink r:id="rId23">
        <w:r>
          <w:rPr>
            <w:rStyle w:val="Hyperlink"/>
          </w:rPr>
          <w:t xml:space="preserve">[35]</w:t>
        </w:r>
      </w:hyperlink>
      <w:r>
        <w:t xml:space="preserve"> </w:t>
      </w:r>
      <w:r>
        <w:t xml:space="preserve">https://www.mvtec.com/research-teaching/datasets/mvtec-ad</w:t>
      </w:r>
    </w:p>
    <w:p>
      <w:pPr>
        <w:pStyle w:val="BodyText"/>
      </w:pPr>
      <w:hyperlink r:id="rId23">
        <w:r>
          <w:rPr>
            <w:rStyle w:val="Hyperlink"/>
          </w:rPr>
          <w:t xml:space="preserve">https://www.mvtec.com/research-teaching/datasets/mvtec-ad</w:t>
        </w:r>
      </w:hyperlink>
    </w:p>
    <w:p>
      <w:pPr>
        <w:pStyle w:val="BodyText"/>
      </w:pPr>
      <w:hyperlink r:id="rId24">
        <w:r>
          <w:rPr>
            <w:rStyle w:val="Hyperlink"/>
          </w:rPr>
          <w:t xml:space="preserve">[4]</w:t>
        </w:r>
      </w:hyperlink>
      <w:r>
        <w:t xml:space="preserve"> </w:t>
      </w:r>
      <w:hyperlink r:id="rId24">
        <w:r>
          <w:rPr>
            <w:rStyle w:val="Hyperlink"/>
          </w:rPr>
          <w:t xml:space="preserve">[18]</w:t>
        </w:r>
      </w:hyperlink>
      <w:r>
        <w:t xml:space="preserve"> </w:t>
      </w:r>
      <w:hyperlink r:id="rId24">
        <w:r>
          <w:rPr>
            <w:rStyle w:val="Hyperlink"/>
          </w:rPr>
          <w:t xml:space="preserve">[27]</w:t>
        </w:r>
      </w:hyperlink>
      <w:r>
        <w:t xml:space="preserve"> </w:t>
      </w:r>
      <w:hyperlink r:id="rId24">
        <w:r>
          <w:rPr>
            <w:rStyle w:val="Hyperlink"/>
          </w:rPr>
          <w:t xml:space="preserve">[38]</w:t>
        </w:r>
      </w:hyperlink>
      <w:r>
        <w:t xml:space="preserve"> </w:t>
      </w:r>
      <w:r>
        <w:t xml:space="preserve">https://adoption.microsoft.com/en-us/scenario-library/manufacturing/improve-factory-operations/</w:t>
      </w:r>
    </w:p>
    <w:p>
      <w:pPr>
        <w:pStyle w:val="BodyText"/>
      </w:pPr>
      <w:hyperlink r:id="rId24">
        <w:r>
          <w:rPr>
            <w:rStyle w:val="Hyperlink"/>
          </w:rPr>
          <w:t xml:space="preserve">https://adoption.microsoft.com/en-us/scenario-library/manufacturing/improve-factory-operations/</w:t>
        </w:r>
      </w:hyperlink>
    </w:p>
    <w:p>
      <w:pPr>
        <w:pStyle w:val="BodyText"/>
      </w:pPr>
      <w:hyperlink r:id="rId25">
        <w:r>
          <w:rPr>
            <w:rStyle w:val="Hyperlink"/>
          </w:rPr>
          <w:t xml:space="preserve">[5]</w:t>
        </w:r>
      </w:hyperlink>
      <w:r>
        <w:t xml:space="preserve"> </w:t>
      </w:r>
      <w:hyperlink r:id="rId25">
        <w:r>
          <w:rPr>
            <w:rStyle w:val="Hyperlink"/>
          </w:rPr>
          <w:t xml:space="preserve">[13]</w:t>
        </w:r>
      </w:hyperlink>
      <w:r>
        <w:t xml:space="preserve"> </w:t>
      </w:r>
      <w:hyperlink r:id="rId25">
        <w:r>
          <w:rPr>
            <w:rStyle w:val="Hyperlink"/>
          </w:rPr>
          <w:t xml:space="preserve">[36]</w:t>
        </w:r>
      </w:hyperlink>
      <w:r>
        <w:t xml:space="preserve"> </w:t>
      </w:r>
      <w:hyperlink r:id="rId25">
        <w:r>
          <w:rPr>
            <w:rStyle w:val="Hyperlink"/>
          </w:rPr>
          <w:t xml:space="preserve">[42]</w:t>
        </w:r>
      </w:hyperlink>
      <w:r>
        <w:t xml:space="preserve"> </w:t>
      </w:r>
      <w:r>
        <w:t xml:space="preserve">https://www.trioptics.us/applications/alignment-and-testing-of-optoelectronic-systems/active-alignment-and-assembly-of-camera-modules</w:t>
      </w:r>
    </w:p>
    <w:p>
      <w:pPr>
        <w:pStyle w:val="BodyText"/>
      </w:pPr>
      <w:hyperlink r:id="rId25">
        <w:r>
          <w:rPr>
            <w:rStyle w:val="Hyperlink"/>
          </w:rPr>
          <w:t xml:space="preserve">https://www.trioptics.us/applications/alignment-and-testing-of-optoelectronic-systems/active-alignment-and-assembly-of-camera-modules</w:t>
        </w:r>
      </w:hyperlink>
    </w:p>
    <w:p>
      <w:pPr>
        <w:pStyle w:val="BodyText"/>
      </w:pPr>
      <w:hyperlink r:id="rId29">
        <w:r>
          <w:rPr>
            <w:rStyle w:val="Hyperlink"/>
          </w:rPr>
          <w:t xml:space="preserve">[7]</w:t>
        </w:r>
      </w:hyperlink>
      <w:r>
        <w:t xml:space="preserve"> </w:t>
      </w:r>
      <w:hyperlink r:id="rId29">
        <w:r>
          <w:rPr>
            <w:rStyle w:val="Hyperlink"/>
          </w:rPr>
          <w:t xml:space="preserve">[22]</w:t>
        </w:r>
      </w:hyperlink>
      <w:r>
        <w:t xml:space="preserve"> </w:t>
      </w:r>
      <w:r>
        <w:t xml:space="preserve">https://www.sap.com/assetdetail/2025/04/5ed901e9-fe7e-0010-bca6-c68f7e60039b.html</w:t>
      </w:r>
    </w:p>
    <w:p>
      <w:pPr>
        <w:pStyle w:val="BodyText"/>
      </w:pPr>
      <w:hyperlink r:id="rId29">
        <w:r>
          <w:rPr>
            <w:rStyle w:val="Hyperlink"/>
          </w:rPr>
          <w:t xml:space="preserve">https://www.sap.com/assetdetail/2025/04/5ed901e9-fe7e-0010-bca6-c68f7e60039b.html</w:t>
        </w:r>
      </w:hyperlink>
    </w:p>
    <w:p>
      <w:pPr>
        <w:pStyle w:val="BodyText"/>
      </w:pPr>
      <w:hyperlink r:id="rId33">
        <w:r>
          <w:rPr>
            <w:rStyle w:val="Hyperlink"/>
          </w:rPr>
          <w:t xml:space="preserve">[9]</w:t>
        </w:r>
      </w:hyperlink>
      <w:r>
        <w:t xml:space="preserve"> </w:t>
      </w:r>
      <w:hyperlink r:id="rId33">
        <w:r>
          <w:rPr>
            <w:rStyle w:val="Hyperlink"/>
          </w:rPr>
          <w:t xml:space="preserve">[41]</w:t>
        </w:r>
      </w:hyperlink>
      <w:r>
        <w:t xml:space="preserve"> </w:t>
      </w:r>
      <w:r>
        <w:t xml:space="preserve">https://www.sunnyoptical.com/5427.html</w:t>
      </w:r>
    </w:p>
    <w:p>
      <w:pPr>
        <w:pStyle w:val="BodyText"/>
      </w:pPr>
      <w:hyperlink r:id="rId33">
        <w:r>
          <w:rPr>
            <w:rStyle w:val="Hyperlink"/>
          </w:rPr>
          <w:t xml:space="preserve">https://www.sunnyoptical.com/5427.html</w:t>
        </w:r>
      </w:hyperlink>
    </w:p>
    <w:p>
      <w:pPr>
        <w:pStyle w:val="BodyText"/>
      </w:pPr>
      <w:hyperlink r:id="rId34">
        <w:r>
          <w:rPr>
            <w:rStyle w:val="Hyperlink"/>
          </w:rPr>
          <w:t xml:space="preserve">[10]</w:t>
        </w:r>
      </w:hyperlink>
      <w:r>
        <w:t xml:space="preserve"> </w:t>
      </w:r>
      <w:r>
        <w:rPr>
          <w:rFonts w:hint="eastAsia"/>
        </w:rPr>
        <w:t xml:space="preserve">舜宇集团供应链计划与决策平台启动-舜宇动态-舜宇集团</w:t>
      </w:r>
      <w:r>
        <w:t xml:space="preserve"> </w:t>
      </w:r>
    </w:p>
    <w:p>
      <w:pPr>
        <w:pStyle w:val="BodyText"/>
      </w:pPr>
      <w:hyperlink r:id="rId34">
        <w:r>
          <w:rPr>
            <w:rStyle w:val="Hyperlink"/>
          </w:rPr>
          <w:t xml:space="preserve">https://www.sunnyoptical.com/12248.html</w:t>
        </w:r>
      </w:hyperlink>
    </w:p>
    <w:p>
      <w:pPr>
        <w:pStyle w:val="BodyText"/>
      </w:pPr>
      <w:hyperlink r:id="rId35">
        <w:r>
          <w:rPr>
            <w:rStyle w:val="Hyperlink"/>
          </w:rPr>
          <w:t xml:space="preserve">[11]</w:t>
        </w:r>
      </w:hyperlink>
      <w:r>
        <w:t xml:space="preserve"> </w:t>
      </w:r>
      <w:r>
        <w:t xml:space="preserve">https://www.sunnyoptical.com/webfile/temps/2026032818332334.pdf</w:t>
      </w:r>
    </w:p>
    <w:p>
      <w:pPr>
        <w:pStyle w:val="BodyText"/>
      </w:pPr>
      <w:hyperlink r:id="rId35">
        <w:r>
          <w:rPr>
            <w:rStyle w:val="Hyperlink"/>
          </w:rPr>
          <w:t xml:space="preserve">https://www.sunnyoptical.com/webfile/temps/2026032818332334.pdf</w:t>
        </w:r>
      </w:hyperlink>
    </w:p>
    <w:p>
      <w:pPr>
        <w:pStyle w:val="BodyText"/>
      </w:pPr>
      <w:hyperlink r:id="rId36">
        <w:r>
          <w:rPr>
            <w:rStyle w:val="Hyperlink"/>
          </w:rPr>
          <w:t xml:space="preserve">[12]</w:t>
        </w:r>
      </w:hyperlink>
      <w:r>
        <w:t xml:space="preserve"> </w:t>
      </w:r>
      <w:r>
        <w:rPr>
          <w:rFonts w:hint="eastAsia"/>
        </w:rPr>
        <w:t xml:space="preserve">舜宇光学科技：生产数据智能管理，让数据“自己说话、主动预警”</w:t>
      </w:r>
    </w:p>
    <w:p>
      <w:pPr>
        <w:pStyle w:val="BodyText"/>
      </w:pPr>
      <w:hyperlink r:id="rId36">
        <w:r>
          <w:rPr>
            <w:rStyle w:val="Hyperlink"/>
          </w:rPr>
          <w:t xml:space="preserve">https://www.feishu.cn/customers/sunny?utm_source=chatgpt.com</w:t>
        </w:r>
      </w:hyperlink>
    </w:p>
    <w:p>
      <w:pPr>
        <w:pStyle w:val="BodyText"/>
      </w:pPr>
      <w:hyperlink r:id="rId38">
        <w:r>
          <w:rPr>
            <w:rStyle w:val="Hyperlink"/>
          </w:rPr>
          <w:t xml:space="preserve">[14]</w:t>
        </w:r>
      </w:hyperlink>
      <w:r>
        <w:t xml:space="preserve"> </w:t>
      </w:r>
      <w:r>
        <w:t xml:space="preserve">https://www.mdpi.com/2227-9717/12/3/452</w:t>
      </w:r>
    </w:p>
    <w:p>
      <w:pPr>
        <w:pStyle w:val="BodyText"/>
      </w:pPr>
      <w:hyperlink r:id="rId38">
        <w:r>
          <w:rPr>
            <w:rStyle w:val="Hyperlink"/>
          </w:rPr>
          <w:t xml:space="preserve">https://www.mdpi.com/2227-9717/12/3/452</w:t>
        </w:r>
      </w:hyperlink>
    </w:p>
    <w:p>
      <w:pPr>
        <w:pStyle w:val="BodyText"/>
      </w:pPr>
      <w:hyperlink r:id="rId42">
        <w:r>
          <w:rPr>
            <w:rStyle w:val="Hyperlink"/>
          </w:rPr>
          <w:t xml:space="preserve">[17]</w:t>
        </w:r>
      </w:hyperlink>
      <w:r>
        <w:t xml:space="preserve"> </w:t>
      </w:r>
      <w:hyperlink r:id="rId42">
        <w:r>
          <w:rPr>
            <w:rStyle w:val="Hyperlink"/>
          </w:rPr>
          <w:t xml:space="preserve">[29]</w:t>
        </w:r>
      </w:hyperlink>
      <w:r>
        <w:t xml:space="preserve"> </w:t>
      </w:r>
      <w:r>
        <w:t xml:space="preserve">https://www.camemake.eu/inside-the-camemake-factory</w:t>
      </w:r>
    </w:p>
    <w:p>
      <w:pPr>
        <w:pStyle w:val="BodyText"/>
      </w:pPr>
      <w:hyperlink r:id="rId42">
        <w:r>
          <w:rPr>
            <w:rStyle w:val="Hyperlink"/>
          </w:rPr>
          <w:t xml:space="preserve">https://www.camemake.eu/inside-the-camemake-factory</w:t>
        </w:r>
      </w:hyperlink>
    </w:p>
    <w:p>
      <w:pPr>
        <w:pStyle w:val="BodyText"/>
      </w:pPr>
      <w:hyperlink r:id="rId43">
        <w:r>
          <w:rPr>
            <w:rStyle w:val="Hyperlink"/>
          </w:rPr>
          <w:t xml:space="preserve">[19]</w:t>
        </w:r>
      </w:hyperlink>
      <w:r>
        <w:t xml:space="preserve"> </w:t>
      </w:r>
      <w:hyperlink r:id="rId43">
        <w:r>
          <w:rPr>
            <w:rStyle w:val="Hyperlink"/>
          </w:rPr>
          <w:t xml:space="preserve">[40]</w:t>
        </w:r>
      </w:hyperlink>
      <w:r>
        <w:t xml:space="preserve"> </w:t>
      </w:r>
      <w:r>
        <w:t xml:space="preserve">https://tsapps.nist.gov/publication/get_pdf.cfm?pub_id=923309</w:t>
      </w:r>
    </w:p>
    <w:p>
      <w:pPr>
        <w:pStyle w:val="BodyText"/>
      </w:pPr>
      <w:hyperlink r:id="rId43">
        <w:r>
          <w:rPr>
            <w:rStyle w:val="Hyperlink"/>
          </w:rPr>
          <w:t xml:space="preserve">https://tsapps.nist.gov/publication/get_pdf.cfm?pub_id=923309</w:t>
        </w:r>
      </w:hyperlink>
    </w:p>
    <w:p>
      <w:pPr>
        <w:pStyle w:val="BodyText"/>
      </w:pPr>
      <w:hyperlink r:id="rId44">
        <w:r>
          <w:rPr>
            <w:rStyle w:val="Hyperlink"/>
          </w:rPr>
          <w:t xml:space="preserve">[20]</w:t>
        </w:r>
      </w:hyperlink>
      <w:r>
        <w:t xml:space="preserve"> </w:t>
      </w:r>
      <w:hyperlink r:id="rId44">
        <w:r>
          <w:rPr>
            <w:rStyle w:val="Hyperlink"/>
          </w:rPr>
          <w:t xml:space="preserve">[43]</w:t>
        </w:r>
      </w:hyperlink>
      <w:r>
        <w:t xml:space="preserve"> </w:t>
      </w:r>
      <w:r>
        <w:t xml:space="preserve">https://www.nist.gov/itl/ai-risk-management-framework</w:t>
      </w:r>
    </w:p>
    <w:p>
      <w:pPr>
        <w:pStyle w:val="BodyText"/>
      </w:pPr>
      <w:hyperlink r:id="rId44">
        <w:r>
          <w:rPr>
            <w:rStyle w:val="Hyperlink"/>
          </w:rPr>
          <w:t xml:space="preserve">https://www.nist.gov/itl/ai-risk-management-framework</w:t>
        </w:r>
      </w:hyperlink>
    </w:p>
    <w:p>
      <w:pPr>
        <w:pStyle w:val="BodyText"/>
      </w:pPr>
      <w:hyperlink r:id="rId46">
        <w:r>
          <w:rPr>
            <w:rStyle w:val="Hyperlink"/>
          </w:rPr>
          <w:t xml:space="preserve">[21]</w:t>
        </w:r>
      </w:hyperlink>
      <w:r>
        <w:t xml:space="preserve"> </w:t>
      </w:r>
      <w:r>
        <w:t xml:space="preserve">https://www.siemens.com/en-us/company/insights/generative-ai-industrial-copilot/</w:t>
      </w:r>
    </w:p>
    <w:p>
      <w:pPr>
        <w:pStyle w:val="BodyText"/>
      </w:pPr>
      <w:hyperlink r:id="rId46">
        <w:r>
          <w:rPr>
            <w:rStyle w:val="Hyperlink"/>
          </w:rPr>
          <w:t xml:space="preserve">https://www.siemens.com/en-us/company/insights/generative-ai-industrial-copilot/</w:t>
        </w:r>
      </w:hyperlink>
    </w:p>
    <w:p>
      <w:pPr>
        <w:pStyle w:val="BodyText"/>
      </w:pPr>
      <w:hyperlink r:id="rId47">
        <w:r>
          <w:rPr>
            <w:rStyle w:val="Hyperlink"/>
          </w:rPr>
          <w:t xml:space="preserve">[23]</w:t>
        </w:r>
      </w:hyperlink>
      <w:r>
        <w:t xml:space="preserve"> </w:t>
      </w:r>
      <w:r>
        <w:t xml:space="preserve">https://docs.aws.amazon.com/lookout-for-equipment/latest/ug/what-is.html</w:t>
      </w:r>
    </w:p>
    <w:p>
      <w:pPr>
        <w:pStyle w:val="BodyText"/>
      </w:pPr>
      <w:hyperlink r:id="rId47">
        <w:r>
          <w:rPr>
            <w:rStyle w:val="Hyperlink"/>
          </w:rPr>
          <w:t xml:space="preserve">https://docs.aws.amazon.com/lookout-for-equipment/latest/ug/what-is.html</w:t>
        </w:r>
      </w:hyperlink>
    </w:p>
    <w:p>
      <w:pPr>
        <w:pStyle w:val="BodyText"/>
      </w:pPr>
      <w:hyperlink r:id="rId48">
        <w:r>
          <w:rPr>
            <w:rStyle w:val="Hyperlink"/>
          </w:rPr>
          <w:t xml:space="preserve">[24]</w:t>
        </w:r>
      </w:hyperlink>
      <w:r>
        <w:t xml:space="preserve"> </w:t>
      </w:r>
      <w:r>
        <w:t xml:space="preserve">https://www.huaweicloud.com/product/pangu.html</w:t>
      </w:r>
    </w:p>
    <w:p>
      <w:pPr>
        <w:pStyle w:val="BodyText"/>
      </w:pPr>
      <w:hyperlink r:id="rId48">
        <w:r>
          <w:rPr>
            <w:rStyle w:val="Hyperlink"/>
          </w:rPr>
          <w:t xml:space="preserve">https://www.huaweicloud.com/product/pangu.html</w:t>
        </w:r>
      </w:hyperlink>
    </w:p>
    <w:p>
      <w:pPr>
        <w:pStyle w:val="BodyText"/>
      </w:pPr>
      <w:hyperlink r:id="rId49">
        <w:r>
          <w:rPr>
            <w:rStyle w:val="Hyperlink"/>
          </w:rPr>
          <w:t xml:space="preserve">[25]</w:t>
        </w:r>
      </w:hyperlink>
      <w:r>
        <w:t xml:space="preserve"> </w:t>
      </w:r>
      <w:r>
        <w:t xml:space="preserve">https://www.haier.com/press-events/news/20240219_235476.shtml</w:t>
      </w:r>
    </w:p>
    <w:p>
      <w:pPr>
        <w:pStyle w:val="BodyText"/>
      </w:pPr>
      <w:hyperlink r:id="rId49">
        <w:r>
          <w:rPr>
            <w:rStyle w:val="Hyperlink"/>
          </w:rPr>
          <w:t xml:space="preserve">https://www.haier.com/press-events/news/20240219_235476.shtml</w:t>
        </w:r>
      </w:hyperlink>
    </w:p>
    <w:p>
      <w:pPr>
        <w:pStyle w:val="BodyText"/>
      </w:pPr>
      <w:hyperlink r:id="rId50">
        <w:r>
          <w:rPr>
            <w:rStyle w:val="Hyperlink"/>
          </w:rPr>
          <w:t xml:space="preserve">[26]</w:t>
        </w:r>
      </w:hyperlink>
      <w:r>
        <w:t xml:space="preserve"> </w:t>
      </w:r>
      <w:r>
        <w:t xml:space="preserve">https://www.rootcloud.com/knowledge/news3859.html</w:t>
      </w:r>
    </w:p>
    <w:p>
      <w:pPr>
        <w:pStyle w:val="BodyText"/>
      </w:pPr>
      <w:hyperlink r:id="rId50">
        <w:r>
          <w:rPr>
            <w:rStyle w:val="Hyperlink"/>
          </w:rPr>
          <w:t xml:space="preserve">https://www.rootcloud.com/knowledge/news3859.html</w:t>
        </w:r>
      </w:hyperlink>
    </w:p>
    <w:p>
      <w:pPr>
        <w:pStyle w:val="BodyText"/>
      </w:pPr>
      <w:hyperlink r:id="rId51">
        <w:r>
          <w:rPr>
            <w:rStyle w:val="Hyperlink"/>
          </w:rPr>
          <w:t xml:space="preserve">[28]</w:t>
        </w:r>
      </w:hyperlink>
      <w:r>
        <w:t xml:space="preserve"> </w:t>
      </w:r>
      <w:r>
        <w:t xml:space="preserve">https://www.ibm.com/docs/en/masv-and-l/maximo-vi/cd?topic=integrating-maximo-visual-inspection-edge</w:t>
      </w:r>
    </w:p>
    <w:p>
      <w:pPr>
        <w:pStyle w:val="BodyText"/>
      </w:pPr>
      <w:hyperlink r:id="rId51">
        <w:r>
          <w:rPr>
            <w:rStyle w:val="Hyperlink"/>
          </w:rPr>
          <w:t xml:space="preserve">https://www.ibm.com/docs/en/masv-and-l/maximo-vi/cd?topic=integrating-maximo-visual-inspection-edge</w:t>
        </w:r>
      </w:hyperlink>
    </w:p>
    <w:p>
      <w:pPr>
        <w:pStyle w:val="BodyText"/>
      </w:pPr>
      <w:hyperlink r:id="rId55">
        <w:r>
          <w:rPr>
            <w:rStyle w:val="Hyperlink"/>
          </w:rPr>
          <w:t xml:space="preserve">[31]</w:t>
        </w:r>
      </w:hyperlink>
      <w:r>
        <w:t xml:space="preserve"> </w:t>
      </w:r>
      <w:r>
        <w:t xml:space="preserve">https://archive.ics.uci.edu/ml/datasets/secom</w:t>
      </w:r>
    </w:p>
    <w:p>
      <w:pPr>
        <w:pStyle w:val="BodyText"/>
      </w:pPr>
      <w:hyperlink r:id="rId55">
        <w:r>
          <w:rPr>
            <w:rStyle w:val="Hyperlink"/>
          </w:rPr>
          <w:t xml:space="preserve">https://archive.ics.uci.edu/ml/datasets/secom</w:t>
        </w:r>
      </w:hyperlink>
    </w:p>
    <w:p>
      <w:pPr>
        <w:pStyle w:val="BodyText"/>
      </w:pPr>
      <w:hyperlink r:id="rId56">
        <w:r>
          <w:rPr>
            <w:rStyle w:val="Hyperlink"/>
          </w:rPr>
          <w:t xml:space="preserve">[32]</w:t>
        </w:r>
      </w:hyperlink>
      <w:r>
        <w:t xml:space="preserve"> </w:t>
      </w:r>
      <w:r>
        <w:t xml:space="preserve">https://dcase.community/challenge2020/task-unsupervised-detection-of-anomalous-sounds</w:t>
      </w:r>
    </w:p>
    <w:p>
      <w:pPr>
        <w:pStyle w:val="BodyText"/>
      </w:pPr>
      <w:hyperlink r:id="rId56">
        <w:r>
          <w:rPr>
            <w:rStyle w:val="Hyperlink"/>
          </w:rPr>
          <w:t xml:space="preserve">https://dcase.community/challenge2020/task-unsupervised-detection-of-anomalous-sounds</w:t>
        </w:r>
      </w:hyperlink>
    </w:p>
    <w:p>
      <w:pPr>
        <w:pStyle w:val="BodyText"/>
      </w:pPr>
      <w:hyperlink r:id="rId57">
        <w:r>
          <w:rPr>
            <w:rStyle w:val="Hyperlink"/>
          </w:rPr>
          <w:t xml:space="preserve">[33]</w:t>
        </w:r>
      </w:hyperlink>
      <w:r>
        <w:t xml:space="preserve"> </w:t>
      </w:r>
      <w:r>
        <w:t xml:space="preserve">https://archive.ics.uci.edu/ml/datasets/AI4I%2B2020%2BPredictive%2BMaintenance%2BDataset</w:t>
      </w:r>
    </w:p>
    <w:p>
      <w:pPr>
        <w:pStyle w:val="BodyText"/>
      </w:pPr>
      <w:hyperlink r:id="rId57">
        <w:r>
          <w:rPr>
            <w:rStyle w:val="Hyperlink"/>
          </w:rPr>
          <w:t xml:space="preserve">https://archive.ics.uci.edu/ml/datasets/AI4I%2B2020%2BPredictive%2BMaintenance%2BDataset</w:t>
        </w:r>
      </w:hyperlink>
    </w:p>
    <w:p>
      <w:pPr>
        <w:pStyle w:val="BodyText"/>
      </w:pPr>
      <w:hyperlink r:id="rId58">
        <w:r>
          <w:rPr>
            <w:rStyle w:val="Hyperlink"/>
          </w:rPr>
          <w:t xml:space="preserve">[34]</w:t>
        </w:r>
      </w:hyperlink>
      <w:r>
        <w:t xml:space="preserve"> </w:t>
      </w:r>
      <w:r>
        <w:t xml:space="preserve">https://hci.iwr.uni-heidelberg.de/content/weakly-supervised-learning-industrial-optical-inspection</w:t>
      </w:r>
    </w:p>
    <w:p>
      <w:pPr>
        <w:pStyle w:val="BodyText"/>
      </w:pPr>
      <w:hyperlink r:id="rId58">
        <w:r>
          <w:rPr>
            <w:rStyle w:val="Hyperlink"/>
          </w:rPr>
          <w:t xml:space="preserve">https://hci.iwr.uni-heidelberg.de/content/weakly-supervised-learning-industrial-optical-inspection</w:t>
        </w:r>
      </w:hyperlink>
    </w:p>
    <w:p>
      <w:pPr>
        <w:pStyle w:val="BodyText"/>
      </w:pPr>
      <w:hyperlink r:id="rId61">
        <w:r>
          <w:rPr>
            <w:rStyle w:val="Hyperlink"/>
          </w:rPr>
          <w:t xml:space="preserve">[37]</w:t>
        </w:r>
      </w:hyperlink>
      <w:r>
        <w:t xml:space="preserve"> </w:t>
      </w:r>
      <w:hyperlink r:id="rId61">
        <w:r>
          <w:rPr>
            <w:rStyle w:val="Hyperlink"/>
          </w:rPr>
          <w:t xml:space="preserve">[39]</w:t>
        </w:r>
      </w:hyperlink>
      <w:r>
        <w:t xml:space="preserve"> </w:t>
      </w:r>
      <w:r>
        <w:t xml:space="preserve">https://www.microsoft.com/en-us/microsoft-cloud/blog/manufacturing/2024/04/17/accelerating-industrial-transformation-with-microsoft-ai-solutions/</w:t>
      </w:r>
    </w:p>
    <w:p>
      <w:pPr>
        <w:pStyle w:val="BodyText"/>
      </w:pPr>
      <w:hyperlink r:id="rId61">
        <w:r>
          <w:rPr>
            <w:rStyle w:val="Hyperlink"/>
          </w:rPr>
          <w:t xml:space="preserve">https://www.microsoft.com/en-us/microsoft-cloud/blog/manufacturing/2024/04/17/accelerating-industrial-transformation-with-microsoft-ai-solutions/</w:t>
        </w:r>
      </w:hyperlink>
    </w:p>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adoption.microsoft.com/en-us/scenario-library/manufacturing/improve-factory-operations/" TargetMode="External" /><Relationship Type="http://schemas.openxmlformats.org/officeDocument/2006/relationships/hyperlink" Id="rId57" Target="https://archive.ics.uci.edu/ml/datasets/AI4I%2B2020%2BPredictive%2BMaintenance%2BDataset" TargetMode="External" /><Relationship Type="http://schemas.openxmlformats.org/officeDocument/2006/relationships/hyperlink" Id="rId55" Target="https://archive.ics.uci.edu/ml/datasets/secom" TargetMode="External" /><Relationship Type="http://schemas.openxmlformats.org/officeDocument/2006/relationships/hyperlink" Id="rId56" Target="https://dcase.community/challenge2020/task-unsupervised-detection-of-anomalous-sounds" TargetMode="External" /><Relationship Type="http://schemas.openxmlformats.org/officeDocument/2006/relationships/hyperlink" Id="rId21" Target="https://diidea.pku.edu.cn/web/programs_details_a.php?id=28" TargetMode="External" /><Relationship Type="http://schemas.openxmlformats.org/officeDocument/2006/relationships/hyperlink" Id="rId47" Target="https://docs.aws.amazon.com/lookout-for-equipment/latest/ug/what-is.html" TargetMode="External" /><Relationship Type="http://schemas.openxmlformats.org/officeDocument/2006/relationships/hyperlink" Id="rId58" Target="https://hci.iwr.uni-heidelberg.de/content/weakly-supervised-learning-industrial-optical-inspection" TargetMode="External" /><Relationship Type="http://schemas.openxmlformats.org/officeDocument/2006/relationships/hyperlink" Id="rId43" Target="https://tsapps.nist.gov/publication/get_pdf.cfm?pub_id=923309" TargetMode="External" /><Relationship Type="http://schemas.openxmlformats.org/officeDocument/2006/relationships/hyperlink" Id="rId42" Target="https://www.camemake.eu/inside-the-camemake-factory" TargetMode="External" /><Relationship Type="http://schemas.openxmlformats.org/officeDocument/2006/relationships/hyperlink" Id="rId36" Target="https://www.feishu.cn/customers/sunny?utm_source=chatgpt.com" TargetMode="External" /><Relationship Type="http://schemas.openxmlformats.org/officeDocument/2006/relationships/hyperlink" Id="rId49" Target="https://www.haier.com/press-events/news/20240219_235476.shtml" TargetMode="External" /><Relationship Type="http://schemas.openxmlformats.org/officeDocument/2006/relationships/hyperlink" Id="rId48" Target="https://www.huaweicloud.com/product/pangu.html" TargetMode="External" /><Relationship Type="http://schemas.openxmlformats.org/officeDocument/2006/relationships/hyperlink" Id="rId51" Target="https://www.ibm.com/docs/en/masv-and-l/maximo-vi/cd?topic=integrating-maximo-visual-inspection-edge" TargetMode="External" /><Relationship Type="http://schemas.openxmlformats.org/officeDocument/2006/relationships/hyperlink" Id="rId38" Target="https://www.mdpi.com/2227-9717/12/3/452" TargetMode="External" /><Relationship Type="http://schemas.openxmlformats.org/officeDocument/2006/relationships/hyperlink" Id="rId61" Target="https://www.microsoft.com/en-us/microsoft-cloud/blog/manufacturing/2024/04/17/accelerating-industrial-transformation-with-microsoft-ai-solutions/" TargetMode="External" /><Relationship Type="http://schemas.openxmlformats.org/officeDocument/2006/relationships/hyperlink" Id="rId23" Target="https://www.mvtec.com/research-teaching/datasets/mvtec-ad" TargetMode="External" /><Relationship Type="http://schemas.openxmlformats.org/officeDocument/2006/relationships/hyperlink" Id="rId44" Target="https://www.nist.gov/itl/ai-risk-management-framework" TargetMode="External" /><Relationship Type="http://schemas.openxmlformats.org/officeDocument/2006/relationships/hyperlink" Id="rId50" Target="https://www.rootcloud.com/knowledge/news3859.html" TargetMode="External" /><Relationship Type="http://schemas.openxmlformats.org/officeDocument/2006/relationships/hyperlink" Id="rId29" Target="https://www.sap.com/assetdetail/2025/04/5ed901e9-fe7e-0010-bca6-c68f7e60039b.html" TargetMode="External" /><Relationship Type="http://schemas.openxmlformats.org/officeDocument/2006/relationships/hyperlink" Id="rId46" Target="https://www.siemens.com/en-us/company/insights/generative-ai-industrial-copilot/" TargetMode="External" /><Relationship Type="http://schemas.openxmlformats.org/officeDocument/2006/relationships/hyperlink" Id="rId34" Target="https://www.sunnyoptical.com/12248.html" TargetMode="External" /><Relationship Type="http://schemas.openxmlformats.org/officeDocument/2006/relationships/hyperlink" Id="rId33" Target="https://www.sunnyoptical.com/5427.html" TargetMode="External" /><Relationship Type="http://schemas.openxmlformats.org/officeDocument/2006/relationships/hyperlink" Id="rId22" Target="https://www.sunnyoptical.com/webfile/temps/202504312111594748.pdf" TargetMode="External" /><Relationship Type="http://schemas.openxmlformats.org/officeDocument/2006/relationships/hyperlink" Id="rId35" Target="https://www.sunnyoptical.com/webfile/temps/2026032818332334.pdf" TargetMode="External" /><Relationship Type="http://schemas.openxmlformats.org/officeDocument/2006/relationships/hyperlink" Id="rId25" Target="https://www.trioptics.us/applications/alignment-and-testing-of-optoelectronic-systems/active-alignment-and-assembly-of-camera-modules" TargetMode="External" /></Relationships>
</file>

<file path=word/_rels/footnotes.xml.rels><?xml version="1.0" encoding="UTF-8"?><Relationships xmlns="http://schemas.openxmlformats.org/package/2006/relationships"><Relationship Type="http://schemas.openxmlformats.org/officeDocument/2006/relationships/hyperlink" Id="rId24" Target="https://adoption.microsoft.com/en-us/scenario-library/manufacturing/improve-factory-operations/" TargetMode="External" /><Relationship Type="http://schemas.openxmlformats.org/officeDocument/2006/relationships/hyperlink" Id="rId57" Target="https://archive.ics.uci.edu/ml/datasets/AI4I%2B2020%2BPredictive%2BMaintenance%2BDataset" TargetMode="External" /><Relationship Type="http://schemas.openxmlformats.org/officeDocument/2006/relationships/hyperlink" Id="rId55" Target="https://archive.ics.uci.edu/ml/datasets/secom" TargetMode="External" /><Relationship Type="http://schemas.openxmlformats.org/officeDocument/2006/relationships/hyperlink" Id="rId56" Target="https://dcase.community/challenge2020/task-unsupervised-detection-of-anomalous-sounds" TargetMode="External" /><Relationship Type="http://schemas.openxmlformats.org/officeDocument/2006/relationships/hyperlink" Id="rId21" Target="https://diidea.pku.edu.cn/web/programs_details_a.php?id=28" TargetMode="External" /><Relationship Type="http://schemas.openxmlformats.org/officeDocument/2006/relationships/hyperlink" Id="rId47" Target="https://docs.aws.amazon.com/lookout-for-equipment/latest/ug/what-is.html" TargetMode="External" /><Relationship Type="http://schemas.openxmlformats.org/officeDocument/2006/relationships/hyperlink" Id="rId58" Target="https://hci.iwr.uni-heidelberg.de/content/weakly-supervised-learning-industrial-optical-inspection" TargetMode="External" /><Relationship Type="http://schemas.openxmlformats.org/officeDocument/2006/relationships/hyperlink" Id="rId43" Target="https://tsapps.nist.gov/publication/get_pdf.cfm?pub_id=923309" TargetMode="External" /><Relationship Type="http://schemas.openxmlformats.org/officeDocument/2006/relationships/hyperlink" Id="rId42" Target="https://www.camemake.eu/inside-the-camemake-factory" TargetMode="External" /><Relationship Type="http://schemas.openxmlformats.org/officeDocument/2006/relationships/hyperlink" Id="rId36" Target="https://www.feishu.cn/customers/sunny?utm_source=chatgpt.com" TargetMode="External" /><Relationship Type="http://schemas.openxmlformats.org/officeDocument/2006/relationships/hyperlink" Id="rId49" Target="https://www.haier.com/press-events/news/20240219_235476.shtml" TargetMode="External" /><Relationship Type="http://schemas.openxmlformats.org/officeDocument/2006/relationships/hyperlink" Id="rId48" Target="https://www.huaweicloud.com/product/pangu.html" TargetMode="External" /><Relationship Type="http://schemas.openxmlformats.org/officeDocument/2006/relationships/hyperlink" Id="rId51" Target="https://www.ibm.com/docs/en/masv-and-l/maximo-vi/cd?topic=integrating-maximo-visual-inspection-edge" TargetMode="External" /><Relationship Type="http://schemas.openxmlformats.org/officeDocument/2006/relationships/hyperlink" Id="rId38" Target="https://www.mdpi.com/2227-9717/12/3/452" TargetMode="External" /><Relationship Type="http://schemas.openxmlformats.org/officeDocument/2006/relationships/hyperlink" Id="rId61" Target="https://www.microsoft.com/en-us/microsoft-cloud/blog/manufacturing/2024/04/17/accelerating-industrial-transformation-with-microsoft-ai-solutions/" TargetMode="External" /><Relationship Type="http://schemas.openxmlformats.org/officeDocument/2006/relationships/hyperlink" Id="rId23" Target="https://www.mvtec.com/research-teaching/datasets/mvtec-ad" TargetMode="External" /><Relationship Type="http://schemas.openxmlformats.org/officeDocument/2006/relationships/hyperlink" Id="rId44" Target="https://www.nist.gov/itl/ai-risk-management-framework" TargetMode="External" /><Relationship Type="http://schemas.openxmlformats.org/officeDocument/2006/relationships/hyperlink" Id="rId50" Target="https://www.rootcloud.com/knowledge/news3859.html" TargetMode="External" /><Relationship Type="http://schemas.openxmlformats.org/officeDocument/2006/relationships/hyperlink" Id="rId29" Target="https://www.sap.com/assetdetail/2025/04/5ed901e9-fe7e-0010-bca6-c68f7e60039b.html" TargetMode="External" /><Relationship Type="http://schemas.openxmlformats.org/officeDocument/2006/relationships/hyperlink" Id="rId46" Target="https://www.siemens.com/en-us/company/insights/generative-ai-industrial-copilot/" TargetMode="External" /><Relationship Type="http://schemas.openxmlformats.org/officeDocument/2006/relationships/hyperlink" Id="rId34" Target="https://www.sunnyoptical.com/12248.html" TargetMode="External" /><Relationship Type="http://schemas.openxmlformats.org/officeDocument/2006/relationships/hyperlink" Id="rId33" Target="https://www.sunnyoptical.com/5427.html" TargetMode="External" /><Relationship Type="http://schemas.openxmlformats.org/officeDocument/2006/relationships/hyperlink" Id="rId22" Target="https://www.sunnyoptical.com/webfile/temps/202504312111594748.pdf" TargetMode="External" /><Relationship Type="http://schemas.openxmlformats.org/officeDocument/2006/relationships/hyperlink" Id="rId35" Target="https://www.sunnyoptical.com/webfile/temps/2026032818332334.pdf" TargetMode="External" /><Relationship Type="http://schemas.openxmlformats.org/officeDocument/2006/relationships/hyperlink" Id="rId25" Target="https://www.trioptics.us/applications/alignment-and-testing-of-optoelectronic-systems/active-alignment-and-assembly-of-camera-modu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2026-07-17T13:53:42Z</dcterms:created>
  <dcterms:modified xsi:type="dcterms:W3CDTF">2026-07-17T13:53:42Z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