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AE0606">
          <w:t>メッセージキュー管理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AE0606">
          <w:t>安全性のためのイベントドリブン処理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AE0606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1557791" w14:textId="77777777" w:rsidR="00AE0606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51060" w:history="1">
        <w:r w:rsidR="00AE0606" w:rsidRPr="005159A0">
          <w:rPr>
            <w:rStyle w:val="afff3"/>
            <w:rFonts w:ascii="Wingdings" w:hAnsi="Wingdings"/>
          </w:rPr>
          <w:t></w:t>
        </w:r>
        <w:r w:rsidR="00AE060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E0606" w:rsidRPr="005159A0">
          <w:rPr>
            <w:rStyle w:val="afff3"/>
            <w:rFonts w:hint="eastAsia"/>
          </w:rPr>
          <w:t>概略</w:t>
        </w:r>
        <w:r w:rsidR="00AE0606">
          <w:rPr>
            <w:webHidden/>
          </w:rPr>
          <w:tab/>
        </w:r>
        <w:r w:rsidR="00AE0606">
          <w:rPr>
            <w:webHidden/>
          </w:rPr>
          <w:fldChar w:fldCharType="begin"/>
        </w:r>
        <w:r w:rsidR="00AE0606">
          <w:rPr>
            <w:webHidden/>
          </w:rPr>
          <w:instrText xml:space="preserve"> PAGEREF _Toc377451060 \h </w:instrText>
        </w:r>
        <w:r w:rsidR="00AE0606">
          <w:rPr>
            <w:webHidden/>
          </w:rPr>
        </w:r>
        <w:r w:rsidR="00AE0606">
          <w:rPr>
            <w:webHidden/>
          </w:rPr>
          <w:fldChar w:fldCharType="separate"/>
        </w:r>
        <w:r w:rsidR="00AE0606">
          <w:rPr>
            <w:webHidden/>
          </w:rPr>
          <w:t>1</w:t>
        </w:r>
        <w:r w:rsidR="00AE0606">
          <w:rPr>
            <w:webHidden/>
          </w:rPr>
          <w:fldChar w:fldCharType="end"/>
        </w:r>
      </w:hyperlink>
    </w:p>
    <w:p w14:paraId="76D8F6D9" w14:textId="77777777" w:rsidR="00AE0606" w:rsidRDefault="00AE060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061" w:history="1">
        <w:r w:rsidRPr="005159A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159A0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82E8BA" w14:textId="77777777" w:rsidR="00AE0606" w:rsidRDefault="00AE060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062" w:history="1">
        <w:r w:rsidRPr="005159A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159A0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271830" w14:textId="77777777" w:rsidR="00AE0606" w:rsidRDefault="00AE0606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063" w:history="1">
        <w:r w:rsidRPr="005159A0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5159A0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7D7C394" w14:textId="77777777" w:rsidR="00AE0606" w:rsidRDefault="00AE0606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064" w:history="1">
        <w:r w:rsidRPr="005159A0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5159A0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B76CBF2" w14:textId="77777777" w:rsidR="00AE0606" w:rsidRDefault="00AE060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065" w:history="1">
        <w:r w:rsidRPr="005159A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159A0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7AF22F" w14:textId="77777777" w:rsidR="00AE0606" w:rsidRDefault="00AE060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066" w:history="1">
        <w:r w:rsidRPr="005159A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159A0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2A9C4DF" w14:textId="77777777" w:rsidR="00AE0606" w:rsidRDefault="00AE060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067" w:history="1">
        <w:r w:rsidRPr="005159A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159A0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_Toc377451067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51060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1" w:name="_Toc377451061"/>
      <w:r>
        <w:rPr>
          <w:rFonts w:hint="eastAsia"/>
        </w:rPr>
        <w:t>目的</w:t>
      </w:r>
      <w:bookmarkEnd w:id="1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2" w:name="_Toc377451062"/>
      <w:r>
        <w:rPr>
          <w:rFonts w:hint="eastAsia"/>
        </w:rPr>
        <w:t>要件定義</w:t>
      </w:r>
      <w:bookmarkEnd w:id="2"/>
    </w:p>
    <w:p w14:paraId="3CAAC9B8" w14:textId="77777777" w:rsidR="00801698" w:rsidRDefault="00801698" w:rsidP="00801698">
      <w:pPr>
        <w:pStyle w:val="2"/>
      </w:pPr>
      <w:bookmarkStart w:id="3" w:name="_Toc377451063"/>
      <w:r>
        <w:rPr>
          <w:rFonts w:hint="eastAsia"/>
        </w:rPr>
        <w:t>基本要件</w:t>
      </w:r>
      <w:bookmarkEnd w:id="3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4" w:name="_Toc377451064"/>
      <w:r>
        <w:t>要求仕様／</w:t>
      </w:r>
      <w:r w:rsidR="005531FF">
        <w:t>要件定義</w:t>
      </w:r>
      <w:bookmarkEnd w:id="4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5" w:name="_Toc377451065"/>
      <w:r>
        <w:rPr>
          <w:rFonts w:hint="eastAsia"/>
        </w:rPr>
        <w:t>仕様の依存関係</w:t>
      </w:r>
      <w:bookmarkEnd w:id="5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294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6" w:name="_Toc377451066"/>
      <w:r>
        <w:rPr>
          <w:rFonts w:hint="eastAsia"/>
        </w:rPr>
        <w:lastRenderedPageBreak/>
        <w:t>データ仕様</w:t>
      </w:r>
      <w:bookmarkEnd w:id="6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7" w:name="_Toc377451067"/>
      <w:r>
        <w:rPr>
          <w:rFonts w:hint="eastAsia"/>
        </w:rPr>
        <w:t>処理仕様</w:t>
      </w:r>
      <w:bookmarkEnd w:id="7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AE0606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AF339A" w:rsidP="000D4978">
      <w:pPr>
        <w:pStyle w:val="afff"/>
        <w:spacing w:before="5040"/>
      </w:pPr>
      <w:fldSimple w:instr=" TITLE   \* MERGEFORMAT ">
        <w:r w:rsidR="00AE0606">
          <w:t>メッセージキュー管理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  <w:bookmarkStart w:id="8" w:name="_GoBack"/>
      <w:bookmarkEnd w:id="8"/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73F73" w14:textId="77777777" w:rsidR="00A86985" w:rsidRDefault="00A86985" w:rsidP="002B2600">
      <w:r>
        <w:separator/>
      </w:r>
    </w:p>
  </w:endnote>
  <w:endnote w:type="continuationSeparator" w:id="0">
    <w:p w14:paraId="7D274E96" w14:textId="77777777" w:rsidR="00A86985" w:rsidRDefault="00A86985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fldSimple w:instr=" TITLE   \* MERGEFORMAT ">
      <w:r w:rsidR="00CC3E97">
        <w:rPr>
          <w:rFonts w:hint="eastAsia"/>
        </w:rPr>
        <w:t>メッセージキュー管理</w:t>
      </w:r>
    </w:fldSimple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C3E97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fldSimple w:instr=" TITLE   \* MERGEFORMAT ">
      <w:r w:rsidR="00CC3E97">
        <w:rPr>
          <w:rFonts w:hint="eastAsia"/>
        </w:rPr>
        <w:t>メッセージキュー管理</w:t>
      </w:r>
    </w:fldSimple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C3E97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fldSimple w:instr=" TITLE   \* MERGEFORMAT ">
      <w:r w:rsidR="00CC3E97">
        <w:rPr>
          <w:rFonts w:hint="eastAsia"/>
        </w:rPr>
        <w:t>メッセージキュー管理</w:t>
      </w:r>
    </w:fldSimple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C3E97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fldSimple w:instr=" TITLE   \* MERGEFORMAT ">
      <w:r w:rsidR="00CC3E97">
        <w:rPr>
          <w:rFonts w:hint="eastAsia"/>
        </w:rPr>
        <w:t>メッセージキュー管理</w:t>
      </w:r>
    </w:fldSimple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C3E97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90EB8" w14:textId="77777777" w:rsidR="00A86985" w:rsidRDefault="00A86985" w:rsidP="002B2600">
      <w:r>
        <w:separator/>
      </w:r>
    </w:p>
  </w:footnote>
  <w:footnote w:type="continuationSeparator" w:id="0">
    <w:p w14:paraId="15C287A2" w14:textId="77777777" w:rsidR="00A86985" w:rsidRDefault="00A86985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A86985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A86985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A86985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C3E97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A86985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A86985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A86985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A86985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A86985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A86985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A86985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A86985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A86985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A86985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A86985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A86985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A86985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A86985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A86985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86985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606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3E97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4718-79DA-46EE-A730-ED39A911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6666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ゲームループ管理</vt:lpstr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メッセージキュー管理</dc:title>
  <dc:subject>安全性のためのイベントドリブン処理</dc:subject>
  <dc:creator>板垣 衛</dc:creator>
  <cp:keywords/>
  <dc:description/>
  <cp:lastModifiedBy>板垣衛</cp:lastModifiedBy>
  <cp:revision>1035</cp:revision>
  <cp:lastPrinted>2014-01-13T15:10:00Z</cp:lastPrinted>
  <dcterms:created xsi:type="dcterms:W3CDTF">2014-01-07T17:50:00Z</dcterms:created>
  <dcterms:modified xsi:type="dcterms:W3CDTF">2014-01-13T23:22:00Z</dcterms:modified>
  <cp:category>仕様・設計書</cp:category>
  <cp:contentStatus/>
</cp:coreProperties>
</file>