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B55F7" w14:textId="5CFA6F6E" w:rsidR="006B0E98" w:rsidRDefault="006B0E98" w:rsidP="00146CA4">
      <w:pPr>
        <w:pStyle w:val="Title"/>
        <w:pBdr>
          <w:bottom w:val="single" w:sz="8" w:space="12" w:color="4F81BD" w:themeColor="accent1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Co1 Assessment Tool 1</w:t>
      </w:r>
      <w:r w:rsidR="0079565E">
        <w:rPr>
          <w:rFonts w:ascii="Times New Roman" w:hAnsi="Times New Roman" w:cs="Times New Roman"/>
          <w:b/>
          <w:bCs/>
          <w:color w:val="auto"/>
          <w:sz w:val="32"/>
          <w:szCs w:val="32"/>
        </w:rPr>
        <w:t>: -Case Study Analysis</w:t>
      </w:r>
    </w:p>
    <w:p w14:paraId="12D3AF0B" w14:textId="3FC598FF" w:rsidR="00146CA4" w:rsidRPr="007B065B" w:rsidRDefault="006E245B" w:rsidP="00146CA4">
      <w:pPr>
        <w:pStyle w:val="Title"/>
        <w:pBdr>
          <w:bottom w:val="single" w:sz="8" w:space="12" w:color="4F81BD" w:themeColor="accent1"/>
        </w:pBdr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7B065B">
        <w:rPr>
          <w:rFonts w:ascii="Times New Roman" w:hAnsi="Times New Roman" w:cs="Times New Roman"/>
          <w:b/>
          <w:bCs/>
          <w:color w:val="auto"/>
          <w:sz w:val="32"/>
          <w:szCs w:val="32"/>
        </w:rPr>
        <w:t>SMART VERTICAL FARMING AUTOMATION PLATFORM</w:t>
      </w:r>
    </w:p>
    <w:p w14:paraId="27C3E72F" w14:textId="18BF9421" w:rsidR="00F546F5" w:rsidRDefault="00465CB0" w:rsidP="007561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9C7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756161">
        <w:rPr>
          <w:rFonts w:ascii="Times New Roman" w:hAnsi="Times New Roman" w:cs="Times New Roman"/>
          <w:sz w:val="24"/>
          <w:szCs w:val="24"/>
        </w:rPr>
        <w:t xml:space="preserve"> -G. Akshya                                                                               </w:t>
      </w:r>
      <w:r w:rsidRPr="00B829C7">
        <w:rPr>
          <w:rFonts w:ascii="Times New Roman" w:hAnsi="Times New Roman" w:cs="Times New Roman"/>
          <w:b/>
          <w:bCs/>
          <w:sz w:val="24"/>
          <w:szCs w:val="24"/>
        </w:rPr>
        <w:t>Reg.No: -</w:t>
      </w:r>
      <w:r w:rsidRPr="00756161">
        <w:rPr>
          <w:rFonts w:ascii="Times New Roman" w:hAnsi="Times New Roman" w:cs="Times New Roman"/>
          <w:sz w:val="24"/>
          <w:szCs w:val="24"/>
        </w:rPr>
        <w:t>192425132</w:t>
      </w:r>
    </w:p>
    <w:p w14:paraId="000B9684" w14:textId="37A85C64" w:rsidR="00E32ACE" w:rsidRPr="007B065B" w:rsidRDefault="00F546F5" w:rsidP="007B065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Slot-</w:t>
      </w:r>
      <w:r w:rsidRPr="00F546F5">
        <w:rPr>
          <w:rFonts w:ascii="Times New Roman" w:hAnsi="Times New Roman" w:cs="Times New Roman"/>
          <w:sz w:val="24"/>
          <w:szCs w:val="24"/>
        </w:rPr>
        <w:t xml:space="preserve">D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</w:t>
      </w:r>
      <w:r w:rsidRPr="00F546F5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>
        <w:rPr>
          <w:rFonts w:ascii="Times New Roman" w:hAnsi="Times New Roman" w:cs="Times New Roman"/>
          <w:b/>
          <w:bCs/>
          <w:sz w:val="24"/>
          <w:szCs w:val="24"/>
        </w:rPr>
        <w:t>: -</w:t>
      </w:r>
      <w:r w:rsidRPr="00F546F5">
        <w:rPr>
          <w:rFonts w:ascii="Times New Roman" w:hAnsi="Times New Roman" w:cs="Times New Roman"/>
          <w:sz w:val="24"/>
          <w:szCs w:val="24"/>
        </w:rPr>
        <w:t>CSA1007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6E245B" w:rsidRPr="007B065B">
        <w:rPr>
          <w:rFonts w:ascii="Times New Roman" w:hAnsi="Times New Roman" w:cs="Times New Roman"/>
          <w:b/>
          <w:bCs/>
          <w:sz w:val="28"/>
          <w:szCs w:val="28"/>
        </w:rPr>
        <w:t>1. Problem Understanding</w:t>
      </w:r>
    </w:p>
    <w:p w14:paraId="6853F5AF" w14:textId="77777777" w:rsidR="007B065B" w:rsidRDefault="006E245B" w:rsidP="007561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065B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756161">
        <w:rPr>
          <w:rFonts w:ascii="Times New Roman" w:hAnsi="Times New Roman" w:cs="Times New Roman"/>
          <w:sz w:val="24"/>
          <w:szCs w:val="24"/>
        </w:rPr>
        <w:t xml:space="preserve"> Vertical farming requires continuous monitoring of environmental conditions. Manual monitoring leads to inefficient irrigation, inconsistent lighting, delayed crop disease detection and resource wastage.</w:t>
      </w:r>
    </w:p>
    <w:p w14:paraId="2136AF30" w14:textId="49EB94FC" w:rsidR="007B065B" w:rsidRPr="007B065B" w:rsidRDefault="007B065B" w:rsidP="0075616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B065B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7B065B">
        <w:rPr>
          <w:rFonts w:ascii="Times New Roman" w:hAnsi="Times New Roman" w:cs="Times New Roman"/>
          <w:sz w:val="28"/>
          <w:szCs w:val="28"/>
        </w:rPr>
        <w:t>:</w:t>
      </w:r>
    </w:p>
    <w:p w14:paraId="2EEB9878" w14:textId="77777777" w:rsidR="0079565E" w:rsidRDefault="007B065B" w:rsidP="007956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565E">
        <w:rPr>
          <w:rFonts w:ascii="Times New Roman" w:hAnsi="Times New Roman" w:cs="Times New Roman"/>
          <w:sz w:val="24"/>
          <w:szCs w:val="24"/>
        </w:rPr>
        <w:t xml:space="preserve">Agriculture is one of the most important sectors for ensuring food security and supporting the global economy. </w:t>
      </w:r>
    </w:p>
    <w:p w14:paraId="1A0F7A8D" w14:textId="7C3F995E" w:rsidR="007B065B" w:rsidRPr="0079565E" w:rsidRDefault="007B065B" w:rsidP="007956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565E">
        <w:rPr>
          <w:rFonts w:ascii="Times New Roman" w:hAnsi="Times New Roman" w:cs="Times New Roman"/>
          <w:sz w:val="24"/>
          <w:szCs w:val="24"/>
        </w:rPr>
        <w:t xml:space="preserve">However, traditional farming methods face several challenges, including limited agricultural land, unpredictable climate conditions, water scarcity, increasing labor costs, and inefficient resource utilization. </w:t>
      </w:r>
    </w:p>
    <w:p w14:paraId="2C1ABF0D" w14:textId="7828F6D4" w:rsidR="007B065B" w:rsidRPr="0079565E" w:rsidRDefault="007B065B" w:rsidP="0079565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9565E">
        <w:rPr>
          <w:rFonts w:ascii="Times New Roman" w:hAnsi="Times New Roman" w:cs="Times New Roman"/>
          <w:sz w:val="24"/>
          <w:szCs w:val="24"/>
        </w:rPr>
        <w:t>These challenges make it difficult to produce high-quality crops consistently while meeting the growing food demands of an increasing population.</w:t>
      </w:r>
    </w:p>
    <w:p w14:paraId="69BFB77B" w14:textId="5313C784" w:rsidR="007B065B" w:rsidRPr="007B065B" w:rsidRDefault="007B065B" w:rsidP="007B065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64F67C4" wp14:editId="26FA2788">
            <wp:extent cx="5092700" cy="2882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3168" w14:textId="6D384A39" w:rsidR="006E245B" w:rsidRPr="006E245B" w:rsidRDefault="006E245B" w:rsidP="006E245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E245B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>
        <w:rPr>
          <w:rFonts w:ascii="Times New Roman" w:hAnsi="Times New Roman" w:cs="Times New Roman"/>
          <w:b/>
          <w:bCs/>
          <w:sz w:val="24"/>
          <w:szCs w:val="24"/>
        </w:rPr>
        <w:t>s:</w:t>
      </w:r>
    </w:p>
    <w:p w14:paraId="0A1FB812" w14:textId="65CB5336" w:rsidR="007B065B" w:rsidRPr="007B065B" w:rsidRDefault="006E245B" w:rsidP="007B065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065B">
        <w:rPr>
          <w:rFonts w:ascii="Times New Roman" w:hAnsi="Times New Roman" w:cs="Times New Roman"/>
          <w:sz w:val="24"/>
          <w:szCs w:val="24"/>
        </w:rPr>
        <w:t>Monitor environmental conditions</w:t>
      </w:r>
    </w:p>
    <w:p w14:paraId="6DB90954" w14:textId="77777777" w:rsidR="007B065B" w:rsidRPr="007B065B" w:rsidRDefault="006E245B" w:rsidP="007B065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065B">
        <w:rPr>
          <w:rFonts w:ascii="Times New Roman" w:hAnsi="Times New Roman" w:cs="Times New Roman"/>
          <w:sz w:val="24"/>
          <w:szCs w:val="24"/>
        </w:rPr>
        <w:t>Optimize irrigation</w:t>
      </w:r>
    </w:p>
    <w:p w14:paraId="2012E75B" w14:textId="77777777" w:rsidR="007B065B" w:rsidRPr="007B065B" w:rsidRDefault="006E245B" w:rsidP="007B065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065B">
        <w:rPr>
          <w:rFonts w:ascii="Times New Roman" w:hAnsi="Times New Roman" w:cs="Times New Roman"/>
          <w:sz w:val="24"/>
          <w:szCs w:val="24"/>
        </w:rPr>
        <w:t>Predict crop health</w:t>
      </w:r>
    </w:p>
    <w:p w14:paraId="6A4C6400" w14:textId="77777777" w:rsidR="007B065B" w:rsidRPr="007B065B" w:rsidRDefault="006E245B" w:rsidP="007B065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065B">
        <w:rPr>
          <w:rFonts w:ascii="Times New Roman" w:hAnsi="Times New Roman" w:cs="Times New Roman"/>
          <w:sz w:val="24"/>
          <w:szCs w:val="24"/>
        </w:rPr>
        <w:t>Automate lighting</w:t>
      </w:r>
    </w:p>
    <w:p w14:paraId="2FE70464" w14:textId="77777777" w:rsidR="007B065B" w:rsidRPr="007B065B" w:rsidRDefault="006E245B" w:rsidP="007B065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065B">
        <w:rPr>
          <w:rFonts w:ascii="Times New Roman" w:hAnsi="Times New Roman" w:cs="Times New Roman"/>
          <w:sz w:val="24"/>
          <w:szCs w:val="24"/>
        </w:rPr>
        <w:t>Generate reports</w:t>
      </w:r>
    </w:p>
    <w:p w14:paraId="6188DC96" w14:textId="54BE9F02" w:rsidR="00EF4FE1" w:rsidRPr="007B065B" w:rsidRDefault="006E245B" w:rsidP="007B065B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065B">
        <w:rPr>
          <w:rFonts w:ascii="Times New Roman" w:hAnsi="Times New Roman" w:cs="Times New Roman"/>
          <w:sz w:val="24"/>
          <w:szCs w:val="24"/>
        </w:rPr>
        <w:t>Notify operators</w:t>
      </w:r>
    </w:p>
    <w:p w14:paraId="52D0BE9A" w14:textId="77777777" w:rsidR="00EF4FE1" w:rsidRPr="00756161" w:rsidRDefault="006E245B" w:rsidP="007561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6161">
        <w:rPr>
          <w:rFonts w:ascii="Times New Roman" w:hAnsi="Times New Roman" w:cs="Times New Roman"/>
          <w:b/>
          <w:bCs/>
          <w:sz w:val="28"/>
          <w:szCs w:val="28"/>
        </w:rPr>
        <w:t>2. Stakeholder Analysis</w:t>
      </w:r>
    </w:p>
    <w:p w14:paraId="4D6897A8" w14:textId="7142DC00" w:rsidR="00E32ACE" w:rsidRPr="00756161" w:rsidRDefault="006E245B" w:rsidP="0075616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6161">
        <w:rPr>
          <w:rFonts w:ascii="Times New Roman" w:hAnsi="Times New Roman" w:cs="Times New Roman"/>
          <w:sz w:val="24"/>
        </w:rPr>
        <w:t>Stakeholders: Farm Owner, Farm Operators, Agricultural Experts, IoT Engineers, System Administrator, Customers, Government.</w:t>
      </w:r>
      <w:r w:rsidRPr="00756161">
        <w:rPr>
          <w:rFonts w:ascii="Times New Roman" w:hAnsi="Times New Roman" w:cs="Times New Roman"/>
          <w:sz w:val="24"/>
        </w:rPr>
        <w:br/>
        <w:t>Roles and challenges are explained through monitoring, maintenance, decision making, compliance and quality assurance.</w:t>
      </w:r>
    </w:p>
    <w:p w14:paraId="42B5CE1E" w14:textId="630CC0F7" w:rsidR="00E32ACE" w:rsidRPr="00756161" w:rsidRDefault="006E245B" w:rsidP="007561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6161">
        <w:rPr>
          <w:rFonts w:ascii="Times New Roman" w:hAnsi="Times New Roman" w:cs="Times New Roman"/>
          <w:b/>
          <w:bCs/>
          <w:sz w:val="28"/>
          <w:szCs w:val="28"/>
        </w:rPr>
        <w:t>3. Current System Analysis</w:t>
      </w:r>
    </w:p>
    <w:p w14:paraId="53B12D3D" w14:textId="77777777" w:rsidR="00E32ACE" w:rsidRPr="00756161" w:rsidRDefault="006E245B" w:rsidP="00756161">
      <w:pPr>
        <w:spacing w:line="360" w:lineRule="auto"/>
        <w:rPr>
          <w:rFonts w:ascii="Times New Roman" w:hAnsi="Times New Roman" w:cs="Times New Roman"/>
        </w:rPr>
      </w:pPr>
      <w:r w:rsidRPr="00756161">
        <w:rPr>
          <w:rFonts w:ascii="Times New Roman" w:hAnsi="Times New Roman" w:cs="Times New Roman"/>
          <w:sz w:val="24"/>
        </w:rPr>
        <w:t>Existing systems rely on manual monitoring and fixed schedules. Strengths: simple and low cost. Weaknesses: high labour, water wastage, delayed disease detection, no real-time analytics.</w:t>
      </w:r>
    </w:p>
    <w:p w14:paraId="4DF68274" w14:textId="100BEFC7" w:rsidR="00E32ACE" w:rsidRPr="00756161" w:rsidRDefault="006E245B" w:rsidP="007561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616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Proposed Software Solution</w:t>
      </w:r>
    </w:p>
    <w:p w14:paraId="04F7893D" w14:textId="26E992DC" w:rsidR="00E32ACE" w:rsidRPr="00756161" w:rsidRDefault="006E245B" w:rsidP="00756161">
      <w:pPr>
        <w:spacing w:line="360" w:lineRule="auto"/>
        <w:rPr>
          <w:rFonts w:ascii="Times New Roman" w:hAnsi="Times New Roman" w:cs="Times New Roman"/>
        </w:rPr>
      </w:pPr>
      <w:r w:rsidRPr="00756161">
        <w:rPr>
          <w:rFonts w:ascii="Times New Roman" w:hAnsi="Times New Roman" w:cs="Times New Roman"/>
          <w:sz w:val="24"/>
        </w:rPr>
        <w:t>Modules:</w:t>
      </w:r>
      <w:r w:rsidRPr="00756161">
        <w:rPr>
          <w:rFonts w:ascii="Times New Roman" w:hAnsi="Times New Roman" w:cs="Times New Roman"/>
          <w:sz w:val="24"/>
        </w:rPr>
        <w:br/>
        <w:t>• Environmental Monitoring</w:t>
      </w:r>
      <w:r w:rsidRPr="00756161">
        <w:rPr>
          <w:rFonts w:ascii="Times New Roman" w:hAnsi="Times New Roman" w:cs="Times New Roman"/>
          <w:sz w:val="24"/>
        </w:rPr>
        <w:br/>
        <w:t>• Smart Irrigation</w:t>
      </w:r>
      <w:r w:rsidRPr="00756161">
        <w:rPr>
          <w:rFonts w:ascii="Times New Roman" w:hAnsi="Times New Roman" w:cs="Times New Roman"/>
          <w:sz w:val="24"/>
        </w:rPr>
        <w:br/>
        <w:t>• Crop Health Prediction</w:t>
      </w:r>
      <w:r w:rsidRPr="00756161">
        <w:rPr>
          <w:rFonts w:ascii="Times New Roman" w:hAnsi="Times New Roman" w:cs="Times New Roman"/>
          <w:sz w:val="24"/>
        </w:rPr>
        <w:br/>
        <w:t>• Lighting Automation</w:t>
      </w:r>
      <w:r w:rsidRPr="00756161">
        <w:rPr>
          <w:rFonts w:ascii="Times New Roman" w:hAnsi="Times New Roman" w:cs="Times New Roman"/>
          <w:sz w:val="24"/>
        </w:rPr>
        <w:br/>
        <w:t>• Report Generation</w:t>
      </w:r>
    </w:p>
    <w:p w14:paraId="102FCBDA" w14:textId="19D3F0F6" w:rsidR="00E32ACE" w:rsidRPr="00756161" w:rsidRDefault="006E245B" w:rsidP="007561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6161">
        <w:rPr>
          <w:rFonts w:ascii="Times New Roman" w:hAnsi="Times New Roman" w:cs="Times New Roman"/>
          <w:b/>
          <w:bCs/>
          <w:sz w:val="28"/>
          <w:szCs w:val="28"/>
        </w:rPr>
        <w:t>5. Requirements</w:t>
      </w:r>
    </w:p>
    <w:p w14:paraId="14AC259E" w14:textId="755FA515" w:rsidR="00E32ACE" w:rsidRPr="00756161" w:rsidRDefault="006E245B" w:rsidP="00756161">
      <w:pPr>
        <w:spacing w:line="360" w:lineRule="auto"/>
        <w:rPr>
          <w:rFonts w:ascii="Times New Roman" w:hAnsi="Times New Roman" w:cs="Times New Roman"/>
        </w:rPr>
      </w:pPr>
      <w:r w:rsidRPr="00B829C7">
        <w:rPr>
          <w:rFonts w:ascii="Times New Roman" w:hAnsi="Times New Roman" w:cs="Times New Roman"/>
          <w:b/>
          <w:bCs/>
          <w:sz w:val="24"/>
        </w:rPr>
        <w:t>Functional:</w:t>
      </w:r>
      <w:r w:rsidRPr="00756161">
        <w:rPr>
          <w:rFonts w:ascii="Times New Roman" w:hAnsi="Times New Roman" w:cs="Times New Roman"/>
          <w:sz w:val="24"/>
        </w:rPr>
        <w:t xml:space="preserve"> Login, monitor sensors, automate irrigation, control lighting, generate reports, notifications.</w:t>
      </w:r>
      <w:r w:rsidRPr="00756161">
        <w:rPr>
          <w:rFonts w:ascii="Times New Roman" w:hAnsi="Times New Roman" w:cs="Times New Roman"/>
          <w:sz w:val="24"/>
        </w:rPr>
        <w:br/>
      </w:r>
      <w:r w:rsidRPr="00B829C7">
        <w:rPr>
          <w:rFonts w:ascii="Times New Roman" w:hAnsi="Times New Roman" w:cs="Times New Roman"/>
          <w:b/>
          <w:bCs/>
          <w:sz w:val="24"/>
        </w:rPr>
        <w:t>Non-functional:</w:t>
      </w:r>
      <w:r w:rsidRPr="00756161">
        <w:rPr>
          <w:rFonts w:ascii="Times New Roman" w:hAnsi="Times New Roman" w:cs="Times New Roman"/>
          <w:sz w:val="24"/>
        </w:rPr>
        <w:t xml:space="preserve"> Security, Reliability, Scalability, Maintainability, Performance, Usability.</w:t>
      </w:r>
    </w:p>
    <w:p w14:paraId="4B5BAD55" w14:textId="5537B5D0" w:rsidR="00E32ACE" w:rsidRPr="00756161" w:rsidRDefault="006E245B" w:rsidP="007561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6161">
        <w:rPr>
          <w:rFonts w:ascii="Times New Roman" w:hAnsi="Times New Roman" w:cs="Times New Roman"/>
          <w:b/>
          <w:bCs/>
          <w:sz w:val="28"/>
          <w:szCs w:val="28"/>
        </w:rPr>
        <w:t>6. Software Engineering Principles</w:t>
      </w:r>
    </w:p>
    <w:p w14:paraId="17156575" w14:textId="77777777" w:rsidR="00E32ACE" w:rsidRPr="00756161" w:rsidRDefault="006E245B" w:rsidP="00756161">
      <w:pPr>
        <w:spacing w:line="360" w:lineRule="auto"/>
        <w:rPr>
          <w:rFonts w:ascii="Times New Roman" w:hAnsi="Times New Roman" w:cs="Times New Roman"/>
        </w:rPr>
      </w:pPr>
      <w:r w:rsidRPr="00756161">
        <w:rPr>
          <w:rFonts w:ascii="Times New Roman" w:hAnsi="Times New Roman" w:cs="Times New Roman"/>
          <w:sz w:val="24"/>
        </w:rPr>
        <w:t>Modularity, Scalability, Maintainability, Reliability, Security and Usability are applied using independent modules, cloud architecture, authentication, backups and responsive dashboards.</w:t>
      </w:r>
    </w:p>
    <w:p w14:paraId="37BD7153" w14:textId="4EDE00A3" w:rsidR="00E32ACE" w:rsidRPr="00756161" w:rsidRDefault="006E245B" w:rsidP="007561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6161">
        <w:rPr>
          <w:rFonts w:ascii="Times New Roman" w:hAnsi="Times New Roman" w:cs="Times New Roman"/>
          <w:b/>
          <w:bCs/>
          <w:sz w:val="28"/>
          <w:szCs w:val="28"/>
        </w:rPr>
        <w:t>7. SDLC Justification</w:t>
      </w:r>
    </w:p>
    <w:p w14:paraId="79B13E69" w14:textId="77777777" w:rsidR="00E32ACE" w:rsidRPr="00756161" w:rsidRDefault="006E245B" w:rsidP="00756161">
      <w:pPr>
        <w:spacing w:line="360" w:lineRule="auto"/>
        <w:rPr>
          <w:rFonts w:ascii="Times New Roman" w:hAnsi="Times New Roman" w:cs="Times New Roman"/>
        </w:rPr>
      </w:pPr>
      <w:r w:rsidRPr="00756161">
        <w:rPr>
          <w:rFonts w:ascii="Times New Roman" w:hAnsi="Times New Roman" w:cs="Times New Roman"/>
          <w:sz w:val="24"/>
        </w:rPr>
        <w:t>Agile Scrum is selected because farming requirements evolve. Short sprints, continuous testing, customer feedback and incremental delivery reduce project risk.</w:t>
      </w:r>
    </w:p>
    <w:p w14:paraId="6295B450" w14:textId="0F519ED7" w:rsidR="00E32ACE" w:rsidRPr="00756161" w:rsidRDefault="006E245B" w:rsidP="007561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6161">
        <w:rPr>
          <w:rFonts w:ascii="Times New Roman" w:hAnsi="Times New Roman" w:cs="Times New Roman"/>
          <w:b/>
          <w:bCs/>
          <w:sz w:val="28"/>
          <w:szCs w:val="28"/>
        </w:rPr>
        <w:t>8. Expected Outcomes</w:t>
      </w:r>
    </w:p>
    <w:p w14:paraId="24335BCC" w14:textId="77777777" w:rsidR="00E32ACE" w:rsidRPr="00756161" w:rsidRDefault="006E245B" w:rsidP="00756161">
      <w:pPr>
        <w:spacing w:line="360" w:lineRule="auto"/>
        <w:rPr>
          <w:rFonts w:ascii="Times New Roman" w:hAnsi="Times New Roman" w:cs="Times New Roman"/>
        </w:rPr>
      </w:pPr>
      <w:r w:rsidRPr="00756161">
        <w:rPr>
          <w:rFonts w:ascii="Times New Roman" w:hAnsi="Times New Roman" w:cs="Times New Roman"/>
          <w:sz w:val="24"/>
        </w:rPr>
        <w:t>Higher crop yield, reduced water consumption, improved resource efficiency, better crop quality and sustainable food production.</w:t>
      </w:r>
    </w:p>
    <w:p w14:paraId="24A2ED3F" w14:textId="7528DA81" w:rsidR="00E32ACE" w:rsidRPr="00756161" w:rsidRDefault="006E245B" w:rsidP="007561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6161">
        <w:rPr>
          <w:rFonts w:ascii="Times New Roman" w:hAnsi="Times New Roman" w:cs="Times New Roman"/>
          <w:b/>
          <w:bCs/>
          <w:sz w:val="28"/>
          <w:szCs w:val="28"/>
        </w:rPr>
        <w:t>9. Risks and Limitations</w:t>
      </w:r>
    </w:p>
    <w:p w14:paraId="0F6C7163" w14:textId="77777777" w:rsidR="00B829C7" w:rsidRPr="00B829C7" w:rsidRDefault="006E245B" w:rsidP="0075616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756161">
        <w:rPr>
          <w:rFonts w:ascii="Times New Roman" w:hAnsi="Times New Roman" w:cs="Times New Roman"/>
          <w:sz w:val="24"/>
        </w:rPr>
        <w:t>Sensor failures</w:t>
      </w:r>
    </w:p>
    <w:p w14:paraId="061F8E98" w14:textId="77777777" w:rsidR="00B829C7" w:rsidRPr="00B829C7" w:rsidRDefault="00B829C7" w:rsidP="0075616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I</w:t>
      </w:r>
      <w:r w:rsidR="006E245B" w:rsidRPr="00756161">
        <w:rPr>
          <w:rFonts w:ascii="Times New Roman" w:hAnsi="Times New Roman" w:cs="Times New Roman"/>
          <w:sz w:val="24"/>
        </w:rPr>
        <w:t>nternet dependency</w:t>
      </w:r>
    </w:p>
    <w:p w14:paraId="3D92EA73" w14:textId="77777777" w:rsidR="00B829C7" w:rsidRPr="00B829C7" w:rsidRDefault="00B829C7" w:rsidP="0075616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lastRenderedPageBreak/>
        <w:t>I</w:t>
      </w:r>
      <w:r w:rsidR="006E245B" w:rsidRPr="00756161">
        <w:rPr>
          <w:rFonts w:ascii="Times New Roman" w:hAnsi="Times New Roman" w:cs="Times New Roman"/>
          <w:sz w:val="24"/>
        </w:rPr>
        <w:t>mplementation cost</w:t>
      </w:r>
    </w:p>
    <w:p w14:paraId="19746321" w14:textId="51C2E9DF" w:rsidR="00E32ACE" w:rsidRPr="00756161" w:rsidRDefault="00B829C7" w:rsidP="0075616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C</w:t>
      </w:r>
      <w:r w:rsidR="006E245B" w:rsidRPr="00756161">
        <w:rPr>
          <w:rFonts w:ascii="Times New Roman" w:hAnsi="Times New Roman" w:cs="Times New Roman"/>
          <w:sz w:val="24"/>
        </w:rPr>
        <w:t>ybersecurity risks and hardware maintenance.</w:t>
      </w:r>
    </w:p>
    <w:p w14:paraId="5769DCC9" w14:textId="0979CA30" w:rsidR="00E32ACE" w:rsidRPr="00756161" w:rsidRDefault="006E245B" w:rsidP="007561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6161">
        <w:rPr>
          <w:rFonts w:ascii="Times New Roman" w:hAnsi="Times New Roman" w:cs="Times New Roman"/>
          <w:b/>
          <w:bCs/>
          <w:sz w:val="28"/>
          <w:szCs w:val="28"/>
        </w:rPr>
        <w:t>10. Future Enhancements</w:t>
      </w:r>
    </w:p>
    <w:p w14:paraId="675D75D3" w14:textId="77777777" w:rsidR="00756161" w:rsidRPr="00756161" w:rsidRDefault="006E245B" w:rsidP="00756161">
      <w:pPr>
        <w:spacing w:line="360" w:lineRule="auto"/>
        <w:rPr>
          <w:rFonts w:ascii="Times New Roman" w:hAnsi="Times New Roman" w:cs="Times New Roman"/>
        </w:rPr>
      </w:pPr>
      <w:r w:rsidRPr="00756161">
        <w:rPr>
          <w:rFonts w:ascii="Times New Roman" w:hAnsi="Times New Roman" w:cs="Times New Roman"/>
          <w:sz w:val="24"/>
        </w:rPr>
        <w:t>Drone monitoring, blockchain traceability, weather integration, voice assistant, renewable energy integration.</w:t>
      </w:r>
    </w:p>
    <w:p w14:paraId="2692C8F3" w14:textId="2CFED6A0" w:rsidR="00E32ACE" w:rsidRPr="00756161" w:rsidRDefault="006E245B" w:rsidP="0075616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5616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833E42C" w14:textId="1F450E09" w:rsidR="00E32ACE" w:rsidRDefault="006E245B" w:rsidP="00756161">
      <w:pPr>
        <w:spacing w:line="360" w:lineRule="auto"/>
        <w:rPr>
          <w:rFonts w:ascii="Times New Roman" w:hAnsi="Times New Roman" w:cs="Times New Roman"/>
          <w:sz w:val="24"/>
        </w:rPr>
      </w:pPr>
      <w:r w:rsidRPr="00756161">
        <w:rPr>
          <w:rFonts w:ascii="Times New Roman" w:hAnsi="Times New Roman" w:cs="Times New Roman"/>
          <w:sz w:val="24"/>
        </w:rPr>
        <w:t>The Smart Vertical Farming Automation Platform combines IoT, AI and cloud computing to improve agricultural productivity and sustainability while following Software Engineering principles.</w:t>
      </w:r>
    </w:p>
    <w:p w14:paraId="37382BF6" w14:textId="10E4DB16" w:rsidR="0079565E" w:rsidRDefault="0079565E" w:rsidP="00756161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 w:rsidRPr="0079565E">
        <w:rPr>
          <w:rFonts w:ascii="Times New Roman" w:hAnsi="Times New Roman" w:cs="Times New Roman"/>
          <w:b/>
          <w:bCs/>
          <w:sz w:val="24"/>
        </w:rPr>
        <w:t>Code of Content</w:t>
      </w:r>
      <w:r>
        <w:rPr>
          <w:rFonts w:ascii="Times New Roman" w:hAnsi="Times New Roman" w:cs="Times New Roman"/>
          <w:b/>
          <w:bCs/>
          <w:sz w:val="24"/>
        </w:rPr>
        <w:t>: -</w:t>
      </w:r>
    </w:p>
    <w:p w14:paraId="45CED4C2" w14:textId="706DC3C7" w:rsidR="0079565E" w:rsidRPr="0079565E" w:rsidRDefault="0079565E" w:rsidP="0079565E">
      <w:pPr>
        <w:spacing w:line="360" w:lineRule="auto"/>
        <w:rPr>
          <w:rFonts w:ascii="Times New Roman" w:hAnsi="Times New Roman" w:cs="Times New Roman"/>
          <w:b/>
          <w:bCs/>
        </w:rPr>
      </w:pPr>
      <w:r w:rsidRPr="0079565E">
        <w:rPr>
          <w:rFonts w:ascii="Times New Roman" w:hAnsi="Times New Roman" w:cs="Times New Roman"/>
          <w:b/>
          <w:bCs/>
        </w:rPr>
        <w:t xml:space="preserve">I </w:t>
      </w:r>
      <w:r>
        <w:rPr>
          <w:rFonts w:ascii="Times New Roman" w:hAnsi="Times New Roman" w:cs="Times New Roman"/>
          <w:b/>
          <w:bCs/>
        </w:rPr>
        <w:t>G.</w:t>
      </w:r>
      <w:r w:rsidRPr="0079565E">
        <w:rPr>
          <w:rFonts w:ascii="Times New Roman" w:hAnsi="Times New Roman" w:cs="Times New Roman"/>
          <w:b/>
          <w:bCs/>
          <w:u w:val="single"/>
        </w:rPr>
        <w:t xml:space="preserve"> Akshya</w:t>
      </w:r>
      <w:r>
        <w:rPr>
          <w:rFonts w:ascii="Times New Roman" w:hAnsi="Times New Roman" w:cs="Times New Roman"/>
          <w:b/>
          <w:bCs/>
          <w:u w:val="single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(192425132) </w:t>
      </w:r>
      <w:r w:rsidRPr="0079565E">
        <w:rPr>
          <w:rFonts w:ascii="Times New Roman" w:hAnsi="Times New Roman" w:cs="Times New Roman"/>
          <w:b/>
          <w:bCs/>
        </w:rPr>
        <w:t xml:space="preserve">Name / Reg No) certify that this submission is </w:t>
      </w:r>
      <w:proofErr w:type="gramStart"/>
      <w:r w:rsidRPr="0079565E">
        <w:rPr>
          <w:rFonts w:ascii="Times New Roman" w:hAnsi="Times New Roman" w:cs="Times New Roman"/>
          <w:b/>
          <w:bCs/>
        </w:rPr>
        <w:t>my</w:t>
      </w:r>
      <w:proofErr w:type="gramEnd"/>
    </w:p>
    <w:p w14:paraId="2AC4DEEF" w14:textId="77777777" w:rsidR="0079565E" w:rsidRPr="0079565E" w:rsidRDefault="0079565E" w:rsidP="0079565E">
      <w:pPr>
        <w:spacing w:line="360" w:lineRule="auto"/>
        <w:rPr>
          <w:rFonts w:ascii="Times New Roman" w:hAnsi="Times New Roman" w:cs="Times New Roman"/>
          <w:b/>
          <w:bCs/>
        </w:rPr>
      </w:pPr>
      <w:r w:rsidRPr="0079565E">
        <w:rPr>
          <w:rFonts w:ascii="Times New Roman" w:hAnsi="Times New Roman" w:cs="Times New Roman"/>
          <w:b/>
          <w:bCs/>
        </w:rPr>
        <w:t>original work and that I have adhered to the guidelines specified for this assessment.</w:t>
      </w:r>
    </w:p>
    <w:p w14:paraId="5DA9431A" w14:textId="77777777" w:rsidR="0079565E" w:rsidRPr="0079565E" w:rsidRDefault="0079565E" w:rsidP="0079565E">
      <w:pPr>
        <w:spacing w:line="360" w:lineRule="auto"/>
        <w:rPr>
          <w:rFonts w:ascii="Times New Roman" w:hAnsi="Times New Roman" w:cs="Times New Roman"/>
          <w:b/>
          <w:bCs/>
        </w:rPr>
      </w:pPr>
      <w:r w:rsidRPr="0079565E">
        <w:rPr>
          <w:rFonts w:ascii="Times New Roman" w:hAnsi="Times New Roman" w:cs="Times New Roman"/>
          <w:b/>
          <w:bCs/>
        </w:rPr>
        <w:t>I understand that any violation of academic integrity rules will result in disciplinary</w:t>
      </w:r>
    </w:p>
    <w:p w14:paraId="418012D6" w14:textId="77777777" w:rsidR="0079565E" w:rsidRPr="0079565E" w:rsidRDefault="0079565E" w:rsidP="0079565E">
      <w:pPr>
        <w:spacing w:line="360" w:lineRule="auto"/>
        <w:rPr>
          <w:rFonts w:ascii="Times New Roman" w:hAnsi="Times New Roman" w:cs="Times New Roman"/>
          <w:b/>
          <w:bCs/>
        </w:rPr>
      </w:pPr>
      <w:r w:rsidRPr="0079565E">
        <w:rPr>
          <w:rFonts w:ascii="Times New Roman" w:hAnsi="Times New Roman" w:cs="Times New Roman"/>
          <w:b/>
          <w:bCs/>
        </w:rPr>
        <w:t>action.</w:t>
      </w:r>
    </w:p>
    <w:p w14:paraId="36B58FF8" w14:textId="15E2AD21" w:rsidR="0079565E" w:rsidRPr="0079565E" w:rsidRDefault="0079565E" w:rsidP="0079565E">
      <w:pPr>
        <w:spacing w:line="360" w:lineRule="auto"/>
        <w:rPr>
          <w:rFonts w:ascii="Times New Roman" w:hAnsi="Times New Roman" w:cs="Times New Roman"/>
        </w:rPr>
      </w:pPr>
      <w:r w:rsidRPr="0079565E">
        <w:rPr>
          <w:rFonts w:ascii="Times New Roman" w:hAnsi="Times New Roman" w:cs="Times New Roman"/>
          <w:b/>
          <w:bCs/>
        </w:rPr>
        <w:t xml:space="preserve">Signature of the </w:t>
      </w:r>
      <w:r w:rsidRPr="0079565E">
        <w:rPr>
          <w:rFonts w:ascii="Times New Roman" w:hAnsi="Times New Roman" w:cs="Times New Roman"/>
          <w:b/>
          <w:bCs/>
        </w:rPr>
        <w:t>student:</w:t>
      </w:r>
      <w:r w:rsidRPr="0079565E">
        <w:rPr>
          <w:rFonts w:ascii="Times New Roman" w:hAnsi="Times New Roman" w:cs="Times New Roman"/>
        </w:rPr>
        <w:t xml:space="preserve"> G. Akshya</w:t>
      </w:r>
    </w:p>
    <w:sectPr w:rsidR="0079565E" w:rsidRPr="007956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FA6816"/>
    <w:multiLevelType w:val="hybridMultilevel"/>
    <w:tmpl w:val="D89C78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22ABA"/>
    <w:multiLevelType w:val="hybridMultilevel"/>
    <w:tmpl w:val="A8B47F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5F7A77"/>
    <w:multiLevelType w:val="hybridMultilevel"/>
    <w:tmpl w:val="EC925C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513CC"/>
    <w:multiLevelType w:val="hybridMultilevel"/>
    <w:tmpl w:val="8020F3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CA4"/>
    <w:rsid w:val="0015074B"/>
    <w:rsid w:val="0029639D"/>
    <w:rsid w:val="002F5DC2"/>
    <w:rsid w:val="00326F90"/>
    <w:rsid w:val="00465CB0"/>
    <w:rsid w:val="006B0E98"/>
    <w:rsid w:val="006E245B"/>
    <w:rsid w:val="00756161"/>
    <w:rsid w:val="0079565E"/>
    <w:rsid w:val="007B065B"/>
    <w:rsid w:val="00AA1D8D"/>
    <w:rsid w:val="00B47730"/>
    <w:rsid w:val="00B829C7"/>
    <w:rsid w:val="00CB0664"/>
    <w:rsid w:val="00E32ACE"/>
    <w:rsid w:val="00EF4FE1"/>
    <w:rsid w:val="00F54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53E05"/>
  <w14:defaultImageDpi w14:val="300"/>
  <w15:docId w15:val="{E20E0C9D-5BF7-48EC-B3C6-35AE1E36F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G Dileepkumar</cp:lastModifiedBy>
  <cp:revision>3</cp:revision>
  <dcterms:created xsi:type="dcterms:W3CDTF">2026-07-23T05:39:00Z</dcterms:created>
  <dcterms:modified xsi:type="dcterms:W3CDTF">2026-07-23T05:54:00Z</dcterms:modified>
  <cp:category/>
</cp:coreProperties>
</file>