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BA0" w:rsidRDefault="00642BA0" w:rsidP="00642BA0">
      <w:pPr>
        <w:jc w:val="center"/>
      </w:pPr>
      <w:r>
        <w:rPr>
          <w:rFonts w:hint="eastAsia"/>
        </w:rPr>
        <w:t>〜パネルデータ回帰分析モデル用データ〜</w:t>
      </w:r>
    </w:p>
    <w:p w:rsidR="00642BA0" w:rsidRDefault="00642BA0" w:rsidP="00642BA0">
      <w:pPr>
        <w:jc w:val="center"/>
      </w:pPr>
    </w:p>
    <w:p w:rsidR="00642BA0" w:rsidRDefault="00642BA0" w:rsidP="00642BA0">
      <w:pPr>
        <w:jc w:val="left"/>
      </w:pPr>
      <w:r>
        <w:rPr>
          <w:rFonts w:hint="eastAsia"/>
        </w:rPr>
        <w:t>・漁獲量を海面漁業生産統計から抜き出しているので、分類の括りが大きい。</w:t>
      </w:r>
    </w:p>
    <w:p w:rsidR="00B67A3E" w:rsidRDefault="00B67A3E" w:rsidP="00642BA0">
      <w:pPr>
        <w:jc w:val="left"/>
      </w:pPr>
      <w:r>
        <w:rPr>
          <w:rFonts w:hint="eastAsia"/>
        </w:rPr>
        <w:t>→〇〇類となっている分類は、資源評価から個別に漁獲量を抜き出した。</w:t>
      </w:r>
    </w:p>
    <w:p w:rsidR="00642BA0" w:rsidRDefault="00642BA0" w:rsidP="00642BA0">
      <w:pPr>
        <w:jc w:val="left"/>
      </w:pPr>
      <w:r>
        <w:rPr>
          <w:rFonts w:hint="eastAsia"/>
        </w:rPr>
        <w:t>・当パネルデータ回帰では、目的変数が</w:t>
      </w:r>
      <w:proofErr w:type="spellStart"/>
      <w:r>
        <w:t>LogBvBmsy</w:t>
      </w:r>
      <w:proofErr w:type="spellEnd"/>
      <w:r>
        <w:rPr>
          <w:rFonts w:hint="eastAsia"/>
        </w:rPr>
        <w:t>であり、この値は</w:t>
      </w:r>
      <w:r>
        <w:t>RAM Legacy Stock Assessment</w:t>
      </w:r>
      <w:r>
        <w:rPr>
          <w:rFonts w:hint="eastAsia"/>
        </w:rPr>
        <w:t>から得ている。</w:t>
      </w:r>
    </w:p>
    <w:p w:rsidR="00642BA0" w:rsidRDefault="00642BA0" w:rsidP="00642BA0">
      <w:pPr>
        <w:jc w:val="left"/>
      </w:pPr>
      <w:r>
        <w:rPr>
          <w:rFonts w:hint="eastAsia"/>
        </w:rPr>
        <w:t>→二つのデータソースからデータを入手しているため、種の分類が異なる。</w:t>
      </w:r>
      <w:r w:rsidR="0036115F">
        <w:rPr>
          <w:rFonts w:hint="eastAsia"/>
        </w:rPr>
        <w:t>特に、</w:t>
      </w:r>
      <w:r>
        <w:rPr>
          <w:rFonts w:hint="eastAsia"/>
        </w:rPr>
        <w:t>漁獲量の分類は</w:t>
      </w:r>
      <w:r w:rsidR="0036115F">
        <w:rPr>
          <w:rFonts w:hint="eastAsia"/>
        </w:rPr>
        <w:t>〇〇類の様な大きな括りとなっていることが多い。</w:t>
      </w:r>
    </w:p>
    <w:p w:rsidR="00642BA0" w:rsidRDefault="00642BA0" w:rsidP="00642BA0">
      <w:pPr>
        <w:jc w:val="left"/>
      </w:pPr>
    </w:p>
    <w:p w:rsidR="0036115F" w:rsidRDefault="0036115F" w:rsidP="00642BA0">
      <w:pPr>
        <w:jc w:val="left"/>
      </w:pPr>
      <w:r>
        <w:rPr>
          <w:rFonts w:hint="eastAsia"/>
        </w:rPr>
        <w:t>・できるだけ情報量を多くしたいため、</w:t>
      </w:r>
      <w:r>
        <w:t>RAM</w:t>
      </w:r>
      <w:r>
        <w:rPr>
          <w:rFonts w:hint="eastAsia"/>
        </w:rPr>
        <w:t>データの種に合わせて、生活史情報を付与する。漁獲量は</w:t>
      </w:r>
      <w:r w:rsidR="008F04F9">
        <w:rPr>
          <w:rFonts w:hint="eastAsia"/>
        </w:rPr>
        <w:t>等分する。</w:t>
      </w:r>
    </w:p>
    <w:p w:rsidR="008F04F9" w:rsidRDefault="008F04F9" w:rsidP="00642BA0">
      <w:pPr>
        <w:jc w:val="left"/>
      </w:pPr>
      <w:r>
        <w:rPr>
          <w:rFonts w:hint="eastAsia"/>
        </w:rPr>
        <w:t>※例：カレイ</w:t>
      </w:r>
    </w:p>
    <w:p w:rsidR="008F04F9" w:rsidRDefault="008F04F9" w:rsidP="00642BA0">
      <w:pPr>
        <w:jc w:val="left"/>
      </w:pPr>
      <w:r>
        <w:rPr>
          <w:rFonts w:hint="eastAsia"/>
        </w:rPr>
        <w:t>漁獲量データ：カレイ類</w:t>
      </w:r>
    </w:p>
    <w:p w:rsidR="008F04F9" w:rsidRDefault="008F04F9" w:rsidP="00642BA0">
      <w:pPr>
        <w:jc w:val="left"/>
      </w:pPr>
      <w:r>
        <w:t>RAM</w:t>
      </w:r>
      <w:r>
        <w:rPr>
          <w:rFonts w:hint="eastAsia"/>
        </w:rPr>
        <w:t>データ：ソウハチガレイ・ムシガレイ・ヤナギムシガレイ</w:t>
      </w:r>
      <w:r>
        <w:t>(</w:t>
      </w:r>
      <w:r>
        <w:rPr>
          <w:rFonts w:hint="eastAsia"/>
        </w:rPr>
        <w:t>ササガレイ</w:t>
      </w:r>
      <w:r>
        <w:t>)</w:t>
      </w:r>
    </w:p>
    <w:p w:rsidR="008F04F9" w:rsidRDefault="008F04F9" w:rsidP="00642BA0">
      <w:pPr>
        <w:jc w:val="left"/>
      </w:pPr>
      <w:r>
        <w:rPr>
          <w:rFonts w:hint="eastAsia"/>
        </w:rPr>
        <w:t>生物史情報：全てのカレイ</w:t>
      </w:r>
    </w:p>
    <w:p w:rsidR="008F04F9" w:rsidRDefault="008F04F9" w:rsidP="00642BA0">
      <w:pPr>
        <w:jc w:val="left"/>
      </w:pPr>
      <w:r>
        <w:rPr>
          <w:rFonts w:hint="eastAsia"/>
        </w:rPr>
        <w:t>この場合、漁獲量の扱い方が難しい。最終的には種のカテゴリー単位になるので、種にこだわる必要は特には無い。しかし、漁獲量が情報量の大部分を占めるため、漁獲量に対して適切な生活史情報を付与したい。漁獲割合が不明なため、デフォルトとしては、等分で漁獲量を与える。</w:t>
      </w:r>
      <w:r w:rsidR="008427DF">
        <w:rPr>
          <w:rFonts w:hint="eastAsia"/>
        </w:rPr>
        <w:t>言い換えると、前提としてこの世界では</w:t>
      </w:r>
      <w:r w:rsidR="008427DF">
        <w:t>3</w:t>
      </w:r>
      <w:r w:rsidR="008427DF">
        <w:rPr>
          <w:rFonts w:hint="eastAsia"/>
        </w:rPr>
        <w:t>種のカレイしか漁獲されていないとしている。</w:t>
      </w:r>
    </w:p>
    <w:p w:rsidR="008D1A60" w:rsidRPr="008D1A60" w:rsidRDefault="008D1A60" w:rsidP="00642BA0">
      <w:pPr>
        <w:jc w:val="left"/>
        <w:rPr>
          <w:color w:val="FF0000"/>
        </w:rPr>
      </w:pPr>
      <w:r w:rsidRPr="008D1A60">
        <w:rPr>
          <w:rFonts w:hint="eastAsia"/>
          <w:color w:val="FF0000"/>
        </w:rPr>
        <w:t>→資源評価を行なっているのは日本なので、種別の漁獲量はもちろん存在している。一個一個調べる必要がある。故に暫定値として等分漁獲量を付与しておき、順次更新していく。</w:t>
      </w:r>
    </w:p>
    <w:p w:rsidR="008F04F9" w:rsidRDefault="008F04F9" w:rsidP="00642BA0">
      <w:pPr>
        <w:jc w:val="left"/>
      </w:pPr>
      <w:r>
        <w:rPr>
          <w:rFonts w:hint="eastAsia"/>
        </w:rPr>
        <w:t>→結果を</w:t>
      </w:r>
      <w:r>
        <w:t>Full Stock Assessment</w:t>
      </w:r>
      <w:r>
        <w:rPr>
          <w:rFonts w:hint="eastAsia"/>
        </w:rPr>
        <w:t>と比較して、修正していく</w:t>
      </w:r>
    </w:p>
    <w:p w:rsidR="00642BA0" w:rsidRDefault="00642BA0" w:rsidP="00642BA0">
      <w:pPr>
        <w:jc w:val="left"/>
      </w:pPr>
    </w:p>
    <w:p w:rsidR="004011CE" w:rsidRPr="004011CE" w:rsidRDefault="004011CE" w:rsidP="00642BA0">
      <w:pPr>
        <w:jc w:val="left"/>
      </w:pPr>
      <w:r>
        <w:rPr>
          <w:rFonts w:hint="eastAsia"/>
        </w:rPr>
        <w:t>R</w:t>
      </w:r>
      <w:r>
        <w:t>AM</w:t>
      </w:r>
      <w:r>
        <w:rPr>
          <w:rFonts w:hint="eastAsia"/>
        </w:rPr>
        <w:t>データと漁獲量の入ったデータ</w:t>
      </w:r>
      <w:r>
        <w:t>(BvBmsy_RAM_JP_&amp;_Landing_Kei.csv)</w:t>
      </w:r>
      <w:r>
        <w:rPr>
          <w:rFonts w:hint="eastAsia"/>
        </w:rPr>
        <w:t>と日本の水揚げデータ</w:t>
      </w:r>
      <w:r>
        <w:t>(</w:t>
      </w:r>
      <w:r>
        <w:rPr>
          <w:rFonts w:hint="eastAsia"/>
        </w:rPr>
        <w:t>海面漁業生産統計</w:t>
      </w:r>
      <w:r>
        <w:t>)</w:t>
      </w:r>
      <w:r>
        <w:rPr>
          <w:rFonts w:hint="eastAsia"/>
        </w:rPr>
        <w:t>に含まれる種の生物情報(</w:t>
      </w:r>
      <w:proofErr w:type="spellStart"/>
      <w:r>
        <w:t>FishBase</w:t>
      </w:r>
      <w:proofErr w:type="spellEnd"/>
      <w:r>
        <w:rPr>
          <w:rFonts w:hint="eastAsia"/>
        </w:rPr>
        <w:t>から入手</w:t>
      </w:r>
      <w:r>
        <w:t>)</w:t>
      </w:r>
      <w:r>
        <w:rPr>
          <w:rFonts w:hint="eastAsia"/>
        </w:rPr>
        <w:t>を合わせてパネルデータを作り、回帰分析する。両データを結合する際の</w:t>
      </w:r>
      <w:r>
        <w:t>Key</w:t>
      </w:r>
      <w:r>
        <w:rPr>
          <w:rFonts w:hint="eastAsia"/>
        </w:rPr>
        <w:t>は</w:t>
      </w:r>
      <w:proofErr w:type="spellStart"/>
      <w:r>
        <w:t>SciName</w:t>
      </w:r>
      <w:proofErr w:type="spellEnd"/>
      <w:r>
        <w:rPr>
          <w:rFonts w:hint="eastAsia"/>
        </w:rPr>
        <w:t>とする。</w:t>
      </w:r>
    </w:p>
    <w:p w:rsidR="004011CE" w:rsidRDefault="004011CE" w:rsidP="00642BA0">
      <w:pPr>
        <w:jc w:val="left"/>
      </w:pPr>
    </w:p>
    <w:p w:rsidR="004011CE" w:rsidRDefault="004011CE" w:rsidP="00642BA0">
      <w:pPr>
        <w:jc w:val="left"/>
      </w:pPr>
    </w:p>
    <w:p w:rsidR="008F04F9" w:rsidRDefault="008427DF" w:rsidP="00642BA0">
      <w:pPr>
        <w:jc w:val="left"/>
      </w:pPr>
      <w:r>
        <w:rPr>
          <w:rFonts w:hint="eastAsia"/>
        </w:rPr>
        <w:t>データ設計メモ</w:t>
      </w:r>
    </w:p>
    <w:p w:rsidR="008427DF" w:rsidRDefault="008427DF" w:rsidP="00642BA0">
      <w:pPr>
        <w:jc w:val="left"/>
      </w:pPr>
      <w:r>
        <w:rPr>
          <w:rFonts w:hint="eastAsia"/>
        </w:rPr>
        <w:t>・フグ類−</w:t>
      </w:r>
      <w:r w:rsidR="00345E8F">
        <w:rPr>
          <w:rFonts w:hint="eastAsia"/>
        </w:rPr>
        <w:t>日本の資源評価の系群と照らし合わせるとトラフグであることが判明。</w:t>
      </w:r>
      <w:r w:rsidR="00345E8F">
        <w:t>(</w:t>
      </w:r>
      <w:r>
        <w:t>Japanese pufferfish</w:t>
      </w:r>
      <w:r>
        <w:rPr>
          <w:rFonts w:hint="eastAsia"/>
        </w:rPr>
        <w:t>が具体的にどの種を指すのか不明なので、デフォルトではトラフグの生活史情報を付与</w:t>
      </w:r>
      <w:r w:rsidR="00345E8F">
        <w:rPr>
          <w:rFonts w:hint="eastAsia"/>
        </w:rPr>
        <w:t>)</w:t>
      </w:r>
      <w:r>
        <w:rPr>
          <w:rFonts w:hint="eastAsia"/>
        </w:rPr>
        <w:t>。</w:t>
      </w:r>
      <w:r w:rsidR="00345E8F">
        <w:t>2</w:t>
      </w:r>
      <w:r w:rsidR="00345E8F">
        <w:rPr>
          <w:rFonts w:hint="eastAsia"/>
        </w:rPr>
        <w:t>系群含まれているので漁獲量は2等分。</w:t>
      </w:r>
    </w:p>
    <w:p w:rsidR="008427DF" w:rsidRDefault="008427DF" w:rsidP="00642BA0">
      <w:pPr>
        <w:jc w:val="left"/>
      </w:pPr>
      <w:r>
        <w:rPr>
          <w:rFonts w:hint="eastAsia"/>
        </w:rPr>
        <w:t>・カレイ類−</w:t>
      </w:r>
      <w:r>
        <w:t>RAM</w:t>
      </w:r>
      <w:r>
        <w:rPr>
          <w:rFonts w:hint="eastAsia"/>
        </w:rPr>
        <w:t>データには</w:t>
      </w:r>
      <w:r>
        <w:t>3</w:t>
      </w:r>
      <w:r>
        <w:rPr>
          <w:rFonts w:hint="eastAsia"/>
        </w:rPr>
        <w:t>種のカレイが含まれている</w:t>
      </w:r>
      <w:r w:rsidR="00F143B4">
        <w:rPr>
          <w:rFonts w:hint="eastAsia"/>
        </w:rPr>
        <w:t>。</w:t>
      </w:r>
      <w:r w:rsidR="00B67A3E">
        <w:rPr>
          <w:rFonts w:hint="eastAsia"/>
        </w:rPr>
        <w:t>各カレイの</w:t>
      </w:r>
      <w:r>
        <w:rPr>
          <w:rFonts w:hint="eastAsia"/>
        </w:rPr>
        <w:t>漁獲量は</w:t>
      </w:r>
      <w:r w:rsidR="00B67A3E">
        <w:rPr>
          <w:rFonts w:hint="eastAsia"/>
        </w:rPr>
        <w:t>資源評価記載の値を</w:t>
      </w:r>
      <w:r>
        <w:rPr>
          <w:rFonts w:hint="eastAsia"/>
        </w:rPr>
        <w:t>付与。</w:t>
      </w:r>
    </w:p>
    <w:p w:rsidR="008427DF" w:rsidRDefault="00B51A0C" w:rsidP="00642BA0">
      <w:pPr>
        <w:jc w:val="left"/>
      </w:pPr>
      <w:r>
        <w:rPr>
          <w:rFonts w:hint="eastAsia"/>
        </w:rPr>
        <w:lastRenderedPageBreak/>
        <w:t>・ヒラメ−</w:t>
      </w:r>
      <w:r>
        <w:t>RAM</w:t>
      </w:r>
      <w:r>
        <w:rPr>
          <w:rFonts w:hint="eastAsia"/>
        </w:rPr>
        <w:t>データには</w:t>
      </w:r>
      <w:r>
        <w:t>1</w:t>
      </w:r>
      <w:r>
        <w:rPr>
          <w:rFonts w:hint="eastAsia"/>
        </w:rPr>
        <w:t>種</w:t>
      </w:r>
      <w:r>
        <w:t>4</w:t>
      </w:r>
      <w:r>
        <w:rPr>
          <w:rFonts w:hint="eastAsia"/>
        </w:rPr>
        <w:t>系群のカレイが含まれているので、漁獲量は単純に</w:t>
      </w:r>
      <w:r>
        <w:t>4</w:t>
      </w:r>
      <w:r>
        <w:rPr>
          <w:rFonts w:hint="eastAsia"/>
        </w:rPr>
        <w:t>等分して付与。</w:t>
      </w:r>
    </w:p>
    <w:p w:rsidR="00B51A0C" w:rsidRDefault="00B51A0C" w:rsidP="00642BA0">
      <w:pPr>
        <w:jc w:val="left"/>
      </w:pPr>
      <w:r>
        <w:rPr>
          <w:rFonts w:hint="eastAsia"/>
        </w:rPr>
        <w:t>・</w:t>
      </w:r>
      <w:r w:rsidR="00345E8F">
        <w:rPr>
          <w:rFonts w:hint="eastAsia"/>
        </w:rPr>
        <w:t>マサバ−</w:t>
      </w:r>
      <w:r w:rsidR="00345E8F">
        <w:t>RAM</w:t>
      </w:r>
      <w:r w:rsidR="00345E8F">
        <w:rPr>
          <w:rFonts w:hint="eastAsia"/>
        </w:rPr>
        <w:t>データには</w:t>
      </w:r>
      <w:r w:rsidR="00345E8F">
        <w:t>2</w:t>
      </w:r>
      <w:r w:rsidR="00345E8F">
        <w:rPr>
          <w:rFonts w:hint="eastAsia"/>
        </w:rPr>
        <w:t>種のマサバが含まれているので、漁獲量は単純に</w:t>
      </w:r>
      <w:r w:rsidR="00345E8F">
        <w:t>2</w:t>
      </w:r>
      <w:r w:rsidR="00345E8F">
        <w:rPr>
          <w:rFonts w:hint="eastAsia"/>
        </w:rPr>
        <w:t>等分して付与。</w:t>
      </w:r>
    </w:p>
    <w:p w:rsidR="00345E8F" w:rsidRDefault="00345E8F" w:rsidP="00345E8F">
      <w:pPr>
        <w:jc w:val="left"/>
      </w:pPr>
      <w:r>
        <w:rPr>
          <w:rFonts w:hint="eastAsia"/>
        </w:rPr>
        <w:t>・カタクチイワシ−</w:t>
      </w:r>
      <w:r>
        <w:t>RAM</w:t>
      </w:r>
      <w:r>
        <w:rPr>
          <w:rFonts w:hint="eastAsia"/>
        </w:rPr>
        <w:t>データには</w:t>
      </w:r>
      <w:r>
        <w:t>1</w:t>
      </w:r>
      <w:r>
        <w:rPr>
          <w:rFonts w:hint="eastAsia"/>
        </w:rPr>
        <w:t>種</w:t>
      </w:r>
      <w:r>
        <w:t>3</w:t>
      </w:r>
      <w:r>
        <w:rPr>
          <w:rFonts w:hint="eastAsia"/>
        </w:rPr>
        <w:t>系群のカタクチイワシが含まれているので、漁獲量は単純に</w:t>
      </w:r>
      <w:r>
        <w:t>3</w:t>
      </w:r>
      <w:r>
        <w:rPr>
          <w:rFonts w:hint="eastAsia"/>
        </w:rPr>
        <w:t>等分して付与。</w:t>
      </w:r>
    </w:p>
    <w:p w:rsidR="00345E8F" w:rsidRDefault="00345E8F" w:rsidP="00345E8F">
      <w:pPr>
        <w:jc w:val="left"/>
      </w:pPr>
      <w:r>
        <w:rPr>
          <w:rFonts w:hint="eastAsia"/>
        </w:rPr>
        <w:t>・マアジ−</w:t>
      </w:r>
      <w:r>
        <w:t>RAM</w:t>
      </w:r>
      <w:r>
        <w:rPr>
          <w:rFonts w:hint="eastAsia"/>
        </w:rPr>
        <w:t>データには</w:t>
      </w:r>
      <w:r>
        <w:t>2</w:t>
      </w:r>
      <w:r>
        <w:rPr>
          <w:rFonts w:hint="eastAsia"/>
        </w:rPr>
        <w:t>種のマアジが含まれているので、漁獲量は単純に</w:t>
      </w:r>
      <w:r>
        <w:t>2</w:t>
      </w:r>
      <w:r>
        <w:rPr>
          <w:rFonts w:hint="eastAsia"/>
        </w:rPr>
        <w:t>等分して付与。</w:t>
      </w:r>
    </w:p>
    <w:p w:rsidR="004011CE" w:rsidRDefault="004011CE" w:rsidP="004011CE">
      <w:pPr>
        <w:jc w:val="left"/>
      </w:pPr>
      <w:r>
        <w:rPr>
          <w:rFonts w:hint="eastAsia"/>
        </w:rPr>
        <w:t>・マイワシ−</w:t>
      </w:r>
      <w:r>
        <w:t>RAM</w:t>
      </w:r>
      <w:r>
        <w:rPr>
          <w:rFonts w:hint="eastAsia"/>
        </w:rPr>
        <w:t>データには</w:t>
      </w:r>
      <w:r>
        <w:t>1</w:t>
      </w:r>
      <w:r>
        <w:rPr>
          <w:rFonts w:hint="eastAsia"/>
        </w:rPr>
        <w:t>種2系群のマアジが含まれているので、漁獲量は単純に</w:t>
      </w:r>
      <w:r>
        <w:t>2</w:t>
      </w:r>
      <w:r>
        <w:rPr>
          <w:rFonts w:hint="eastAsia"/>
        </w:rPr>
        <w:t>等分して付与。</w:t>
      </w:r>
    </w:p>
    <w:p w:rsidR="00345E8F" w:rsidRPr="00AD7042" w:rsidRDefault="00AD7042" w:rsidP="00642BA0">
      <w:pPr>
        <w:jc w:val="left"/>
      </w:pPr>
      <w:r>
        <w:rPr>
          <w:rFonts w:hint="eastAsia"/>
        </w:rPr>
        <w:t>・マダイ−</w:t>
      </w:r>
      <w:r>
        <w:t>RAM</w:t>
      </w:r>
      <w:r>
        <w:rPr>
          <w:rFonts w:hint="eastAsia"/>
        </w:rPr>
        <w:t>データには</w:t>
      </w:r>
      <w:r>
        <w:t>1</w:t>
      </w:r>
      <w:r>
        <w:rPr>
          <w:rFonts w:hint="eastAsia"/>
        </w:rPr>
        <w:t>種</w:t>
      </w:r>
      <w:r>
        <w:t>3</w:t>
      </w:r>
      <w:r>
        <w:rPr>
          <w:rFonts w:hint="eastAsia"/>
        </w:rPr>
        <w:t>系群のマダイが含まれているので、漁獲量は単純に</w:t>
      </w:r>
      <w:r>
        <w:t>3</w:t>
      </w:r>
      <w:r>
        <w:rPr>
          <w:rFonts w:hint="eastAsia"/>
        </w:rPr>
        <w:t>等分して付与。</w:t>
      </w:r>
    </w:p>
    <w:p w:rsidR="004011CE" w:rsidRDefault="00AD7042" w:rsidP="00642BA0">
      <w:pPr>
        <w:jc w:val="left"/>
      </w:pPr>
      <w:r>
        <w:rPr>
          <w:rFonts w:hint="eastAsia"/>
        </w:rPr>
        <w:t>・ズワイガニ−</w:t>
      </w:r>
      <w:r>
        <w:t>RAM</w:t>
      </w:r>
      <w:r>
        <w:rPr>
          <w:rFonts w:hint="eastAsia"/>
        </w:rPr>
        <w:t>データには</w:t>
      </w:r>
      <w:r>
        <w:t>1</w:t>
      </w:r>
      <w:r>
        <w:rPr>
          <w:rFonts w:hint="eastAsia"/>
        </w:rPr>
        <w:t>種2系群のズワイガニが含まれているので、漁獲量は単純に</w:t>
      </w:r>
      <w:r>
        <w:t>2</w:t>
      </w:r>
      <w:r>
        <w:rPr>
          <w:rFonts w:hint="eastAsia"/>
        </w:rPr>
        <w:t>等分して付与。</w:t>
      </w:r>
    </w:p>
    <w:p w:rsidR="00AD7042" w:rsidRDefault="00AD7042" w:rsidP="00642BA0">
      <w:pPr>
        <w:jc w:val="left"/>
      </w:pPr>
      <w:r>
        <w:rPr>
          <w:rFonts w:hint="eastAsia"/>
        </w:rPr>
        <w:t>・ゴマサバ−</w:t>
      </w:r>
      <w:r>
        <w:t>RAM</w:t>
      </w:r>
      <w:r>
        <w:rPr>
          <w:rFonts w:hint="eastAsia"/>
        </w:rPr>
        <w:t>データには</w:t>
      </w:r>
      <w:r>
        <w:t>1</w:t>
      </w:r>
      <w:r>
        <w:rPr>
          <w:rFonts w:hint="eastAsia"/>
        </w:rPr>
        <w:t>種2系群のゴマサバが含まれているので、漁獲量は単純に</w:t>
      </w:r>
      <w:r>
        <w:t>2</w:t>
      </w:r>
      <w:r>
        <w:rPr>
          <w:rFonts w:hint="eastAsia"/>
        </w:rPr>
        <w:t>等分して付与。</w:t>
      </w:r>
    </w:p>
    <w:p w:rsidR="00AD7042" w:rsidRDefault="00AD7042" w:rsidP="00642BA0">
      <w:pPr>
        <w:jc w:val="left"/>
      </w:pPr>
      <w:r>
        <w:rPr>
          <w:rFonts w:hint="eastAsia"/>
        </w:rPr>
        <w:t>・スケトウダラ−</w:t>
      </w:r>
      <w:r w:rsidR="00A53801">
        <w:t>R</w:t>
      </w:r>
      <w:r>
        <w:t>AM</w:t>
      </w:r>
      <w:r>
        <w:rPr>
          <w:rFonts w:hint="eastAsia"/>
        </w:rPr>
        <w:t>データには</w:t>
      </w:r>
      <w:r>
        <w:t>1</w:t>
      </w:r>
      <w:r>
        <w:rPr>
          <w:rFonts w:hint="eastAsia"/>
        </w:rPr>
        <w:t>種2系群のスケトウダラが含まれているので、漁獲量は単純に</w:t>
      </w:r>
      <w:r>
        <w:t>2</w:t>
      </w:r>
      <w:r>
        <w:rPr>
          <w:rFonts w:hint="eastAsia"/>
        </w:rPr>
        <w:t>等分して付与。</w:t>
      </w:r>
    </w:p>
    <w:p w:rsidR="00813E7F" w:rsidRDefault="00813E7F" w:rsidP="00642BA0">
      <w:pPr>
        <w:jc w:val="left"/>
      </w:pPr>
      <w:r>
        <w:rPr>
          <w:rFonts w:hint="eastAsia"/>
        </w:rPr>
        <w:t>・</w:t>
      </w:r>
      <w:r w:rsidR="00A53801">
        <w:rPr>
          <w:rFonts w:hint="eastAsia"/>
        </w:rPr>
        <w:t>ヨシキリザメ−漁獲量データを日本周辺国際魚類資源調査から入手。</w:t>
      </w:r>
    </w:p>
    <w:p w:rsidR="00164A08" w:rsidRDefault="00164A08" w:rsidP="00642BA0">
      <w:pPr>
        <w:jc w:val="left"/>
      </w:pPr>
      <w:r>
        <w:rPr>
          <w:rFonts w:hint="eastAsia"/>
        </w:rPr>
        <w:t>・カジキ類―</w:t>
      </w:r>
      <w:r>
        <w:t>blue marlin</w:t>
      </w:r>
      <w:r>
        <w:rPr>
          <w:rFonts w:hint="eastAsia"/>
        </w:rPr>
        <w:t>はクロカジキ・</w:t>
      </w:r>
      <w:r>
        <w:t>striped marlin</w:t>
      </w:r>
      <w:r>
        <w:rPr>
          <w:rFonts w:hint="eastAsia"/>
        </w:rPr>
        <w:t>はマカジキ・</w:t>
      </w:r>
      <w:r>
        <w:t>swordfish</w:t>
      </w:r>
      <w:r>
        <w:rPr>
          <w:rFonts w:hint="eastAsia"/>
        </w:rPr>
        <w:t>はメカジキ。</w:t>
      </w:r>
    </w:p>
    <w:p w:rsidR="00F76600" w:rsidRDefault="00F76600" w:rsidP="00642BA0">
      <w:pPr>
        <w:jc w:val="left"/>
      </w:pPr>
      <w:r>
        <w:rPr>
          <w:rFonts w:hint="eastAsia"/>
        </w:rPr>
        <w:t>・コノシロ−ニシン目</w:t>
      </w:r>
      <w:r w:rsidR="008D1A60">
        <w:rPr>
          <w:rFonts w:hint="eastAsia"/>
        </w:rPr>
        <w:t>のニシンやイワシ</w:t>
      </w:r>
      <w:r>
        <w:rPr>
          <w:rFonts w:hint="eastAsia"/>
        </w:rPr>
        <w:t>は回遊魚</w:t>
      </w:r>
      <w:r w:rsidR="008D1A60">
        <w:rPr>
          <w:rFonts w:hint="eastAsia"/>
        </w:rPr>
        <w:t>であるが、ニシンは大規模な回遊を行わないため、種のカテゴリーは</w:t>
      </w:r>
      <w:r w:rsidR="008D1A60">
        <w:t>33</w:t>
      </w:r>
      <w:r w:rsidR="008D1A60">
        <w:rPr>
          <w:rFonts w:hint="eastAsia"/>
        </w:rPr>
        <w:t>の</w:t>
      </w:r>
      <w:r w:rsidR="008D1A60">
        <w:t>Miscellaneous coastal fishes(</w:t>
      </w:r>
      <w:r w:rsidR="008D1A60">
        <w:rPr>
          <w:rFonts w:hint="eastAsia"/>
        </w:rPr>
        <w:t>沿岸魚種</w:t>
      </w:r>
      <w:r w:rsidR="008D1A60">
        <w:t>)</w:t>
      </w:r>
      <w:r w:rsidR="008D1A60">
        <w:rPr>
          <w:rFonts w:hint="eastAsia"/>
        </w:rPr>
        <w:t>を付与。</w:t>
      </w:r>
    </w:p>
    <w:p w:rsidR="008D1A60" w:rsidRDefault="003F1766" w:rsidP="00642BA0">
      <w:pPr>
        <w:jc w:val="left"/>
      </w:pPr>
      <w:r>
        <w:rPr>
          <w:rFonts w:hint="eastAsia"/>
        </w:rPr>
        <w:t>・キチジ−キチジの資源量は</w:t>
      </w:r>
      <w:r>
        <w:t>1</w:t>
      </w:r>
      <w:r>
        <w:rPr>
          <w:rFonts w:hint="eastAsia"/>
        </w:rPr>
        <w:t>月時点のものを採用しているので</w:t>
      </w:r>
      <w:r>
        <w:t>1995</w:t>
      </w:r>
      <w:r>
        <w:rPr>
          <w:rFonts w:hint="eastAsia"/>
        </w:rPr>
        <w:t>年が無い。したがって</w:t>
      </w:r>
      <w:r>
        <w:t>NA</w:t>
      </w:r>
      <w:r>
        <w:rPr>
          <w:rFonts w:hint="eastAsia"/>
        </w:rPr>
        <w:t>を付与。</w:t>
      </w:r>
    </w:p>
    <w:p w:rsidR="003F1766" w:rsidRDefault="00671D12" w:rsidP="00642BA0">
      <w:pPr>
        <w:jc w:val="left"/>
        <w:rPr>
          <w:rFonts w:hint="eastAsia"/>
        </w:rPr>
      </w:pPr>
      <w:r>
        <w:rPr>
          <w:rFonts w:hint="eastAsia"/>
        </w:rPr>
        <w:t>・サケ類−サケ類は</w:t>
      </w:r>
      <w:r>
        <w:t>GUM</w:t>
      </w:r>
      <w:r>
        <w:rPr>
          <w:rFonts w:hint="eastAsia"/>
        </w:rPr>
        <w:t>のサンプルの値を使用している。日本の資源評価での</w:t>
      </w:r>
      <w:proofErr w:type="spellStart"/>
      <w:r>
        <w:t>Bmsy</w:t>
      </w:r>
      <w:proofErr w:type="spellEnd"/>
      <w:r>
        <w:rPr>
          <w:rFonts w:hint="eastAsia"/>
        </w:rPr>
        <w:t>が不明だったので上記のような処置をとった。</w:t>
      </w:r>
    </w:p>
    <w:p w:rsidR="003F1766" w:rsidRPr="008D1A60" w:rsidRDefault="003F1766" w:rsidP="00642BA0">
      <w:pPr>
        <w:jc w:val="left"/>
      </w:pPr>
    </w:p>
    <w:sectPr w:rsidR="003F1766" w:rsidRPr="008D1A60" w:rsidSect="00EF182B">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A0"/>
    <w:rsid w:val="00164A08"/>
    <w:rsid w:val="00345E8F"/>
    <w:rsid w:val="0035317A"/>
    <w:rsid w:val="0036115F"/>
    <w:rsid w:val="003E236A"/>
    <w:rsid w:val="003F1766"/>
    <w:rsid w:val="004011CE"/>
    <w:rsid w:val="00642BA0"/>
    <w:rsid w:val="00671D12"/>
    <w:rsid w:val="00813E7F"/>
    <w:rsid w:val="008427DF"/>
    <w:rsid w:val="008D1A60"/>
    <w:rsid w:val="008F04F9"/>
    <w:rsid w:val="00A53801"/>
    <w:rsid w:val="00AD7042"/>
    <w:rsid w:val="00B01EE4"/>
    <w:rsid w:val="00B51A0C"/>
    <w:rsid w:val="00B67A3E"/>
    <w:rsid w:val="00EF182B"/>
    <w:rsid w:val="00F143B4"/>
    <w:rsid w:val="00F766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FEE3A7A"/>
  <w15:chartTrackingRefBased/>
  <w15:docId w15:val="{3009DF2D-A1E7-9545-A28B-FFE60386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255</Words>
  <Characters>1457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川村 慧</dc:creator>
  <cp:keywords/>
  <dc:description/>
  <cp:lastModifiedBy>川村 慧</cp:lastModifiedBy>
  <cp:revision>4</cp:revision>
  <dcterms:created xsi:type="dcterms:W3CDTF">2020-04-10T13:51:00Z</dcterms:created>
  <dcterms:modified xsi:type="dcterms:W3CDTF">2020-04-12T14:30:00Z</dcterms:modified>
</cp:coreProperties>
</file>