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17B01F" w14:textId="77777777" w:rsidR="00954812" w:rsidRDefault="00000000">
      <w:pPr>
        <w:spacing w:line="360" w:lineRule="auto"/>
        <w:jc w:val="center"/>
        <w:outlineLvl w:val="0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测评环境恢复确认表</w:t>
      </w:r>
    </w:p>
    <w:tbl>
      <w:tblPr>
        <w:tblW w:w="90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2499"/>
        <w:gridCol w:w="405"/>
        <w:gridCol w:w="1320"/>
        <w:gridCol w:w="3100"/>
      </w:tblGrid>
      <w:tr w:rsidR="00954812" w14:paraId="702F64D5" w14:textId="77777777">
        <w:trPr>
          <w:cantSplit/>
          <w:trHeight w:val="709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146FD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项目编号</w:t>
            </w:r>
          </w:p>
        </w:tc>
        <w:tc>
          <w:tcPr>
            <w:tcW w:w="7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D4D7" w14:textId="77777777" w:rsidR="00954812" w:rsidRDefault="00954812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</w:p>
        </w:tc>
      </w:tr>
      <w:tr w:rsidR="00954812" w14:paraId="00A834C7" w14:textId="77777777">
        <w:trPr>
          <w:cantSplit/>
          <w:trHeight w:val="709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3E354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项目名称</w:t>
            </w:r>
          </w:p>
        </w:tc>
        <w:tc>
          <w:tcPr>
            <w:tcW w:w="7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B1787" w14:textId="77777777" w:rsidR="00954812" w:rsidRDefault="00954812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</w:p>
        </w:tc>
      </w:tr>
      <w:tr w:rsidR="00954812" w14:paraId="06DB2CC7" w14:textId="77777777">
        <w:trPr>
          <w:cantSplit/>
          <w:trHeight w:val="709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6A4F2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系统名称</w:t>
            </w:r>
          </w:p>
        </w:tc>
        <w:tc>
          <w:tcPr>
            <w:tcW w:w="7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4B1FC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/>
                <w:sz w:val="24"/>
              </w:rPr>
              <w:t>XXX</w:t>
            </w:r>
            <w:r>
              <w:rPr>
                <w:rFonts w:ascii="华文仿宋" w:eastAsia="华文仿宋" w:hAnsi="华文仿宋" w:cs="Arial" w:hint="eastAsia"/>
                <w:sz w:val="24"/>
              </w:rPr>
              <w:t>系统（二/三/四级）</w:t>
            </w:r>
          </w:p>
        </w:tc>
      </w:tr>
      <w:tr w:rsidR="00954812" w14:paraId="5D826377" w14:textId="77777777">
        <w:trPr>
          <w:cantSplit/>
          <w:trHeight w:val="1005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030CA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委托单位</w:t>
            </w:r>
          </w:p>
          <w:p w14:paraId="7BFB7373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D79BCC" w14:textId="77777777" w:rsidR="00954812" w:rsidRDefault="00954812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E18050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委托单位</w:t>
            </w:r>
          </w:p>
          <w:p w14:paraId="182FDEC3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61251" w14:textId="77777777" w:rsidR="00954812" w:rsidRDefault="00954812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</w:p>
        </w:tc>
      </w:tr>
      <w:tr w:rsidR="00954812" w14:paraId="304F2D1E" w14:textId="77777777">
        <w:trPr>
          <w:cantSplit/>
          <w:trHeight w:val="794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A4DC6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测评单位</w:t>
            </w:r>
          </w:p>
          <w:p w14:paraId="2C9F54D4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41D29E" w14:textId="672E20CF" w:rsidR="00954812" w:rsidRDefault="00D119CF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张华龙</w:t>
            </w: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40F251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测评单位</w:t>
            </w:r>
          </w:p>
          <w:p w14:paraId="7E1F4EED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54269" w14:textId="67F29C97" w:rsidR="00954812" w:rsidRDefault="00D119CF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18734136283</w:t>
            </w:r>
          </w:p>
        </w:tc>
      </w:tr>
      <w:tr w:rsidR="00954812" w14:paraId="30FB9AED" w14:textId="77777777">
        <w:trPr>
          <w:cantSplit/>
          <w:trHeight w:val="2783"/>
          <w:jc w:val="center"/>
        </w:trPr>
        <w:tc>
          <w:tcPr>
            <w:tcW w:w="90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AF53C" w14:textId="77777777" w:rsidR="00954812" w:rsidRDefault="00000000">
            <w:pPr>
              <w:spacing w:line="560" w:lineRule="exact"/>
              <w:rPr>
                <w:rFonts w:ascii="华文仿宋" w:eastAsia="华文仿宋" w:hAnsi="华文仿宋" w:cs="Arial" w:hint="eastAsia"/>
                <w:b/>
                <w:sz w:val="24"/>
              </w:rPr>
            </w:pPr>
            <w:r>
              <w:rPr>
                <w:rFonts w:ascii="华文仿宋" w:eastAsia="华文仿宋" w:hAnsi="华文仿宋" w:cs="Arial" w:hint="eastAsia"/>
                <w:b/>
                <w:sz w:val="24"/>
              </w:rPr>
              <w:t>测评环境恢复确认内容：</w:t>
            </w:r>
          </w:p>
          <w:p w14:paraId="7ABF89AA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1、系统相关资产未受到损坏；</w:t>
            </w:r>
            <w:r>
              <w:rPr>
                <w:rFonts w:ascii="华文仿宋" w:eastAsia="华文仿宋" w:hAnsi="华文仿宋" w:cs="Arial"/>
                <w:sz w:val="24"/>
              </w:rPr>
              <w:t xml:space="preserve"> </w:t>
            </w:r>
          </w:p>
          <w:p w14:paraId="4D6FEB0C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2、安全配置核查时未修改系统配置；</w:t>
            </w:r>
          </w:p>
          <w:p w14:paraId="7B28D600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3、测评过程中未造成数据丢失；</w:t>
            </w:r>
          </w:p>
          <w:p w14:paraId="6CDC52E7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4、测评过程中的相关访问权限均已清除；</w:t>
            </w:r>
          </w:p>
          <w:p w14:paraId="75EC49D6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5、测评相关文档资料已完整归还，电子文档已进行清除。</w:t>
            </w:r>
          </w:p>
          <w:p w14:paraId="4F3F3080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经各负责人确认，测评环境已恢复至测评前状态，无其他因测评工作导致的环境改变。</w:t>
            </w:r>
          </w:p>
          <w:p w14:paraId="6597B7AC" w14:textId="77777777" w:rsidR="00AC4732" w:rsidRDefault="00AC4732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193C16FC" w14:textId="77777777" w:rsidR="00AC4732" w:rsidRDefault="00AC4732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6CC9B8AA" w14:textId="77777777" w:rsidR="00AC4732" w:rsidRDefault="00AC4732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</w:tc>
      </w:tr>
      <w:tr w:rsidR="00954812" w14:paraId="7C19EA83" w14:textId="77777777">
        <w:trPr>
          <w:cantSplit/>
          <w:trHeight w:val="1494"/>
          <w:jc w:val="center"/>
        </w:trPr>
        <w:tc>
          <w:tcPr>
            <w:tcW w:w="90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9E669" w14:textId="77777777" w:rsidR="00954812" w:rsidRDefault="00000000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lastRenderedPageBreak/>
              <w:t xml:space="preserve">存在问题及描述：（若不存在写“无”） </w:t>
            </w:r>
          </w:p>
          <w:p w14:paraId="25FC9712" w14:textId="77777777" w:rsidR="00AC4732" w:rsidRDefault="00AC4732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31D339E6" w14:textId="77777777" w:rsidR="00AC4732" w:rsidRDefault="00AC4732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5B387DEC" w14:textId="77777777" w:rsidR="00AC4732" w:rsidRDefault="00AC4732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b/>
                <w:sz w:val="24"/>
              </w:rPr>
            </w:pPr>
          </w:p>
        </w:tc>
      </w:tr>
      <w:tr w:rsidR="00954812" w14:paraId="682E4C30" w14:textId="77777777">
        <w:trPr>
          <w:trHeight w:val="2255"/>
          <w:jc w:val="center"/>
        </w:trPr>
        <w:tc>
          <w:tcPr>
            <w:tcW w:w="4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F08FEE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委托单位（盖章）：</w:t>
            </w:r>
          </w:p>
          <w:p w14:paraId="79A633C1" w14:textId="77777777" w:rsidR="00954812" w:rsidRDefault="00954812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2A5FFDC8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签字：</w:t>
            </w:r>
          </w:p>
          <w:p w14:paraId="67EF9052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日   期：</w:t>
            </w:r>
          </w:p>
        </w:tc>
        <w:tc>
          <w:tcPr>
            <w:tcW w:w="44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BB2C93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测评单位（盖章）：</w:t>
            </w:r>
          </w:p>
          <w:p w14:paraId="40D45C7B" w14:textId="77777777" w:rsidR="00954812" w:rsidRDefault="00954812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4E4B7835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签字：</w:t>
            </w:r>
          </w:p>
          <w:p w14:paraId="4F9209F9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日   期：</w:t>
            </w:r>
          </w:p>
        </w:tc>
      </w:tr>
    </w:tbl>
    <w:p w14:paraId="1058F48E" w14:textId="77777777" w:rsidR="00954812" w:rsidRDefault="00954812"/>
    <w:sectPr w:rsidR="00954812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B8EEC" w14:textId="77777777" w:rsidR="00835B5D" w:rsidRDefault="00835B5D">
      <w:r>
        <w:separator/>
      </w:r>
    </w:p>
  </w:endnote>
  <w:endnote w:type="continuationSeparator" w:id="0">
    <w:p w14:paraId="28CC6E03" w14:textId="77777777" w:rsidR="00835B5D" w:rsidRDefault="0083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Cambria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D1308" w14:textId="77777777" w:rsidR="00835B5D" w:rsidRDefault="00835B5D">
      <w:r>
        <w:separator/>
      </w:r>
    </w:p>
  </w:footnote>
  <w:footnote w:type="continuationSeparator" w:id="0">
    <w:p w14:paraId="3FE2527F" w14:textId="77777777" w:rsidR="00835B5D" w:rsidRDefault="0083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20A5D" w14:textId="77777777" w:rsidR="00954812" w:rsidRDefault="00000000">
    <w:pPr>
      <w:pStyle w:val="a7"/>
      <w:jc w:val="right"/>
    </w:pPr>
    <w:r>
      <w:rPr>
        <w:rFonts w:ascii="黑体" w:eastAsia="黑体" w:hAnsi="黑体" w:hint="eastAsia"/>
        <w:b/>
        <w:bCs/>
        <w:sz w:val="24"/>
      </w:rPr>
      <w:t>编号：QZX/QP19-20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3EBC79C"/>
    <w:rsid w:val="E7FD4C62"/>
    <w:rsid w:val="0001093D"/>
    <w:rsid w:val="000463B8"/>
    <w:rsid w:val="0006449E"/>
    <w:rsid w:val="00076A12"/>
    <w:rsid w:val="00090FE1"/>
    <w:rsid w:val="000D3587"/>
    <w:rsid w:val="00120B1B"/>
    <w:rsid w:val="00135F17"/>
    <w:rsid w:val="00172A27"/>
    <w:rsid w:val="00182C01"/>
    <w:rsid w:val="001B06AA"/>
    <w:rsid w:val="00204129"/>
    <w:rsid w:val="002225A5"/>
    <w:rsid w:val="0022549C"/>
    <w:rsid w:val="002364B4"/>
    <w:rsid w:val="00242FE8"/>
    <w:rsid w:val="002763AB"/>
    <w:rsid w:val="002935C2"/>
    <w:rsid w:val="003322E0"/>
    <w:rsid w:val="0035193D"/>
    <w:rsid w:val="0038303A"/>
    <w:rsid w:val="003872B5"/>
    <w:rsid w:val="003A2FF2"/>
    <w:rsid w:val="003E6B2B"/>
    <w:rsid w:val="00410A19"/>
    <w:rsid w:val="0042478E"/>
    <w:rsid w:val="00457781"/>
    <w:rsid w:val="00457D2C"/>
    <w:rsid w:val="00496932"/>
    <w:rsid w:val="004B004B"/>
    <w:rsid w:val="005646AE"/>
    <w:rsid w:val="005D2AF1"/>
    <w:rsid w:val="005D53B9"/>
    <w:rsid w:val="00673773"/>
    <w:rsid w:val="00674154"/>
    <w:rsid w:val="006B5191"/>
    <w:rsid w:val="006D777C"/>
    <w:rsid w:val="007535E5"/>
    <w:rsid w:val="007626B1"/>
    <w:rsid w:val="0078239B"/>
    <w:rsid w:val="007859D2"/>
    <w:rsid w:val="00795AE3"/>
    <w:rsid w:val="007C685D"/>
    <w:rsid w:val="007F730A"/>
    <w:rsid w:val="00806582"/>
    <w:rsid w:val="00817D63"/>
    <w:rsid w:val="00832B6F"/>
    <w:rsid w:val="00835B5D"/>
    <w:rsid w:val="008425ED"/>
    <w:rsid w:val="008A07FC"/>
    <w:rsid w:val="008F5B52"/>
    <w:rsid w:val="00954812"/>
    <w:rsid w:val="00976DEC"/>
    <w:rsid w:val="009867E0"/>
    <w:rsid w:val="00A063EB"/>
    <w:rsid w:val="00A1581C"/>
    <w:rsid w:val="00A326CF"/>
    <w:rsid w:val="00A60E3C"/>
    <w:rsid w:val="00A705DA"/>
    <w:rsid w:val="00A81283"/>
    <w:rsid w:val="00A96BDE"/>
    <w:rsid w:val="00AA6D89"/>
    <w:rsid w:val="00AA79C5"/>
    <w:rsid w:val="00AC1BD6"/>
    <w:rsid w:val="00AC4732"/>
    <w:rsid w:val="00AE59FB"/>
    <w:rsid w:val="00B06AC9"/>
    <w:rsid w:val="00B34560"/>
    <w:rsid w:val="00B57761"/>
    <w:rsid w:val="00B7412E"/>
    <w:rsid w:val="00BA260B"/>
    <w:rsid w:val="00BA67CB"/>
    <w:rsid w:val="00BD3AC9"/>
    <w:rsid w:val="00C231A4"/>
    <w:rsid w:val="00CC3324"/>
    <w:rsid w:val="00CE4393"/>
    <w:rsid w:val="00D00594"/>
    <w:rsid w:val="00D04902"/>
    <w:rsid w:val="00D119CF"/>
    <w:rsid w:val="00DA2A5B"/>
    <w:rsid w:val="00E33F0D"/>
    <w:rsid w:val="00E9199C"/>
    <w:rsid w:val="00EA795E"/>
    <w:rsid w:val="00EC79F7"/>
    <w:rsid w:val="00EF645F"/>
    <w:rsid w:val="00F029A8"/>
    <w:rsid w:val="00F14459"/>
    <w:rsid w:val="00F170E3"/>
    <w:rsid w:val="00F53296"/>
    <w:rsid w:val="00F731C7"/>
    <w:rsid w:val="00F76AFB"/>
    <w:rsid w:val="00F87765"/>
    <w:rsid w:val="00FA200E"/>
    <w:rsid w:val="00FF1003"/>
    <w:rsid w:val="01527FA4"/>
    <w:rsid w:val="0B167BAD"/>
    <w:rsid w:val="0CA37872"/>
    <w:rsid w:val="0E067AD2"/>
    <w:rsid w:val="168B0768"/>
    <w:rsid w:val="174E0774"/>
    <w:rsid w:val="18B22F8F"/>
    <w:rsid w:val="18E94941"/>
    <w:rsid w:val="19182A19"/>
    <w:rsid w:val="19CC6F5F"/>
    <w:rsid w:val="233357D1"/>
    <w:rsid w:val="256D3CE1"/>
    <w:rsid w:val="31343BA7"/>
    <w:rsid w:val="3FE26AC5"/>
    <w:rsid w:val="48A21393"/>
    <w:rsid w:val="4AA95EEF"/>
    <w:rsid w:val="4BE5261E"/>
    <w:rsid w:val="619F0B52"/>
    <w:rsid w:val="63C16157"/>
    <w:rsid w:val="6ED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483A3"/>
  <w15:docId w15:val="{62E1B22C-BBEA-4A0C-BF39-3E87875E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??" w:hAnsi="??" w:cs="宋体"/>
      <w:sz w:val="19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8">
    <w:name w:val="annotation subject"/>
    <w:basedOn w:val="a4"/>
    <w:next w:val="a4"/>
    <w:link w:val="a9"/>
    <w:uiPriority w:val="99"/>
    <w:unhideWhenUsed/>
    <w:rPr>
      <w:b/>
      <w:bCs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4"/>
    <w:uiPriority w:val="99"/>
    <w:semiHidden/>
    <w:rPr>
      <w:rFonts w:ascii="??" w:hAnsi="??" w:cs="宋体"/>
      <w:sz w:val="19"/>
      <w:szCs w:val="24"/>
    </w:rPr>
  </w:style>
  <w:style w:type="character" w:customStyle="1" w:styleId="a9">
    <w:name w:val="批注主题 字符"/>
    <w:link w:val="a8"/>
    <w:uiPriority w:val="99"/>
    <w:semiHidden/>
    <w:rPr>
      <w:rFonts w:ascii="??" w:hAnsi="??" w:cs="宋体"/>
      <w:b/>
      <w:bCs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竣  工  报  告</dc:title>
  <dc:creator>admin</dc:creator>
  <cp:lastModifiedBy>Gal act</cp:lastModifiedBy>
  <cp:revision>5</cp:revision>
  <cp:lastPrinted>2014-08-01T15:39:00Z</cp:lastPrinted>
  <dcterms:created xsi:type="dcterms:W3CDTF">2012-06-06T09:30:00Z</dcterms:created>
  <dcterms:modified xsi:type="dcterms:W3CDTF">2025-09-23T07:09:00Z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3DA9C1B392E0471C8D3282F43A4F90DB_13</vt:lpwstr>
  </property>
</Properties>
</file>