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370B7" w14:textId="15A321AA" w:rsidR="00E17620" w:rsidRDefault="00FD7F5E">
      <w:r>
        <w:t>This is a test</w:t>
      </w:r>
    </w:p>
    <w:sectPr w:rsidR="00E17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3D9"/>
    <w:rsid w:val="00B443D9"/>
    <w:rsid w:val="00E17620"/>
    <w:rsid w:val="00FD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E17DB"/>
  <w15:chartTrackingRefBased/>
  <w15:docId w15:val="{DAA786EF-5A75-4766-A03B-9889BEEA7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Wlezien</dc:creator>
  <cp:keywords/>
  <dc:description/>
  <cp:lastModifiedBy>Nicholas Wlezien</cp:lastModifiedBy>
  <cp:revision>2</cp:revision>
  <dcterms:created xsi:type="dcterms:W3CDTF">2024-04-30T04:21:00Z</dcterms:created>
  <dcterms:modified xsi:type="dcterms:W3CDTF">2024-04-30T04:22:00Z</dcterms:modified>
</cp:coreProperties>
</file>