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ED3" w:rsidRDefault="00AF46B9">
      <w:pPr>
        <w:spacing w:before="1440" w:after="200"/>
        <w:jc w:val="center"/>
        <w:rPr>
          <w:rFonts w:hint="cs"/>
          <w:b/>
          <w:bCs/>
          <w:sz w:val="68"/>
          <w:szCs w:val="68"/>
          <w:rtl/>
        </w:rPr>
      </w:pPr>
      <w:r>
        <w:rPr>
          <w:b/>
          <w:bCs/>
          <w:sz w:val="68"/>
          <w:szCs w:val="68"/>
        </w:rPr>
        <w:t>LEGACY OF THE DRAGON</w:t>
      </w:r>
    </w:p>
    <w:p w:rsidR="0036738F" w:rsidRDefault="0036738F">
      <w:pPr>
        <w:spacing w:before="1440" w:after="200"/>
        <w:jc w:val="center"/>
        <w:rPr>
          <w:rFonts w:hint="cs"/>
          <w:b/>
          <w:bCs/>
          <w:sz w:val="68"/>
          <w:szCs w:val="68"/>
          <w:rtl/>
        </w:rPr>
      </w:pPr>
    </w:p>
    <w:p w:rsidR="0036738F" w:rsidRDefault="0036738F">
      <w:pPr>
        <w:spacing w:before="1440" w:after="200"/>
        <w:jc w:val="center"/>
      </w:pPr>
    </w:p>
    <w:p w:rsidR="00B71ED3" w:rsidRDefault="00AF46B9">
      <w:pPr>
        <w:spacing w:after="200"/>
        <w:jc w:val="center"/>
      </w:pPr>
      <w:r>
        <w:rPr>
          <w:color w:val="B8860B"/>
          <w:sz w:val="26"/>
          <w:szCs w:val="26"/>
        </w:rPr>
        <w:t>─────────────────────────────────────</w:t>
      </w:r>
    </w:p>
    <w:p w:rsidR="00B71ED3" w:rsidRDefault="00AF46B9">
      <w:pPr>
        <w:spacing w:after="200"/>
        <w:jc w:val="center"/>
      </w:pPr>
      <w:proofErr w:type="spellStart"/>
      <w:r>
        <w:rPr>
          <w:i/>
          <w:iCs/>
          <w:color w:val="8B0000"/>
          <w:sz w:val="36"/>
          <w:szCs w:val="36"/>
        </w:rPr>
        <w:t>Ip</w:t>
      </w:r>
      <w:proofErr w:type="spellEnd"/>
      <w:r>
        <w:rPr>
          <w:i/>
          <w:iCs/>
          <w:color w:val="8B0000"/>
          <w:sz w:val="36"/>
          <w:szCs w:val="36"/>
        </w:rPr>
        <w:t xml:space="preserve"> Man’s Journey with Wing Chun</w:t>
      </w:r>
    </w:p>
    <w:p w:rsidR="00B71ED3" w:rsidRDefault="00AF46B9">
      <w:pPr>
        <w:spacing w:after="400"/>
        <w:jc w:val="center"/>
      </w:pPr>
      <w:r>
        <w:rPr>
          <w:color w:val="666666"/>
          <w:sz w:val="26"/>
          <w:szCs w:val="26"/>
        </w:rPr>
        <w:t>Volume One</w:t>
      </w:r>
    </w:p>
    <w:p w:rsidR="00B71ED3" w:rsidRDefault="00AF46B9">
      <w:pPr>
        <w:spacing w:after="500"/>
        <w:jc w:val="center"/>
      </w:pPr>
      <w:r>
        <w:rPr>
          <w:color w:val="B8860B"/>
          <w:sz w:val="26"/>
          <w:szCs w:val="26"/>
        </w:rPr>
        <w:t>─────────────────────────────────────</w:t>
      </w:r>
    </w:p>
    <w:p w:rsidR="00B71ED3" w:rsidRDefault="00AF46B9">
      <w:pPr>
        <w:spacing w:after="80"/>
        <w:jc w:val="center"/>
      </w:pPr>
      <w:r>
        <w:rPr>
          <w:color w:val="666666"/>
          <w:sz w:val="20"/>
          <w:szCs w:val="20"/>
        </w:rPr>
        <w:t>Author</w:t>
      </w:r>
    </w:p>
    <w:p w:rsidR="00B71ED3" w:rsidRDefault="00AF46B9">
      <w:pPr>
        <w:spacing w:after="300"/>
        <w:jc w:val="center"/>
      </w:pPr>
      <w:r>
        <w:rPr>
          <w:b/>
          <w:bCs/>
          <w:sz w:val="34"/>
          <w:szCs w:val="34"/>
        </w:rPr>
        <w:t xml:space="preserve">Eng. </w:t>
      </w:r>
      <w:proofErr w:type="spellStart"/>
      <w:r>
        <w:rPr>
          <w:b/>
          <w:bCs/>
          <w:sz w:val="34"/>
          <w:szCs w:val="34"/>
        </w:rPr>
        <w:t>Emad</w:t>
      </w:r>
      <w:proofErr w:type="spellEnd"/>
      <w:r>
        <w:rPr>
          <w:b/>
          <w:bCs/>
          <w:sz w:val="34"/>
          <w:szCs w:val="34"/>
        </w:rPr>
        <w:t xml:space="preserve"> </w:t>
      </w:r>
      <w:proofErr w:type="spellStart"/>
      <w:r>
        <w:rPr>
          <w:b/>
          <w:bCs/>
          <w:sz w:val="34"/>
          <w:szCs w:val="34"/>
        </w:rPr>
        <w:t>Hamdy</w:t>
      </w:r>
      <w:proofErr w:type="spellEnd"/>
    </w:p>
    <w:p w:rsidR="00B71ED3" w:rsidRDefault="00AF46B9">
      <w:pPr>
        <w:jc w:val="center"/>
      </w:pPr>
      <w:r>
        <w:rPr>
          <w:color w:val="666666"/>
          <w:sz w:val="22"/>
          <w:szCs w:val="22"/>
        </w:rPr>
        <w:t>《</w:t>
      </w:r>
      <w:proofErr w:type="spellStart"/>
      <w:r>
        <w:rPr>
          <w:color w:val="666666"/>
          <w:sz w:val="22"/>
          <w:szCs w:val="22"/>
        </w:rPr>
        <w:t>龙的遗产：叶问与咏春的旅程</w:t>
      </w:r>
      <w:proofErr w:type="spellEnd"/>
      <w:r>
        <w:rPr>
          <w:color w:val="666666"/>
          <w:sz w:val="22"/>
          <w:szCs w:val="22"/>
        </w:rPr>
        <w:t>》</w:t>
      </w:r>
    </w:p>
    <w:p w:rsidR="00B71ED3" w:rsidRPr="0036738F" w:rsidRDefault="00AF46B9">
      <w:pPr>
        <w:pageBreakBefore/>
        <w:spacing w:before="2880" w:after="80"/>
        <w:jc w:val="center"/>
        <w:rPr>
          <w:sz w:val="36"/>
          <w:szCs w:val="36"/>
        </w:rPr>
      </w:pPr>
      <w:r w:rsidRPr="0036738F">
        <w:rPr>
          <w:color w:val="666666"/>
          <w:sz w:val="36"/>
          <w:szCs w:val="36"/>
        </w:rPr>
        <w:lastRenderedPageBreak/>
        <w:t xml:space="preserve">Copyright © Eng. </w:t>
      </w:r>
      <w:proofErr w:type="spellStart"/>
      <w:r w:rsidRPr="0036738F">
        <w:rPr>
          <w:color w:val="666666"/>
          <w:sz w:val="36"/>
          <w:szCs w:val="36"/>
        </w:rPr>
        <w:t>Emad</w:t>
      </w:r>
      <w:proofErr w:type="spellEnd"/>
      <w:r w:rsidRPr="0036738F">
        <w:rPr>
          <w:color w:val="666666"/>
          <w:sz w:val="36"/>
          <w:szCs w:val="36"/>
        </w:rPr>
        <w:t xml:space="preserve"> </w:t>
      </w:r>
      <w:proofErr w:type="spellStart"/>
      <w:r w:rsidRPr="0036738F">
        <w:rPr>
          <w:color w:val="666666"/>
          <w:sz w:val="36"/>
          <w:szCs w:val="36"/>
        </w:rPr>
        <w:t>Hamdy</w:t>
      </w:r>
      <w:proofErr w:type="spellEnd"/>
      <w:r w:rsidRPr="0036738F">
        <w:rPr>
          <w:color w:val="666666"/>
          <w:sz w:val="36"/>
          <w:szCs w:val="36"/>
        </w:rPr>
        <w:t>.</w:t>
      </w:r>
      <w:r w:rsidRPr="0036738F">
        <w:rPr>
          <w:color w:val="666666"/>
          <w:sz w:val="36"/>
          <w:szCs w:val="36"/>
        </w:rPr>
        <w:t xml:space="preserve"> </w:t>
      </w:r>
      <w:r w:rsidRPr="0036738F">
        <w:rPr>
          <w:color w:val="666666"/>
          <w:sz w:val="36"/>
          <w:szCs w:val="36"/>
        </w:rPr>
        <w:t>All rights reserved.</w:t>
      </w:r>
    </w:p>
    <w:p w:rsidR="00B71ED3" w:rsidRPr="0036738F" w:rsidRDefault="00AF46B9">
      <w:pPr>
        <w:spacing w:after="80"/>
        <w:jc w:val="center"/>
        <w:rPr>
          <w:sz w:val="36"/>
          <w:szCs w:val="36"/>
        </w:rPr>
      </w:pPr>
      <w:r w:rsidRPr="0036738F">
        <w:rPr>
          <w:color w:val="666666"/>
          <w:sz w:val="36"/>
          <w:szCs w:val="36"/>
        </w:rPr>
        <w:t>No part of this publication may be reproduced or transmitted without prior written permission of the author.</w:t>
      </w:r>
    </w:p>
    <w:p w:rsidR="00B71ED3" w:rsidRPr="0036738F" w:rsidRDefault="00AF46B9">
      <w:pPr>
        <w:jc w:val="center"/>
        <w:rPr>
          <w:color w:val="666666"/>
          <w:sz w:val="36"/>
          <w:szCs w:val="36"/>
        </w:rPr>
      </w:pPr>
      <w:r w:rsidRPr="0036738F">
        <w:rPr>
          <w:color w:val="666666"/>
          <w:sz w:val="36"/>
          <w:szCs w:val="36"/>
        </w:rPr>
        <w:t>First Edition</w:t>
      </w:r>
    </w:p>
    <w:p w:rsidR="00B71ED3" w:rsidRDefault="00AF46B9">
      <w:pPr>
        <w:pageBreakBefore/>
        <w:spacing w:before="200" w:after="100"/>
        <w:jc w:val="center"/>
      </w:pPr>
      <w:r>
        <w:rPr>
          <w:b/>
          <w:bCs/>
          <w:sz w:val="34"/>
          <w:szCs w:val="34"/>
        </w:rPr>
        <w:lastRenderedPageBreak/>
        <w:t>TABLE OF CONTENTS</w:t>
      </w:r>
    </w:p>
    <w:p w:rsidR="00B71ED3" w:rsidRDefault="00AF46B9">
      <w:pPr>
        <w:spacing w:after="200"/>
        <w:jc w:val="center"/>
      </w:pPr>
      <w:r>
        <w:rPr>
          <w:color w:val="B8860B"/>
          <w:sz w:val="20"/>
          <w:szCs w:val="20"/>
        </w:rPr>
        <w:t>─────────────────────────────────────</w:t>
      </w:r>
    </w:p>
    <w:sdt>
      <w:sdtPr>
        <w:alias w:val="Table of Contents"/>
        <w:id w:val="743993763"/>
      </w:sdtPr>
      <w:sdtEndPr/>
      <w:sdtContent>
        <w:p w:rsidR="0036738F" w:rsidRDefault="00AF46B9">
          <w:pPr>
            <w:pStyle w:val="TOC1"/>
            <w:tabs>
              <w:tab w:val="right" w:leader="dot" w:pos="9530"/>
            </w:tabs>
            <w:rPr>
              <w:noProof/>
            </w:rPr>
          </w:pPr>
          <w:r>
            <w:fldChar w:fldCharType="begin"/>
          </w:r>
          <w:r>
            <w:instrText>TOC \h \o "1-2"</w:instrText>
          </w:r>
          <w:r>
            <w:fldChar w:fldCharType="separate"/>
          </w:r>
          <w:hyperlink w:anchor="_Toc226579401" w:history="1">
            <w:r w:rsidR="0036738F" w:rsidRPr="00D726E9">
              <w:rPr>
                <w:rStyle w:val="Hyperlink"/>
                <w:noProof/>
              </w:rPr>
              <w:t>Introduction</w:t>
            </w:r>
            <w:r w:rsidR="0036738F">
              <w:rPr>
                <w:noProof/>
              </w:rPr>
              <w:tab/>
            </w:r>
            <w:r w:rsidR="0036738F">
              <w:rPr>
                <w:noProof/>
              </w:rPr>
              <w:fldChar w:fldCharType="begin"/>
            </w:r>
            <w:r w:rsidR="0036738F">
              <w:rPr>
                <w:noProof/>
              </w:rPr>
              <w:instrText xml:space="preserve"> PAGEREF _Toc226579401 \h </w:instrText>
            </w:r>
            <w:r w:rsidR="0036738F">
              <w:rPr>
                <w:noProof/>
              </w:rPr>
            </w:r>
            <w:r w:rsidR="0036738F">
              <w:rPr>
                <w:noProof/>
              </w:rPr>
              <w:fldChar w:fldCharType="separate"/>
            </w:r>
            <w:r w:rsidR="0036738F">
              <w:rPr>
                <w:noProof/>
              </w:rPr>
              <w:t>6</w:t>
            </w:r>
            <w:r w:rsidR="0036738F">
              <w:rPr>
                <w:noProof/>
              </w:rPr>
              <w:fldChar w:fldCharType="end"/>
            </w:r>
          </w:hyperlink>
        </w:p>
        <w:p w:rsidR="0036738F" w:rsidRDefault="0036738F">
          <w:pPr>
            <w:pStyle w:val="TOC1"/>
            <w:tabs>
              <w:tab w:val="right" w:leader="dot" w:pos="9530"/>
            </w:tabs>
            <w:rPr>
              <w:noProof/>
            </w:rPr>
          </w:pPr>
          <w:hyperlink w:anchor="_Toc226579402" w:history="1">
            <w:r w:rsidRPr="00D726E9">
              <w:rPr>
                <w:rStyle w:val="Hyperlink"/>
                <w:noProof/>
              </w:rPr>
              <w:t>Chapter One: The Life and Passing of Ip Man</w:t>
            </w:r>
            <w:r>
              <w:rPr>
                <w:noProof/>
              </w:rPr>
              <w:tab/>
            </w:r>
            <w:r>
              <w:rPr>
                <w:noProof/>
              </w:rPr>
              <w:fldChar w:fldCharType="begin"/>
            </w:r>
            <w:r>
              <w:rPr>
                <w:noProof/>
              </w:rPr>
              <w:instrText xml:space="preserve"> PAGEREF _Toc226579402 \h </w:instrText>
            </w:r>
            <w:r>
              <w:rPr>
                <w:noProof/>
              </w:rPr>
            </w:r>
            <w:r>
              <w:rPr>
                <w:noProof/>
              </w:rPr>
              <w:fldChar w:fldCharType="separate"/>
            </w:r>
            <w:r>
              <w:rPr>
                <w:noProof/>
              </w:rPr>
              <w:t>7</w:t>
            </w:r>
            <w:r>
              <w:rPr>
                <w:noProof/>
              </w:rPr>
              <w:fldChar w:fldCharType="end"/>
            </w:r>
          </w:hyperlink>
        </w:p>
        <w:p w:rsidR="0036738F" w:rsidRDefault="0036738F">
          <w:pPr>
            <w:pStyle w:val="TOC2"/>
            <w:tabs>
              <w:tab w:val="right" w:leader="dot" w:pos="9530"/>
            </w:tabs>
            <w:rPr>
              <w:noProof/>
            </w:rPr>
          </w:pPr>
          <w:hyperlink w:anchor="_Toc226579403" w:history="1">
            <w:r w:rsidRPr="00D726E9">
              <w:rPr>
                <w:rStyle w:val="Hyperlink"/>
                <w:noProof/>
              </w:rPr>
              <w:t>Early Life and Beginnings</w:t>
            </w:r>
            <w:r>
              <w:rPr>
                <w:noProof/>
              </w:rPr>
              <w:tab/>
            </w:r>
            <w:r>
              <w:rPr>
                <w:noProof/>
              </w:rPr>
              <w:fldChar w:fldCharType="begin"/>
            </w:r>
            <w:r>
              <w:rPr>
                <w:noProof/>
              </w:rPr>
              <w:instrText xml:space="preserve"> PAGEREF _Toc226579403 \h </w:instrText>
            </w:r>
            <w:r>
              <w:rPr>
                <w:noProof/>
              </w:rPr>
            </w:r>
            <w:r>
              <w:rPr>
                <w:noProof/>
              </w:rPr>
              <w:fldChar w:fldCharType="separate"/>
            </w:r>
            <w:r>
              <w:rPr>
                <w:noProof/>
              </w:rPr>
              <w:t>7</w:t>
            </w:r>
            <w:r>
              <w:rPr>
                <w:noProof/>
              </w:rPr>
              <w:fldChar w:fldCharType="end"/>
            </w:r>
          </w:hyperlink>
        </w:p>
        <w:p w:rsidR="0036738F" w:rsidRDefault="0036738F">
          <w:pPr>
            <w:pStyle w:val="TOC2"/>
            <w:tabs>
              <w:tab w:val="right" w:leader="dot" w:pos="9530"/>
            </w:tabs>
            <w:rPr>
              <w:noProof/>
            </w:rPr>
          </w:pPr>
          <w:hyperlink w:anchor="_Toc226579404" w:history="1">
            <w:r w:rsidRPr="00D726E9">
              <w:rPr>
                <w:rStyle w:val="Hyperlink"/>
                <w:noProof/>
              </w:rPr>
              <w:t>Professional Journey</w:t>
            </w:r>
            <w:r>
              <w:rPr>
                <w:noProof/>
              </w:rPr>
              <w:tab/>
            </w:r>
            <w:r>
              <w:rPr>
                <w:noProof/>
              </w:rPr>
              <w:fldChar w:fldCharType="begin"/>
            </w:r>
            <w:r>
              <w:rPr>
                <w:noProof/>
              </w:rPr>
              <w:instrText xml:space="preserve"> PAGEREF _Toc226579404 \h </w:instrText>
            </w:r>
            <w:r>
              <w:rPr>
                <w:noProof/>
              </w:rPr>
            </w:r>
            <w:r>
              <w:rPr>
                <w:noProof/>
              </w:rPr>
              <w:fldChar w:fldCharType="separate"/>
            </w:r>
            <w:r>
              <w:rPr>
                <w:noProof/>
              </w:rPr>
              <w:t>7</w:t>
            </w:r>
            <w:r>
              <w:rPr>
                <w:noProof/>
              </w:rPr>
              <w:fldChar w:fldCharType="end"/>
            </w:r>
          </w:hyperlink>
        </w:p>
        <w:p w:rsidR="0036738F" w:rsidRDefault="0036738F">
          <w:pPr>
            <w:pStyle w:val="TOC2"/>
            <w:tabs>
              <w:tab w:val="right" w:leader="dot" w:pos="9530"/>
            </w:tabs>
            <w:rPr>
              <w:noProof/>
            </w:rPr>
          </w:pPr>
          <w:hyperlink w:anchor="_Toc226579405" w:history="1">
            <w:r w:rsidRPr="00D726E9">
              <w:rPr>
                <w:rStyle w:val="Hyperlink"/>
                <w:noProof/>
              </w:rPr>
              <w:t>Personal Life and Family</w:t>
            </w:r>
            <w:r>
              <w:rPr>
                <w:noProof/>
              </w:rPr>
              <w:tab/>
            </w:r>
            <w:r>
              <w:rPr>
                <w:noProof/>
              </w:rPr>
              <w:fldChar w:fldCharType="begin"/>
            </w:r>
            <w:r>
              <w:rPr>
                <w:noProof/>
              </w:rPr>
              <w:instrText xml:space="preserve"> PAGEREF _Toc226579405 \h </w:instrText>
            </w:r>
            <w:r>
              <w:rPr>
                <w:noProof/>
              </w:rPr>
            </w:r>
            <w:r>
              <w:rPr>
                <w:noProof/>
              </w:rPr>
              <w:fldChar w:fldCharType="separate"/>
            </w:r>
            <w:r>
              <w:rPr>
                <w:noProof/>
              </w:rPr>
              <w:t>7</w:t>
            </w:r>
            <w:r>
              <w:rPr>
                <w:noProof/>
              </w:rPr>
              <w:fldChar w:fldCharType="end"/>
            </w:r>
          </w:hyperlink>
        </w:p>
        <w:p w:rsidR="0036738F" w:rsidRDefault="0036738F">
          <w:pPr>
            <w:pStyle w:val="TOC2"/>
            <w:tabs>
              <w:tab w:val="right" w:leader="dot" w:pos="9530"/>
            </w:tabs>
            <w:rPr>
              <w:noProof/>
            </w:rPr>
          </w:pPr>
          <w:hyperlink w:anchor="_Toc226579406" w:history="1">
            <w:r w:rsidRPr="00D726E9">
              <w:rPr>
                <w:rStyle w:val="Hyperlink"/>
                <w:noProof/>
              </w:rPr>
              <w:t>Death and Legacy</w:t>
            </w:r>
            <w:r>
              <w:rPr>
                <w:noProof/>
              </w:rPr>
              <w:tab/>
            </w:r>
            <w:r>
              <w:rPr>
                <w:noProof/>
              </w:rPr>
              <w:fldChar w:fldCharType="begin"/>
            </w:r>
            <w:r>
              <w:rPr>
                <w:noProof/>
              </w:rPr>
              <w:instrText xml:space="preserve"> PAGEREF _Toc226579406 \h </w:instrText>
            </w:r>
            <w:r>
              <w:rPr>
                <w:noProof/>
              </w:rPr>
            </w:r>
            <w:r>
              <w:rPr>
                <w:noProof/>
              </w:rPr>
              <w:fldChar w:fldCharType="separate"/>
            </w:r>
            <w:r>
              <w:rPr>
                <w:noProof/>
              </w:rPr>
              <w:t>8</w:t>
            </w:r>
            <w:r>
              <w:rPr>
                <w:noProof/>
              </w:rPr>
              <w:fldChar w:fldCharType="end"/>
            </w:r>
          </w:hyperlink>
        </w:p>
        <w:p w:rsidR="0036738F" w:rsidRDefault="0036738F">
          <w:pPr>
            <w:pStyle w:val="TOC1"/>
            <w:tabs>
              <w:tab w:val="right" w:leader="dot" w:pos="9530"/>
            </w:tabs>
            <w:rPr>
              <w:noProof/>
            </w:rPr>
          </w:pPr>
          <w:hyperlink w:anchor="_Toc226579407" w:history="1">
            <w:r w:rsidRPr="00D726E9">
              <w:rPr>
                <w:rStyle w:val="Hyperlink"/>
                <w:noProof/>
              </w:rPr>
              <w:t>Chapter Two: The Training Regimen and Dietary Habits</w:t>
            </w:r>
            <w:r>
              <w:rPr>
                <w:noProof/>
              </w:rPr>
              <w:tab/>
            </w:r>
            <w:r>
              <w:rPr>
                <w:noProof/>
              </w:rPr>
              <w:fldChar w:fldCharType="begin"/>
            </w:r>
            <w:r>
              <w:rPr>
                <w:noProof/>
              </w:rPr>
              <w:instrText xml:space="preserve"> PAGEREF _Toc226579407 \h </w:instrText>
            </w:r>
            <w:r>
              <w:rPr>
                <w:noProof/>
              </w:rPr>
            </w:r>
            <w:r>
              <w:rPr>
                <w:noProof/>
              </w:rPr>
              <w:fldChar w:fldCharType="separate"/>
            </w:r>
            <w:r>
              <w:rPr>
                <w:noProof/>
              </w:rPr>
              <w:t>9</w:t>
            </w:r>
            <w:r>
              <w:rPr>
                <w:noProof/>
              </w:rPr>
              <w:fldChar w:fldCharType="end"/>
            </w:r>
          </w:hyperlink>
        </w:p>
        <w:p w:rsidR="0036738F" w:rsidRDefault="0036738F">
          <w:pPr>
            <w:pStyle w:val="TOC2"/>
            <w:tabs>
              <w:tab w:val="right" w:leader="dot" w:pos="9530"/>
            </w:tabs>
            <w:rPr>
              <w:noProof/>
            </w:rPr>
          </w:pPr>
          <w:hyperlink w:anchor="_Toc226579408" w:history="1">
            <w:r w:rsidRPr="00D726E9">
              <w:rPr>
                <w:rStyle w:val="Hyperlink"/>
                <w:noProof/>
              </w:rPr>
              <w:t>Daily Training Routine</w:t>
            </w:r>
            <w:r>
              <w:rPr>
                <w:noProof/>
              </w:rPr>
              <w:tab/>
            </w:r>
            <w:r>
              <w:rPr>
                <w:noProof/>
              </w:rPr>
              <w:fldChar w:fldCharType="begin"/>
            </w:r>
            <w:r>
              <w:rPr>
                <w:noProof/>
              </w:rPr>
              <w:instrText xml:space="preserve"> PAGEREF _Toc226579408 \h </w:instrText>
            </w:r>
            <w:r>
              <w:rPr>
                <w:noProof/>
              </w:rPr>
            </w:r>
            <w:r>
              <w:rPr>
                <w:noProof/>
              </w:rPr>
              <w:fldChar w:fldCharType="separate"/>
            </w:r>
            <w:r>
              <w:rPr>
                <w:noProof/>
              </w:rPr>
              <w:t>9</w:t>
            </w:r>
            <w:r>
              <w:rPr>
                <w:noProof/>
              </w:rPr>
              <w:fldChar w:fldCharType="end"/>
            </w:r>
          </w:hyperlink>
        </w:p>
        <w:p w:rsidR="0036738F" w:rsidRDefault="0036738F">
          <w:pPr>
            <w:pStyle w:val="TOC2"/>
            <w:tabs>
              <w:tab w:val="right" w:leader="dot" w:pos="9530"/>
            </w:tabs>
            <w:rPr>
              <w:noProof/>
            </w:rPr>
          </w:pPr>
          <w:hyperlink w:anchor="_Toc226579409" w:history="1">
            <w:r w:rsidRPr="00D726E9">
              <w:rPr>
                <w:rStyle w:val="Hyperlink"/>
                <w:noProof/>
              </w:rPr>
              <w:t>Diet and Nutrition</w:t>
            </w:r>
            <w:r>
              <w:rPr>
                <w:noProof/>
              </w:rPr>
              <w:tab/>
            </w:r>
            <w:r>
              <w:rPr>
                <w:noProof/>
              </w:rPr>
              <w:fldChar w:fldCharType="begin"/>
            </w:r>
            <w:r>
              <w:rPr>
                <w:noProof/>
              </w:rPr>
              <w:instrText xml:space="preserve"> PAGEREF _Toc226579409 \h </w:instrText>
            </w:r>
            <w:r>
              <w:rPr>
                <w:noProof/>
              </w:rPr>
            </w:r>
            <w:r>
              <w:rPr>
                <w:noProof/>
              </w:rPr>
              <w:fldChar w:fldCharType="separate"/>
            </w:r>
            <w:r>
              <w:rPr>
                <w:noProof/>
              </w:rPr>
              <w:t>9</w:t>
            </w:r>
            <w:r>
              <w:rPr>
                <w:noProof/>
              </w:rPr>
              <w:fldChar w:fldCharType="end"/>
            </w:r>
          </w:hyperlink>
        </w:p>
        <w:p w:rsidR="0036738F" w:rsidRDefault="0036738F">
          <w:pPr>
            <w:pStyle w:val="TOC1"/>
            <w:tabs>
              <w:tab w:val="right" w:leader="dot" w:pos="9530"/>
            </w:tabs>
            <w:rPr>
              <w:noProof/>
            </w:rPr>
          </w:pPr>
          <w:hyperlink w:anchor="_Toc226579410" w:history="1">
            <w:r w:rsidRPr="00D726E9">
              <w:rPr>
                <w:rStyle w:val="Hyperlink"/>
                <w:noProof/>
              </w:rPr>
              <w:t>Chapter Three: The Notable Students of Ip Man</w:t>
            </w:r>
            <w:r>
              <w:rPr>
                <w:noProof/>
              </w:rPr>
              <w:tab/>
            </w:r>
            <w:r>
              <w:rPr>
                <w:noProof/>
              </w:rPr>
              <w:fldChar w:fldCharType="begin"/>
            </w:r>
            <w:r>
              <w:rPr>
                <w:noProof/>
              </w:rPr>
              <w:instrText xml:space="preserve"> PAGEREF _Toc226579410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1" w:history="1">
            <w:r w:rsidRPr="00D726E9">
              <w:rPr>
                <w:rStyle w:val="Hyperlink"/>
                <w:noProof/>
              </w:rPr>
              <w:t>Bruce Lee</w:t>
            </w:r>
            <w:r>
              <w:rPr>
                <w:noProof/>
              </w:rPr>
              <w:tab/>
            </w:r>
            <w:r>
              <w:rPr>
                <w:noProof/>
              </w:rPr>
              <w:fldChar w:fldCharType="begin"/>
            </w:r>
            <w:r>
              <w:rPr>
                <w:noProof/>
              </w:rPr>
              <w:instrText xml:space="preserve"> PAGEREF _Toc226579411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2" w:history="1">
            <w:r w:rsidRPr="00D726E9">
              <w:rPr>
                <w:rStyle w:val="Hyperlink"/>
                <w:noProof/>
              </w:rPr>
              <w:t>Wong Shun Leung</w:t>
            </w:r>
            <w:r>
              <w:rPr>
                <w:noProof/>
              </w:rPr>
              <w:tab/>
            </w:r>
            <w:r>
              <w:rPr>
                <w:noProof/>
              </w:rPr>
              <w:fldChar w:fldCharType="begin"/>
            </w:r>
            <w:r>
              <w:rPr>
                <w:noProof/>
              </w:rPr>
              <w:instrText xml:space="preserve"> PAGEREF _Toc226579412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3" w:history="1">
            <w:r w:rsidRPr="00D726E9">
              <w:rPr>
                <w:rStyle w:val="Hyperlink"/>
                <w:noProof/>
              </w:rPr>
              <w:t>Leung Sheung</w:t>
            </w:r>
            <w:r>
              <w:rPr>
                <w:noProof/>
              </w:rPr>
              <w:tab/>
            </w:r>
            <w:r>
              <w:rPr>
                <w:noProof/>
              </w:rPr>
              <w:fldChar w:fldCharType="begin"/>
            </w:r>
            <w:r>
              <w:rPr>
                <w:noProof/>
              </w:rPr>
              <w:instrText xml:space="preserve"> PAGEREF _Toc226579413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4" w:history="1">
            <w:r w:rsidRPr="00D726E9">
              <w:rPr>
                <w:rStyle w:val="Hyperlink"/>
                <w:noProof/>
              </w:rPr>
              <w:t>Chu Shong Tin</w:t>
            </w:r>
            <w:r>
              <w:rPr>
                <w:noProof/>
              </w:rPr>
              <w:tab/>
            </w:r>
            <w:r>
              <w:rPr>
                <w:noProof/>
              </w:rPr>
              <w:fldChar w:fldCharType="begin"/>
            </w:r>
            <w:r>
              <w:rPr>
                <w:noProof/>
              </w:rPr>
              <w:instrText xml:space="preserve"> PAGEREF _Toc226579414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5" w:history="1">
            <w:r w:rsidRPr="00D726E9">
              <w:rPr>
                <w:rStyle w:val="Hyperlink"/>
                <w:noProof/>
              </w:rPr>
              <w:t>Leung Ting</w:t>
            </w:r>
            <w:r>
              <w:rPr>
                <w:noProof/>
              </w:rPr>
              <w:tab/>
            </w:r>
            <w:r>
              <w:rPr>
                <w:noProof/>
              </w:rPr>
              <w:fldChar w:fldCharType="begin"/>
            </w:r>
            <w:r>
              <w:rPr>
                <w:noProof/>
              </w:rPr>
              <w:instrText xml:space="preserve"> PAGEREF _Toc226579415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6" w:history="1">
            <w:r w:rsidRPr="00D726E9">
              <w:rPr>
                <w:rStyle w:val="Hyperlink"/>
                <w:noProof/>
              </w:rPr>
              <w:t>Ip Chun and Ip Ching</w:t>
            </w:r>
            <w:r>
              <w:rPr>
                <w:noProof/>
              </w:rPr>
              <w:tab/>
            </w:r>
            <w:r>
              <w:rPr>
                <w:noProof/>
              </w:rPr>
              <w:fldChar w:fldCharType="begin"/>
            </w:r>
            <w:r>
              <w:rPr>
                <w:noProof/>
              </w:rPr>
              <w:instrText xml:space="preserve"> PAGEREF _Toc226579416 \h </w:instrText>
            </w:r>
            <w:r>
              <w:rPr>
                <w:noProof/>
              </w:rPr>
            </w:r>
            <w:r>
              <w:rPr>
                <w:noProof/>
              </w:rPr>
              <w:fldChar w:fldCharType="separate"/>
            </w:r>
            <w:r>
              <w:rPr>
                <w:noProof/>
              </w:rPr>
              <w:t>11</w:t>
            </w:r>
            <w:r>
              <w:rPr>
                <w:noProof/>
              </w:rPr>
              <w:fldChar w:fldCharType="end"/>
            </w:r>
          </w:hyperlink>
        </w:p>
        <w:p w:rsidR="0036738F" w:rsidRDefault="0036738F">
          <w:pPr>
            <w:pStyle w:val="TOC2"/>
            <w:tabs>
              <w:tab w:val="right" w:leader="dot" w:pos="9530"/>
            </w:tabs>
            <w:rPr>
              <w:noProof/>
            </w:rPr>
          </w:pPr>
          <w:hyperlink w:anchor="_Toc226579417" w:history="1">
            <w:r w:rsidRPr="00D726E9">
              <w:rPr>
                <w:rStyle w:val="Hyperlink"/>
                <w:noProof/>
              </w:rPr>
              <w:t>William Cheung and Hawkins Cheung</w:t>
            </w:r>
            <w:r>
              <w:rPr>
                <w:noProof/>
              </w:rPr>
              <w:tab/>
            </w:r>
            <w:r>
              <w:rPr>
                <w:noProof/>
              </w:rPr>
              <w:fldChar w:fldCharType="begin"/>
            </w:r>
            <w:r>
              <w:rPr>
                <w:noProof/>
              </w:rPr>
              <w:instrText xml:space="preserve"> PAGEREF _Toc226579417 \h </w:instrText>
            </w:r>
            <w:r>
              <w:rPr>
                <w:noProof/>
              </w:rPr>
            </w:r>
            <w:r>
              <w:rPr>
                <w:noProof/>
              </w:rPr>
              <w:fldChar w:fldCharType="separate"/>
            </w:r>
            <w:r>
              <w:rPr>
                <w:noProof/>
              </w:rPr>
              <w:t>12</w:t>
            </w:r>
            <w:r>
              <w:rPr>
                <w:noProof/>
              </w:rPr>
              <w:fldChar w:fldCharType="end"/>
            </w:r>
          </w:hyperlink>
        </w:p>
        <w:p w:rsidR="0036738F" w:rsidRDefault="0036738F">
          <w:pPr>
            <w:pStyle w:val="TOC1"/>
            <w:tabs>
              <w:tab w:val="right" w:leader="dot" w:pos="9530"/>
            </w:tabs>
            <w:rPr>
              <w:noProof/>
            </w:rPr>
          </w:pPr>
          <w:hyperlink w:anchor="_Toc226579418" w:history="1">
            <w:r w:rsidRPr="00D726E9">
              <w:rPr>
                <w:rStyle w:val="Hyperlink"/>
                <w:noProof/>
              </w:rPr>
              <w:t>Chapter Four: The Influence of Ip Man on Modern Wing Chun</w:t>
            </w:r>
            <w:r>
              <w:rPr>
                <w:noProof/>
              </w:rPr>
              <w:tab/>
            </w:r>
            <w:r>
              <w:rPr>
                <w:noProof/>
              </w:rPr>
              <w:fldChar w:fldCharType="begin"/>
            </w:r>
            <w:r>
              <w:rPr>
                <w:noProof/>
              </w:rPr>
              <w:instrText xml:space="preserve"> PAGEREF _Toc226579418 \h </w:instrText>
            </w:r>
            <w:r>
              <w:rPr>
                <w:noProof/>
              </w:rPr>
            </w:r>
            <w:r>
              <w:rPr>
                <w:noProof/>
              </w:rPr>
              <w:fldChar w:fldCharType="separate"/>
            </w:r>
            <w:r>
              <w:rPr>
                <w:noProof/>
              </w:rPr>
              <w:t>13</w:t>
            </w:r>
            <w:r>
              <w:rPr>
                <w:noProof/>
              </w:rPr>
              <w:fldChar w:fldCharType="end"/>
            </w:r>
          </w:hyperlink>
        </w:p>
        <w:p w:rsidR="0036738F" w:rsidRDefault="0036738F">
          <w:pPr>
            <w:pStyle w:val="TOC1"/>
            <w:tabs>
              <w:tab w:val="right" w:leader="dot" w:pos="9530"/>
            </w:tabs>
            <w:rPr>
              <w:noProof/>
            </w:rPr>
          </w:pPr>
          <w:hyperlink w:anchor="_Toc226579419" w:history="1">
            <w:r w:rsidRPr="00D726E9">
              <w:rPr>
                <w:rStyle w:val="Hyperlink"/>
                <w:noProof/>
              </w:rPr>
              <w:t>Chapter Five: Ip Man’s Personal Life and Legacy</w:t>
            </w:r>
            <w:r>
              <w:rPr>
                <w:noProof/>
              </w:rPr>
              <w:tab/>
            </w:r>
            <w:r>
              <w:rPr>
                <w:noProof/>
              </w:rPr>
              <w:fldChar w:fldCharType="begin"/>
            </w:r>
            <w:r>
              <w:rPr>
                <w:noProof/>
              </w:rPr>
              <w:instrText xml:space="preserve"> PAGEREF _Toc226579419 \h </w:instrText>
            </w:r>
            <w:r>
              <w:rPr>
                <w:noProof/>
              </w:rPr>
            </w:r>
            <w:r>
              <w:rPr>
                <w:noProof/>
              </w:rPr>
              <w:fldChar w:fldCharType="separate"/>
            </w:r>
            <w:r>
              <w:rPr>
                <w:noProof/>
              </w:rPr>
              <w:t>14</w:t>
            </w:r>
            <w:r>
              <w:rPr>
                <w:noProof/>
              </w:rPr>
              <w:fldChar w:fldCharType="end"/>
            </w:r>
          </w:hyperlink>
        </w:p>
        <w:p w:rsidR="0036738F" w:rsidRDefault="0036738F">
          <w:pPr>
            <w:pStyle w:val="TOC2"/>
            <w:tabs>
              <w:tab w:val="right" w:leader="dot" w:pos="9530"/>
            </w:tabs>
            <w:rPr>
              <w:noProof/>
            </w:rPr>
          </w:pPr>
          <w:hyperlink w:anchor="_Toc226579420" w:history="1">
            <w:r w:rsidRPr="00D726E9">
              <w:rPr>
                <w:rStyle w:val="Hyperlink"/>
                <w:noProof/>
              </w:rPr>
              <w:t>Marriage and Family</w:t>
            </w:r>
            <w:r>
              <w:rPr>
                <w:noProof/>
              </w:rPr>
              <w:tab/>
            </w:r>
            <w:r>
              <w:rPr>
                <w:noProof/>
              </w:rPr>
              <w:fldChar w:fldCharType="begin"/>
            </w:r>
            <w:r>
              <w:rPr>
                <w:noProof/>
              </w:rPr>
              <w:instrText xml:space="preserve"> PAGEREF _Toc226579420 \h </w:instrText>
            </w:r>
            <w:r>
              <w:rPr>
                <w:noProof/>
              </w:rPr>
            </w:r>
            <w:r>
              <w:rPr>
                <w:noProof/>
              </w:rPr>
              <w:fldChar w:fldCharType="separate"/>
            </w:r>
            <w:r>
              <w:rPr>
                <w:noProof/>
              </w:rPr>
              <w:t>14</w:t>
            </w:r>
            <w:r>
              <w:rPr>
                <w:noProof/>
              </w:rPr>
              <w:fldChar w:fldCharType="end"/>
            </w:r>
          </w:hyperlink>
        </w:p>
        <w:p w:rsidR="0036738F" w:rsidRDefault="0036738F">
          <w:pPr>
            <w:pStyle w:val="TOC2"/>
            <w:tabs>
              <w:tab w:val="right" w:leader="dot" w:pos="9530"/>
            </w:tabs>
            <w:rPr>
              <w:noProof/>
            </w:rPr>
          </w:pPr>
          <w:hyperlink w:anchor="_Toc226579421" w:history="1">
            <w:r w:rsidRPr="00D726E9">
              <w:rPr>
                <w:rStyle w:val="Hyperlink"/>
                <w:noProof/>
              </w:rPr>
              <w:t>Character and Personal Qualities</w:t>
            </w:r>
            <w:r>
              <w:rPr>
                <w:noProof/>
              </w:rPr>
              <w:tab/>
            </w:r>
            <w:r>
              <w:rPr>
                <w:noProof/>
              </w:rPr>
              <w:fldChar w:fldCharType="begin"/>
            </w:r>
            <w:r>
              <w:rPr>
                <w:noProof/>
              </w:rPr>
              <w:instrText xml:space="preserve"> PAGEREF _Toc226579421 \h </w:instrText>
            </w:r>
            <w:r>
              <w:rPr>
                <w:noProof/>
              </w:rPr>
            </w:r>
            <w:r>
              <w:rPr>
                <w:noProof/>
              </w:rPr>
              <w:fldChar w:fldCharType="separate"/>
            </w:r>
            <w:r>
              <w:rPr>
                <w:noProof/>
              </w:rPr>
              <w:t>14</w:t>
            </w:r>
            <w:r>
              <w:rPr>
                <w:noProof/>
              </w:rPr>
              <w:fldChar w:fldCharType="end"/>
            </w:r>
          </w:hyperlink>
        </w:p>
        <w:p w:rsidR="0036738F" w:rsidRDefault="0036738F">
          <w:pPr>
            <w:pStyle w:val="TOC2"/>
            <w:tabs>
              <w:tab w:val="right" w:leader="dot" w:pos="9530"/>
            </w:tabs>
            <w:rPr>
              <w:noProof/>
            </w:rPr>
          </w:pPr>
          <w:hyperlink w:anchor="_Toc226579422" w:history="1">
            <w:r w:rsidRPr="00D726E9">
              <w:rPr>
                <w:rStyle w:val="Hyperlink"/>
                <w:noProof/>
              </w:rPr>
              <w:t>Later Years</w:t>
            </w:r>
            <w:r>
              <w:rPr>
                <w:noProof/>
              </w:rPr>
              <w:tab/>
            </w:r>
            <w:r>
              <w:rPr>
                <w:noProof/>
              </w:rPr>
              <w:fldChar w:fldCharType="begin"/>
            </w:r>
            <w:r>
              <w:rPr>
                <w:noProof/>
              </w:rPr>
              <w:instrText xml:space="preserve"> PAGEREF _Toc226579422 \h </w:instrText>
            </w:r>
            <w:r>
              <w:rPr>
                <w:noProof/>
              </w:rPr>
            </w:r>
            <w:r>
              <w:rPr>
                <w:noProof/>
              </w:rPr>
              <w:fldChar w:fldCharType="separate"/>
            </w:r>
            <w:r>
              <w:rPr>
                <w:noProof/>
              </w:rPr>
              <w:t>14</w:t>
            </w:r>
            <w:r>
              <w:rPr>
                <w:noProof/>
              </w:rPr>
              <w:fldChar w:fldCharType="end"/>
            </w:r>
          </w:hyperlink>
        </w:p>
        <w:p w:rsidR="0036738F" w:rsidRDefault="0036738F">
          <w:pPr>
            <w:pStyle w:val="TOC1"/>
            <w:tabs>
              <w:tab w:val="right" w:leader="dot" w:pos="9530"/>
            </w:tabs>
            <w:rPr>
              <w:noProof/>
            </w:rPr>
          </w:pPr>
          <w:hyperlink w:anchor="_Toc226579423" w:history="1">
            <w:r w:rsidRPr="00D726E9">
              <w:rPr>
                <w:rStyle w:val="Hyperlink"/>
                <w:noProof/>
              </w:rPr>
              <w:t>Chapter Six: Wing Chun Organisations and Their Global Impact</w:t>
            </w:r>
            <w:r>
              <w:rPr>
                <w:noProof/>
              </w:rPr>
              <w:tab/>
            </w:r>
            <w:r>
              <w:rPr>
                <w:noProof/>
              </w:rPr>
              <w:fldChar w:fldCharType="begin"/>
            </w:r>
            <w:r>
              <w:rPr>
                <w:noProof/>
              </w:rPr>
              <w:instrText xml:space="preserve"> PAGEREF _Toc226579423 \h </w:instrText>
            </w:r>
            <w:r>
              <w:rPr>
                <w:noProof/>
              </w:rPr>
            </w:r>
            <w:r>
              <w:rPr>
                <w:noProof/>
              </w:rPr>
              <w:fldChar w:fldCharType="separate"/>
            </w:r>
            <w:r>
              <w:rPr>
                <w:noProof/>
              </w:rPr>
              <w:t>15</w:t>
            </w:r>
            <w:r>
              <w:rPr>
                <w:noProof/>
              </w:rPr>
              <w:fldChar w:fldCharType="end"/>
            </w:r>
          </w:hyperlink>
        </w:p>
        <w:p w:rsidR="0036738F" w:rsidRDefault="0036738F">
          <w:pPr>
            <w:pStyle w:val="TOC2"/>
            <w:tabs>
              <w:tab w:val="right" w:leader="dot" w:pos="9530"/>
            </w:tabs>
            <w:rPr>
              <w:noProof/>
            </w:rPr>
          </w:pPr>
          <w:hyperlink w:anchor="_Toc226579424" w:history="1">
            <w:r w:rsidRPr="00D726E9">
              <w:rPr>
                <w:rStyle w:val="Hyperlink"/>
                <w:noProof/>
              </w:rPr>
              <w:t>Key International Organisations</w:t>
            </w:r>
            <w:r>
              <w:rPr>
                <w:noProof/>
              </w:rPr>
              <w:tab/>
            </w:r>
            <w:r>
              <w:rPr>
                <w:noProof/>
              </w:rPr>
              <w:fldChar w:fldCharType="begin"/>
            </w:r>
            <w:r>
              <w:rPr>
                <w:noProof/>
              </w:rPr>
              <w:instrText xml:space="preserve"> PAGEREF _Toc226579424 \h </w:instrText>
            </w:r>
            <w:r>
              <w:rPr>
                <w:noProof/>
              </w:rPr>
            </w:r>
            <w:r>
              <w:rPr>
                <w:noProof/>
              </w:rPr>
              <w:fldChar w:fldCharType="separate"/>
            </w:r>
            <w:r>
              <w:rPr>
                <w:noProof/>
              </w:rPr>
              <w:t>15</w:t>
            </w:r>
            <w:r>
              <w:rPr>
                <w:noProof/>
              </w:rPr>
              <w:fldChar w:fldCharType="end"/>
            </w:r>
          </w:hyperlink>
        </w:p>
        <w:p w:rsidR="0036738F" w:rsidRDefault="0036738F">
          <w:pPr>
            <w:pStyle w:val="TOC1"/>
            <w:tabs>
              <w:tab w:val="right" w:leader="dot" w:pos="9530"/>
            </w:tabs>
            <w:rPr>
              <w:noProof/>
            </w:rPr>
          </w:pPr>
          <w:hyperlink w:anchor="_Toc226579425" w:history="1">
            <w:r w:rsidRPr="00D726E9">
              <w:rPr>
                <w:rStyle w:val="Hyperlink"/>
                <w:noProof/>
              </w:rPr>
              <w:t>Chapter Seven: The Techniques and Philosophy of Wing Chun</w:t>
            </w:r>
            <w:r>
              <w:rPr>
                <w:noProof/>
              </w:rPr>
              <w:tab/>
            </w:r>
            <w:r>
              <w:rPr>
                <w:noProof/>
              </w:rPr>
              <w:fldChar w:fldCharType="begin"/>
            </w:r>
            <w:r>
              <w:rPr>
                <w:noProof/>
              </w:rPr>
              <w:instrText xml:space="preserve"> PAGEREF _Toc226579425 \h </w:instrText>
            </w:r>
            <w:r>
              <w:rPr>
                <w:noProof/>
              </w:rPr>
            </w:r>
            <w:r>
              <w:rPr>
                <w:noProof/>
              </w:rPr>
              <w:fldChar w:fldCharType="separate"/>
            </w:r>
            <w:r>
              <w:rPr>
                <w:noProof/>
              </w:rPr>
              <w:t>17</w:t>
            </w:r>
            <w:r>
              <w:rPr>
                <w:noProof/>
              </w:rPr>
              <w:fldChar w:fldCharType="end"/>
            </w:r>
          </w:hyperlink>
        </w:p>
        <w:p w:rsidR="0036738F" w:rsidRDefault="0036738F">
          <w:pPr>
            <w:pStyle w:val="TOC2"/>
            <w:tabs>
              <w:tab w:val="right" w:leader="dot" w:pos="9530"/>
            </w:tabs>
            <w:rPr>
              <w:noProof/>
            </w:rPr>
          </w:pPr>
          <w:hyperlink w:anchor="_Toc226579426" w:history="1">
            <w:r w:rsidRPr="00D726E9">
              <w:rPr>
                <w:rStyle w:val="Hyperlink"/>
                <w:noProof/>
              </w:rPr>
              <w:t>Core Techniques</w:t>
            </w:r>
            <w:r>
              <w:rPr>
                <w:noProof/>
              </w:rPr>
              <w:tab/>
            </w:r>
            <w:r>
              <w:rPr>
                <w:noProof/>
              </w:rPr>
              <w:fldChar w:fldCharType="begin"/>
            </w:r>
            <w:r>
              <w:rPr>
                <w:noProof/>
              </w:rPr>
              <w:instrText xml:space="preserve"> PAGEREF _Toc226579426 \h </w:instrText>
            </w:r>
            <w:r>
              <w:rPr>
                <w:noProof/>
              </w:rPr>
            </w:r>
            <w:r>
              <w:rPr>
                <w:noProof/>
              </w:rPr>
              <w:fldChar w:fldCharType="separate"/>
            </w:r>
            <w:r>
              <w:rPr>
                <w:noProof/>
              </w:rPr>
              <w:t>17</w:t>
            </w:r>
            <w:r>
              <w:rPr>
                <w:noProof/>
              </w:rPr>
              <w:fldChar w:fldCharType="end"/>
            </w:r>
          </w:hyperlink>
        </w:p>
        <w:p w:rsidR="0036738F" w:rsidRDefault="0036738F">
          <w:pPr>
            <w:pStyle w:val="TOC2"/>
            <w:tabs>
              <w:tab w:val="right" w:leader="dot" w:pos="9530"/>
            </w:tabs>
            <w:rPr>
              <w:noProof/>
            </w:rPr>
          </w:pPr>
          <w:hyperlink w:anchor="_Toc226579427" w:history="1">
            <w:r w:rsidRPr="00D726E9">
              <w:rPr>
                <w:rStyle w:val="Hyperlink"/>
                <w:noProof/>
              </w:rPr>
              <w:t>Guiding Principles</w:t>
            </w:r>
            <w:r>
              <w:rPr>
                <w:noProof/>
              </w:rPr>
              <w:tab/>
            </w:r>
            <w:r>
              <w:rPr>
                <w:noProof/>
              </w:rPr>
              <w:fldChar w:fldCharType="begin"/>
            </w:r>
            <w:r>
              <w:rPr>
                <w:noProof/>
              </w:rPr>
              <w:instrText xml:space="preserve"> PAGEREF _Toc226579427 \h </w:instrText>
            </w:r>
            <w:r>
              <w:rPr>
                <w:noProof/>
              </w:rPr>
            </w:r>
            <w:r>
              <w:rPr>
                <w:noProof/>
              </w:rPr>
              <w:fldChar w:fldCharType="separate"/>
            </w:r>
            <w:r>
              <w:rPr>
                <w:noProof/>
              </w:rPr>
              <w:t>17</w:t>
            </w:r>
            <w:r>
              <w:rPr>
                <w:noProof/>
              </w:rPr>
              <w:fldChar w:fldCharType="end"/>
            </w:r>
          </w:hyperlink>
        </w:p>
        <w:p w:rsidR="0036738F" w:rsidRDefault="0036738F">
          <w:pPr>
            <w:pStyle w:val="TOC1"/>
            <w:tabs>
              <w:tab w:val="right" w:leader="dot" w:pos="9530"/>
            </w:tabs>
            <w:rPr>
              <w:noProof/>
            </w:rPr>
          </w:pPr>
          <w:hyperlink w:anchor="_Toc226579428" w:history="1">
            <w:r w:rsidRPr="00D726E9">
              <w:rPr>
                <w:rStyle w:val="Hyperlink"/>
                <w:noProof/>
              </w:rPr>
              <w:t>Chapter Eight: Legacy and Influence of Ip Man’s Disciples</w:t>
            </w:r>
            <w:r>
              <w:rPr>
                <w:noProof/>
              </w:rPr>
              <w:tab/>
            </w:r>
            <w:r>
              <w:rPr>
                <w:noProof/>
              </w:rPr>
              <w:fldChar w:fldCharType="begin"/>
            </w:r>
            <w:r>
              <w:rPr>
                <w:noProof/>
              </w:rPr>
              <w:instrText xml:space="preserve"> PAGEREF _Toc226579428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29" w:history="1">
            <w:r w:rsidRPr="00D726E9">
              <w:rPr>
                <w:rStyle w:val="Hyperlink"/>
                <w:noProof/>
              </w:rPr>
              <w:t>Bruce Lee — The Global Ambassador</w:t>
            </w:r>
            <w:r>
              <w:rPr>
                <w:noProof/>
              </w:rPr>
              <w:tab/>
            </w:r>
            <w:r>
              <w:rPr>
                <w:noProof/>
              </w:rPr>
              <w:fldChar w:fldCharType="begin"/>
            </w:r>
            <w:r>
              <w:rPr>
                <w:noProof/>
              </w:rPr>
              <w:instrText xml:space="preserve"> PAGEREF _Toc226579429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30" w:history="1">
            <w:r w:rsidRPr="00D726E9">
              <w:rPr>
                <w:rStyle w:val="Hyperlink"/>
                <w:noProof/>
              </w:rPr>
              <w:t>Wong Shun Leung — The Proof of Combat</w:t>
            </w:r>
            <w:r>
              <w:rPr>
                <w:noProof/>
              </w:rPr>
              <w:tab/>
            </w:r>
            <w:r>
              <w:rPr>
                <w:noProof/>
              </w:rPr>
              <w:fldChar w:fldCharType="begin"/>
            </w:r>
            <w:r>
              <w:rPr>
                <w:noProof/>
              </w:rPr>
              <w:instrText xml:space="preserve"> PAGEREF _Toc226579430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31" w:history="1">
            <w:r w:rsidRPr="00D726E9">
              <w:rPr>
                <w:rStyle w:val="Hyperlink"/>
                <w:noProof/>
              </w:rPr>
              <w:t>Leung Ting — The Organiser</w:t>
            </w:r>
            <w:r>
              <w:rPr>
                <w:noProof/>
              </w:rPr>
              <w:tab/>
            </w:r>
            <w:r>
              <w:rPr>
                <w:noProof/>
              </w:rPr>
              <w:fldChar w:fldCharType="begin"/>
            </w:r>
            <w:r>
              <w:rPr>
                <w:noProof/>
              </w:rPr>
              <w:instrText xml:space="preserve"> PAGEREF _Toc226579431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32" w:history="1">
            <w:r w:rsidRPr="00D726E9">
              <w:rPr>
                <w:rStyle w:val="Hyperlink"/>
                <w:noProof/>
              </w:rPr>
              <w:t>Ip Chun and Ip Ching — The Custodians</w:t>
            </w:r>
            <w:r>
              <w:rPr>
                <w:noProof/>
              </w:rPr>
              <w:tab/>
            </w:r>
            <w:r>
              <w:rPr>
                <w:noProof/>
              </w:rPr>
              <w:fldChar w:fldCharType="begin"/>
            </w:r>
            <w:r>
              <w:rPr>
                <w:noProof/>
              </w:rPr>
              <w:instrText xml:space="preserve"> PAGEREF _Toc226579432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33" w:history="1">
            <w:r w:rsidRPr="00D726E9">
              <w:rPr>
                <w:rStyle w:val="Hyperlink"/>
                <w:noProof/>
              </w:rPr>
              <w:t>William Cheung and Lok Yiu</w:t>
            </w:r>
            <w:r>
              <w:rPr>
                <w:noProof/>
              </w:rPr>
              <w:tab/>
            </w:r>
            <w:r>
              <w:rPr>
                <w:noProof/>
              </w:rPr>
              <w:fldChar w:fldCharType="begin"/>
            </w:r>
            <w:r>
              <w:rPr>
                <w:noProof/>
              </w:rPr>
              <w:instrText xml:space="preserve"> PAGEREF _Toc226579433 \h </w:instrText>
            </w:r>
            <w:r>
              <w:rPr>
                <w:noProof/>
              </w:rPr>
            </w:r>
            <w:r>
              <w:rPr>
                <w:noProof/>
              </w:rPr>
              <w:fldChar w:fldCharType="separate"/>
            </w:r>
            <w:r>
              <w:rPr>
                <w:noProof/>
              </w:rPr>
              <w:t>19</w:t>
            </w:r>
            <w:r>
              <w:rPr>
                <w:noProof/>
              </w:rPr>
              <w:fldChar w:fldCharType="end"/>
            </w:r>
          </w:hyperlink>
        </w:p>
        <w:p w:rsidR="0036738F" w:rsidRDefault="0036738F">
          <w:pPr>
            <w:pStyle w:val="TOC2"/>
            <w:tabs>
              <w:tab w:val="right" w:leader="dot" w:pos="9530"/>
            </w:tabs>
            <w:rPr>
              <w:noProof/>
            </w:rPr>
          </w:pPr>
          <w:hyperlink w:anchor="_Toc226579434" w:history="1">
            <w:r w:rsidRPr="00D726E9">
              <w:rPr>
                <w:rStyle w:val="Hyperlink"/>
                <w:noProof/>
              </w:rPr>
              <w:t>Hawkins Cheung — The Bridge to America</w:t>
            </w:r>
            <w:r>
              <w:rPr>
                <w:noProof/>
              </w:rPr>
              <w:tab/>
            </w:r>
            <w:r>
              <w:rPr>
                <w:noProof/>
              </w:rPr>
              <w:fldChar w:fldCharType="begin"/>
            </w:r>
            <w:r>
              <w:rPr>
                <w:noProof/>
              </w:rPr>
              <w:instrText xml:space="preserve"> PAGEREF _Toc226579434 \h </w:instrText>
            </w:r>
            <w:r>
              <w:rPr>
                <w:noProof/>
              </w:rPr>
            </w:r>
            <w:r>
              <w:rPr>
                <w:noProof/>
              </w:rPr>
              <w:fldChar w:fldCharType="separate"/>
            </w:r>
            <w:r>
              <w:rPr>
                <w:noProof/>
              </w:rPr>
              <w:t>19</w:t>
            </w:r>
            <w:r>
              <w:rPr>
                <w:noProof/>
              </w:rPr>
              <w:fldChar w:fldCharType="end"/>
            </w:r>
          </w:hyperlink>
        </w:p>
        <w:p w:rsidR="0036738F" w:rsidRDefault="0036738F">
          <w:pPr>
            <w:pStyle w:val="TOC1"/>
            <w:tabs>
              <w:tab w:val="right" w:leader="dot" w:pos="9530"/>
            </w:tabs>
            <w:rPr>
              <w:noProof/>
            </w:rPr>
          </w:pPr>
          <w:hyperlink w:anchor="_Toc226579435" w:history="1">
            <w:r w:rsidRPr="00D726E9">
              <w:rPr>
                <w:rStyle w:val="Hyperlink"/>
                <w:noProof/>
              </w:rPr>
              <w:t>Conclusion</w:t>
            </w:r>
            <w:r>
              <w:rPr>
                <w:noProof/>
              </w:rPr>
              <w:tab/>
            </w:r>
            <w:r>
              <w:rPr>
                <w:noProof/>
              </w:rPr>
              <w:fldChar w:fldCharType="begin"/>
            </w:r>
            <w:r>
              <w:rPr>
                <w:noProof/>
              </w:rPr>
              <w:instrText xml:space="preserve"> PAGEREF _Toc226579435 \h </w:instrText>
            </w:r>
            <w:r>
              <w:rPr>
                <w:noProof/>
              </w:rPr>
            </w:r>
            <w:r>
              <w:rPr>
                <w:noProof/>
              </w:rPr>
              <w:fldChar w:fldCharType="separate"/>
            </w:r>
            <w:r>
              <w:rPr>
                <w:noProof/>
              </w:rPr>
              <w:t>21</w:t>
            </w:r>
            <w:r>
              <w:rPr>
                <w:noProof/>
              </w:rPr>
              <w:fldChar w:fldCharType="end"/>
            </w:r>
          </w:hyperlink>
        </w:p>
        <w:p w:rsidR="0036738F" w:rsidRDefault="0036738F">
          <w:pPr>
            <w:pStyle w:val="TOC2"/>
            <w:tabs>
              <w:tab w:val="right" w:leader="dot" w:pos="9530"/>
            </w:tabs>
            <w:rPr>
              <w:noProof/>
            </w:rPr>
          </w:pPr>
          <w:hyperlink w:anchor="_Toc226579436" w:history="1">
            <w:r w:rsidRPr="00D726E9">
              <w:rPr>
                <w:rStyle w:val="Hyperlink"/>
                <w:noProof/>
              </w:rPr>
              <w:t>Preview: Volume Two</w:t>
            </w:r>
            <w:r>
              <w:rPr>
                <w:noProof/>
              </w:rPr>
              <w:tab/>
            </w:r>
            <w:r>
              <w:rPr>
                <w:noProof/>
              </w:rPr>
              <w:fldChar w:fldCharType="begin"/>
            </w:r>
            <w:r>
              <w:rPr>
                <w:noProof/>
              </w:rPr>
              <w:instrText xml:space="preserve"> PAGEREF _Toc226579436 \h </w:instrText>
            </w:r>
            <w:r>
              <w:rPr>
                <w:noProof/>
              </w:rPr>
            </w:r>
            <w:r>
              <w:rPr>
                <w:noProof/>
              </w:rPr>
              <w:fldChar w:fldCharType="separate"/>
            </w:r>
            <w:r>
              <w:rPr>
                <w:noProof/>
              </w:rPr>
              <w:t>21</w:t>
            </w:r>
            <w:r>
              <w:rPr>
                <w:noProof/>
              </w:rPr>
              <w:fldChar w:fldCharType="end"/>
            </w:r>
          </w:hyperlink>
        </w:p>
        <w:p w:rsidR="0036738F" w:rsidRDefault="0036738F">
          <w:pPr>
            <w:pStyle w:val="TOC1"/>
            <w:tabs>
              <w:tab w:val="right" w:leader="dot" w:pos="9530"/>
            </w:tabs>
            <w:rPr>
              <w:noProof/>
            </w:rPr>
          </w:pPr>
          <w:hyperlink w:anchor="_Toc226579437" w:history="1">
            <w:r w:rsidRPr="00D726E9">
              <w:rPr>
                <w:rStyle w:val="Hyperlink"/>
                <w:noProof/>
              </w:rPr>
              <w:t>Selected References</w:t>
            </w:r>
            <w:r>
              <w:rPr>
                <w:noProof/>
              </w:rPr>
              <w:tab/>
            </w:r>
            <w:r>
              <w:rPr>
                <w:noProof/>
              </w:rPr>
              <w:fldChar w:fldCharType="begin"/>
            </w:r>
            <w:r>
              <w:rPr>
                <w:noProof/>
              </w:rPr>
              <w:instrText xml:space="preserve"> PAGEREF _Toc226579437 \h </w:instrText>
            </w:r>
            <w:r>
              <w:rPr>
                <w:noProof/>
              </w:rPr>
            </w:r>
            <w:r>
              <w:rPr>
                <w:noProof/>
              </w:rPr>
              <w:fldChar w:fldCharType="separate"/>
            </w:r>
            <w:r>
              <w:rPr>
                <w:noProof/>
              </w:rPr>
              <w:t>22</w:t>
            </w:r>
            <w:r>
              <w:rPr>
                <w:noProof/>
              </w:rPr>
              <w:fldChar w:fldCharType="end"/>
            </w:r>
          </w:hyperlink>
        </w:p>
        <w:p w:rsidR="00B71ED3" w:rsidRDefault="00AF46B9">
          <w:r>
            <w:fldChar w:fldCharType="end"/>
          </w:r>
        </w:p>
      </w:sdtContent>
    </w:sdt>
    <w:p w:rsidR="00B71ED3" w:rsidRPr="0036738F" w:rsidRDefault="00AF46B9">
      <w:pPr>
        <w:pageBreakBefore/>
        <w:spacing w:before="1440" w:after="240"/>
        <w:jc w:val="center"/>
        <w:rPr>
          <w:sz w:val="52"/>
          <w:szCs w:val="52"/>
        </w:rPr>
      </w:pPr>
      <w:r w:rsidRPr="0036738F">
        <w:rPr>
          <w:b/>
          <w:bCs/>
          <w:color w:val="B8860B"/>
          <w:sz w:val="52"/>
          <w:szCs w:val="52"/>
        </w:rPr>
        <w:lastRenderedPageBreak/>
        <w:t>DEDICATION</w:t>
      </w:r>
    </w:p>
    <w:p w:rsidR="00B71ED3" w:rsidRPr="0036738F" w:rsidRDefault="00AF46B9">
      <w:pPr>
        <w:pBdr>
          <w:left w:val="thick" w:sz="12" w:space="10" w:color="B8860B"/>
        </w:pBdr>
        <w:spacing w:before="160" w:after="160"/>
        <w:ind w:left="720" w:right="720"/>
        <w:rPr>
          <w:sz w:val="52"/>
          <w:szCs w:val="52"/>
        </w:rPr>
      </w:pPr>
      <w:r w:rsidRPr="0036738F">
        <w:rPr>
          <w:i/>
          <w:iCs/>
          <w:color w:val="666666"/>
          <w:sz w:val="52"/>
          <w:szCs w:val="52"/>
        </w:rPr>
        <w:t>To the grandmasters who carried the flame across oceans and generations — and to every student who keeps the art alive through daily practice.</w:t>
      </w:r>
    </w:p>
    <w:p w:rsidR="00B71ED3" w:rsidRPr="0036738F" w:rsidRDefault="00AF46B9">
      <w:pPr>
        <w:pStyle w:val="Heading1"/>
        <w:pageBreakBefore/>
        <w:rPr>
          <w:sz w:val="44"/>
          <w:szCs w:val="44"/>
        </w:rPr>
      </w:pPr>
      <w:bookmarkStart w:id="0" w:name="intro"/>
      <w:bookmarkStart w:id="1" w:name="_Toc226579401"/>
      <w:r w:rsidRPr="0036738F">
        <w:rPr>
          <w:sz w:val="44"/>
          <w:szCs w:val="44"/>
        </w:rPr>
        <w:lastRenderedPageBreak/>
        <w:t>Introduction</w:t>
      </w:r>
      <w:bookmarkEnd w:id="0"/>
      <w:bookmarkEnd w:id="1"/>
    </w:p>
    <w:p w:rsidR="00B71ED3" w:rsidRPr="0036738F" w:rsidRDefault="00AF46B9">
      <w:pPr>
        <w:spacing w:before="120" w:after="120"/>
        <w:jc w:val="center"/>
        <w:rPr>
          <w:sz w:val="28"/>
          <w:szCs w:val="28"/>
        </w:rPr>
      </w:pPr>
      <w:r w:rsidRPr="0036738F">
        <w:rPr>
          <w:color w:val="B8860B"/>
          <w:sz w:val="28"/>
          <w:szCs w:val="28"/>
        </w:rPr>
        <w:t>─────────────────────────────────────────</w:t>
      </w:r>
    </w:p>
    <w:p w:rsidR="00B71ED3" w:rsidRPr="0036738F" w:rsidRDefault="00AF46B9">
      <w:pPr>
        <w:spacing w:after="160"/>
        <w:jc w:val="both"/>
        <w:rPr>
          <w:sz w:val="28"/>
          <w:szCs w:val="28"/>
        </w:rPr>
      </w:pPr>
      <w:r w:rsidRPr="0036738F">
        <w:rPr>
          <w:sz w:val="28"/>
          <w:szCs w:val="28"/>
        </w:rPr>
        <w:t xml:space="preserve">Wing Chun is not merely a fighting system — it is a philosophy, a way of moving through the world with economy, intention, and precision. </w:t>
      </w:r>
      <w:proofErr w:type="spellStart"/>
      <w:r w:rsidRPr="0036738F">
        <w:rPr>
          <w:sz w:val="28"/>
          <w:szCs w:val="28"/>
        </w:rPr>
        <w:t>Ip</w:t>
      </w:r>
      <w:proofErr w:type="spellEnd"/>
      <w:r w:rsidRPr="0036738F">
        <w:rPr>
          <w:sz w:val="28"/>
          <w:szCs w:val="28"/>
        </w:rPr>
        <w:t xml:space="preserve"> Man embodied these values not only in the training hall but in every dimension of his life. To understand his art i</w:t>
      </w:r>
      <w:r w:rsidRPr="0036738F">
        <w:rPr>
          <w:sz w:val="28"/>
          <w:szCs w:val="28"/>
        </w:rPr>
        <w:t>s to understand the man; to understand the man is to understand why Wing Chun continues to resonate across continents and generations.</w:t>
      </w:r>
    </w:p>
    <w:p w:rsidR="00B71ED3" w:rsidRPr="0036738F" w:rsidRDefault="00AF46B9">
      <w:pPr>
        <w:spacing w:after="160"/>
        <w:jc w:val="both"/>
        <w:rPr>
          <w:sz w:val="28"/>
          <w:szCs w:val="28"/>
        </w:rPr>
      </w:pPr>
      <w:r w:rsidRPr="0036738F">
        <w:rPr>
          <w:sz w:val="28"/>
          <w:szCs w:val="28"/>
        </w:rPr>
        <w:t xml:space="preserve">This book chronicles </w:t>
      </w:r>
      <w:proofErr w:type="spellStart"/>
      <w:r w:rsidRPr="0036738F">
        <w:rPr>
          <w:sz w:val="28"/>
          <w:szCs w:val="28"/>
        </w:rPr>
        <w:t>Ip</w:t>
      </w:r>
      <w:proofErr w:type="spellEnd"/>
      <w:r w:rsidRPr="0036738F">
        <w:rPr>
          <w:sz w:val="28"/>
          <w:szCs w:val="28"/>
        </w:rPr>
        <w:t xml:space="preserve"> Man’s journey from his humble beginnings in </w:t>
      </w:r>
      <w:proofErr w:type="spellStart"/>
      <w:r w:rsidRPr="0036738F">
        <w:rPr>
          <w:sz w:val="28"/>
          <w:szCs w:val="28"/>
        </w:rPr>
        <w:t>Foshan</w:t>
      </w:r>
      <w:proofErr w:type="spellEnd"/>
      <w:r w:rsidRPr="0036738F">
        <w:rPr>
          <w:sz w:val="28"/>
          <w:szCs w:val="28"/>
        </w:rPr>
        <w:t>, Guangdong Province, through the transfer of W</w:t>
      </w:r>
      <w:r w:rsidRPr="0036738F">
        <w:rPr>
          <w:sz w:val="28"/>
          <w:szCs w:val="28"/>
        </w:rPr>
        <w:t>ing Chun to Hong Kong, and to his enduring global legacy. Through an in-depth analysis of training methods, diet, philosophy, and personal relationships, this volume provides a comprehensive portrait of the man who irrevocably enriched the world of martial</w:t>
      </w:r>
      <w:r w:rsidRPr="0036738F">
        <w:rPr>
          <w:sz w:val="28"/>
          <w:szCs w:val="28"/>
        </w:rPr>
        <w:t xml:space="preserve"> arts.</w:t>
      </w:r>
    </w:p>
    <w:p w:rsidR="00B71ED3" w:rsidRPr="0036738F" w:rsidRDefault="00AF46B9">
      <w:pPr>
        <w:spacing w:after="160"/>
        <w:jc w:val="both"/>
        <w:rPr>
          <w:sz w:val="28"/>
          <w:szCs w:val="28"/>
        </w:rPr>
      </w:pPr>
      <w:r w:rsidRPr="0036738F">
        <w:rPr>
          <w:sz w:val="28"/>
          <w:szCs w:val="28"/>
        </w:rPr>
        <w:t xml:space="preserve">Each chapter concludes with traditional Chinese song lyrics — original compositions that carry the emotional spirit of the culture, era, and individual it </w:t>
      </w:r>
      <w:proofErr w:type="spellStart"/>
      <w:r w:rsidRPr="0036738F">
        <w:rPr>
          <w:sz w:val="28"/>
          <w:szCs w:val="28"/>
        </w:rPr>
        <w:t>honours</w:t>
      </w:r>
      <w:proofErr w:type="spellEnd"/>
      <w:r w:rsidRPr="0036738F">
        <w:rPr>
          <w:sz w:val="28"/>
          <w:szCs w:val="28"/>
        </w:rPr>
        <w:t>. The lyrics appear in Chinese with full English translation so that every reader may s</w:t>
      </w:r>
      <w:r w:rsidRPr="0036738F">
        <w:rPr>
          <w:sz w:val="28"/>
          <w:szCs w:val="28"/>
        </w:rPr>
        <w:t>hare in their meaning.</w:t>
      </w:r>
    </w:p>
    <w:p w:rsidR="00B71ED3" w:rsidRPr="0036738F" w:rsidRDefault="00AF46B9">
      <w:pPr>
        <w:spacing w:after="160"/>
        <w:jc w:val="both"/>
        <w:rPr>
          <w:sz w:val="28"/>
          <w:szCs w:val="28"/>
        </w:rPr>
      </w:pPr>
      <w:r w:rsidRPr="0036738F">
        <w:rPr>
          <w:sz w:val="28"/>
          <w:szCs w:val="28"/>
        </w:rPr>
        <w:t>Whether you are a seasoned practitioner, a student of history, or simply curious about the roots of one of the world’s most influential martial arts traditions, these pages invite you into a story as timeless as the techniques it des</w:t>
      </w:r>
      <w:r w:rsidRPr="0036738F">
        <w:rPr>
          <w:sz w:val="28"/>
          <w:szCs w:val="28"/>
        </w:rPr>
        <w:t>cribes.</w:t>
      </w:r>
    </w:p>
    <w:p w:rsidR="00B71ED3" w:rsidRPr="0036738F" w:rsidRDefault="00AF46B9">
      <w:pPr>
        <w:spacing w:after="160"/>
        <w:jc w:val="both"/>
        <w:rPr>
          <w:sz w:val="28"/>
          <w:szCs w:val="28"/>
        </w:rPr>
      </w:pPr>
      <w:r w:rsidRPr="0036738F">
        <w:rPr>
          <w:i/>
          <w:iCs/>
          <w:color w:val="666666"/>
          <w:sz w:val="28"/>
          <w:szCs w:val="28"/>
        </w:rPr>
        <w:t xml:space="preserve">May these words </w:t>
      </w:r>
      <w:proofErr w:type="spellStart"/>
      <w:r w:rsidRPr="0036738F">
        <w:rPr>
          <w:i/>
          <w:iCs/>
          <w:color w:val="666666"/>
          <w:sz w:val="28"/>
          <w:szCs w:val="28"/>
        </w:rPr>
        <w:t>honour</w:t>
      </w:r>
      <w:proofErr w:type="spellEnd"/>
      <w:r w:rsidRPr="0036738F">
        <w:rPr>
          <w:i/>
          <w:iCs/>
          <w:color w:val="666666"/>
          <w:sz w:val="28"/>
          <w:szCs w:val="28"/>
        </w:rPr>
        <w:t xml:space="preserve"> the memory of a master, and may they inspire all who read them to pursue excellence, discipline, and wisdom — wherever their own journey may lead.</w:t>
      </w:r>
    </w:p>
    <w:p w:rsidR="00B71ED3" w:rsidRDefault="00AF46B9">
      <w:pPr>
        <w:pStyle w:val="Heading1"/>
        <w:pageBreakBefore/>
      </w:pPr>
      <w:bookmarkStart w:id="2" w:name="ch1"/>
      <w:bookmarkStart w:id="3" w:name="_Toc226579402"/>
      <w:r>
        <w:lastRenderedPageBreak/>
        <w:t xml:space="preserve">Chapter One: The Life and Passing of </w:t>
      </w:r>
      <w:proofErr w:type="spellStart"/>
      <w:r>
        <w:t>Ip</w:t>
      </w:r>
      <w:proofErr w:type="spellEnd"/>
      <w:r>
        <w:t xml:space="preserve"> Man</w:t>
      </w:r>
      <w:bookmarkEnd w:id="2"/>
      <w:bookmarkEnd w:id="3"/>
    </w:p>
    <w:p w:rsidR="00B71ED3" w:rsidRDefault="00AF46B9">
      <w:pPr>
        <w:spacing w:before="120" w:after="120"/>
        <w:jc w:val="center"/>
      </w:pPr>
      <w:r>
        <w:rPr>
          <w:color w:val="B8860B"/>
          <w:sz w:val="18"/>
          <w:szCs w:val="18"/>
        </w:rPr>
        <w:t>──────────────────────────────────</w:t>
      </w:r>
      <w:r>
        <w:rPr>
          <w:color w:val="B8860B"/>
          <w:sz w:val="18"/>
          <w:szCs w:val="18"/>
        </w:rPr>
        <w:t>───────</w:t>
      </w:r>
    </w:p>
    <w:p w:rsidR="00B71ED3" w:rsidRDefault="00AF46B9">
      <w:pPr>
        <w:pStyle w:val="Heading2"/>
        <w:spacing w:before="280"/>
      </w:pPr>
      <w:bookmarkStart w:id="4" w:name="_Toc226579403"/>
      <w:r>
        <w:t>Early Life and Beginnings</w:t>
      </w:r>
      <w:bookmarkEnd w:id="4"/>
    </w:p>
    <w:p w:rsidR="00B71ED3" w:rsidRDefault="00AF46B9">
      <w:pPr>
        <w:spacing w:after="160"/>
        <w:jc w:val="both"/>
      </w:pPr>
      <w:proofErr w:type="spellStart"/>
      <w:r>
        <w:t>Ip</w:t>
      </w:r>
      <w:proofErr w:type="spellEnd"/>
      <w:r>
        <w:t xml:space="preserve"> Man, born </w:t>
      </w:r>
      <w:proofErr w:type="spellStart"/>
      <w:r>
        <w:t>Ip</w:t>
      </w:r>
      <w:proofErr w:type="spellEnd"/>
      <w:r>
        <w:t xml:space="preserve"> Kai-man on 1 October 1893 in </w:t>
      </w:r>
      <w:proofErr w:type="spellStart"/>
      <w:r>
        <w:t>Foshan</w:t>
      </w:r>
      <w:proofErr w:type="spellEnd"/>
      <w:r>
        <w:t xml:space="preserve">, Guangdong Province, China, was the third of four children born to </w:t>
      </w:r>
      <w:proofErr w:type="spellStart"/>
      <w:r>
        <w:t>Ip</w:t>
      </w:r>
      <w:proofErr w:type="spellEnd"/>
      <w:r>
        <w:t xml:space="preserve"> </w:t>
      </w:r>
      <w:proofErr w:type="spellStart"/>
      <w:r>
        <w:t>Oi-dor</w:t>
      </w:r>
      <w:proofErr w:type="spellEnd"/>
      <w:r>
        <w:t xml:space="preserve"> and Ng </w:t>
      </w:r>
      <w:proofErr w:type="spellStart"/>
      <w:r>
        <w:t>Shui</w:t>
      </w:r>
      <w:proofErr w:type="spellEnd"/>
      <w:r>
        <w:t>. He grew up in a wealthy, cultured family and received a traditional Chinese educ</w:t>
      </w:r>
      <w:r>
        <w:t>ation alongside his siblings. His early environment instilled in him a discipline and sense of refinement that would define his character throughout his life.</w:t>
      </w:r>
    </w:p>
    <w:p w:rsidR="00B71ED3" w:rsidRDefault="00AF46B9">
      <w:pPr>
        <w:spacing w:after="160"/>
        <w:jc w:val="both"/>
      </w:pPr>
      <w:r>
        <w:t xml:space="preserve">Between the ages of nine and thirteen — historical accounts differ on the precise age — </w:t>
      </w:r>
      <w:proofErr w:type="spellStart"/>
      <w:r>
        <w:t>Ip</w:t>
      </w:r>
      <w:proofErr w:type="spellEnd"/>
      <w:r>
        <w:t xml:space="preserve"> Man be</w:t>
      </w:r>
      <w:r>
        <w:t xml:space="preserve">came a student of Chan </w:t>
      </w:r>
      <w:proofErr w:type="spellStart"/>
      <w:r>
        <w:t>Wah</w:t>
      </w:r>
      <w:proofErr w:type="spellEnd"/>
      <w:r>
        <w:t xml:space="preserve">-shun, a prominent Wing Chun master and disciple of the legendary Leung Jan. Chan was already in his late fifties when he accepted </w:t>
      </w:r>
      <w:proofErr w:type="spellStart"/>
      <w:r>
        <w:t>Ip</w:t>
      </w:r>
      <w:proofErr w:type="spellEnd"/>
      <w:r>
        <w:t xml:space="preserve"> Man as his sixteenth and final student. Due to his advancing age, Chan could train </w:t>
      </w:r>
      <w:proofErr w:type="spellStart"/>
      <w:r>
        <w:t>Ip</w:t>
      </w:r>
      <w:proofErr w:type="spellEnd"/>
      <w:r>
        <w:t xml:space="preserve"> Man for on</w:t>
      </w:r>
      <w:r>
        <w:t xml:space="preserve">ly a few years before suffering a mild stroke and retiring. </w:t>
      </w:r>
      <w:proofErr w:type="spellStart"/>
      <w:r>
        <w:t>Ip</w:t>
      </w:r>
      <w:proofErr w:type="spellEnd"/>
      <w:r>
        <w:t xml:space="preserve"> Man’s training was then continued under Chan’s senior student, Ng Chung-</w:t>
      </w:r>
      <w:proofErr w:type="spellStart"/>
      <w:r>
        <w:t>sok</w:t>
      </w:r>
      <w:proofErr w:type="spellEnd"/>
      <w:r>
        <w:t>.</w:t>
      </w:r>
    </w:p>
    <w:p w:rsidR="00B71ED3" w:rsidRDefault="00AF46B9">
      <w:pPr>
        <w:spacing w:after="160"/>
        <w:jc w:val="both"/>
      </w:pPr>
      <w:r>
        <w:t xml:space="preserve">At fifteen, </w:t>
      </w:r>
      <w:proofErr w:type="spellStart"/>
      <w:r>
        <w:t>Ip</w:t>
      </w:r>
      <w:proofErr w:type="spellEnd"/>
      <w:r>
        <w:t xml:space="preserve"> Man travelled to Hong Kong to attend St. Stephen’s College. There he encountered Leung Bik, the son o</w:t>
      </w:r>
      <w:r>
        <w:t xml:space="preserve">f Leung Jan — his own master’s master. After an initially humbling encounter in which Leung Bik effortlessly defeated him, </w:t>
      </w:r>
      <w:proofErr w:type="spellStart"/>
      <w:r>
        <w:t>Ip</w:t>
      </w:r>
      <w:proofErr w:type="spellEnd"/>
      <w:r>
        <w:t xml:space="preserve"> Man trained intensively under him for several years, completing his mastery of Wing Chun.</w:t>
      </w:r>
    </w:p>
    <w:p w:rsidR="00B71ED3" w:rsidRDefault="00AF46B9">
      <w:pPr>
        <w:pStyle w:val="Heading2"/>
        <w:spacing w:before="280"/>
      </w:pPr>
      <w:bookmarkStart w:id="5" w:name="_Toc226579404"/>
      <w:r>
        <w:t>Professional Journey</w:t>
      </w:r>
      <w:bookmarkEnd w:id="5"/>
    </w:p>
    <w:p w:rsidR="00B71ED3" w:rsidRDefault="00AF46B9">
      <w:pPr>
        <w:spacing w:after="160"/>
        <w:jc w:val="both"/>
      </w:pPr>
      <w:proofErr w:type="spellStart"/>
      <w:r>
        <w:t>Ip</w:t>
      </w:r>
      <w:proofErr w:type="spellEnd"/>
      <w:r>
        <w:t xml:space="preserve"> Man returned to </w:t>
      </w:r>
      <w:proofErr w:type="spellStart"/>
      <w:r>
        <w:t>Foshan</w:t>
      </w:r>
      <w:proofErr w:type="spellEnd"/>
      <w:r>
        <w:t xml:space="preserve"> at the age of twenty-four. He served as a police officer for the Nationalist government and gave private Wing Chun lessons to subordinates, friends, and relatives — though he did not formally open a school. During the Japanese occupation of China, h</w:t>
      </w:r>
      <w:r>
        <w:t>e remained loyal to his country and refused all overtures to collaborate with the occupying forces, continuing to teach discreetly throughout.</w:t>
      </w:r>
    </w:p>
    <w:p w:rsidR="00B71ED3" w:rsidRDefault="00AF46B9">
      <w:pPr>
        <w:spacing w:after="160"/>
        <w:jc w:val="both"/>
      </w:pPr>
      <w:r>
        <w:t>The decisive turn came in late 1949, when the Communist Party secured control of mainland China. As a former offi</w:t>
      </w:r>
      <w:r>
        <w:t xml:space="preserve">cer of the Kuomintang government, </w:t>
      </w:r>
      <w:proofErr w:type="spellStart"/>
      <w:r>
        <w:t>Ip</w:t>
      </w:r>
      <w:proofErr w:type="spellEnd"/>
      <w:r>
        <w:t xml:space="preserve"> Man was compelled to flee — without his family — to Hong Kong. He arrived with little money and no established network. In 1950, through the introduction of a fellow villager, he opened his first Wing Chun class at the </w:t>
      </w:r>
      <w:r>
        <w:t xml:space="preserve">Restaurant Workers’ Association in Sham </w:t>
      </w:r>
      <w:proofErr w:type="spellStart"/>
      <w:r>
        <w:t>Shui</w:t>
      </w:r>
      <w:proofErr w:type="spellEnd"/>
      <w:r>
        <w:t xml:space="preserve"> Po.</w:t>
      </w:r>
    </w:p>
    <w:p w:rsidR="00B71ED3" w:rsidRDefault="00AF46B9">
      <w:pPr>
        <w:spacing w:after="160"/>
        <w:jc w:val="both"/>
      </w:pPr>
      <w:r>
        <w:t xml:space="preserve">Early days were difficult. Students came and went, money was scarce, and he moved his school twice. But his reputation grew steadily, carried by the victories of his students in challenge matches — contests </w:t>
      </w:r>
      <w:r>
        <w:t xml:space="preserve">he actively encouraged as the truest test of martial skill. Among those students were Bruce Lee, Wong Shun Leung, Leung </w:t>
      </w:r>
      <w:proofErr w:type="spellStart"/>
      <w:r>
        <w:t>Sheung</w:t>
      </w:r>
      <w:proofErr w:type="spellEnd"/>
      <w:r>
        <w:t xml:space="preserve">, Chu </w:t>
      </w:r>
      <w:proofErr w:type="spellStart"/>
      <w:r>
        <w:t>Shong</w:t>
      </w:r>
      <w:proofErr w:type="spellEnd"/>
      <w:r>
        <w:t xml:space="preserve"> Tin, and his own sons </w:t>
      </w:r>
      <w:proofErr w:type="spellStart"/>
      <w:r>
        <w:t>Ip</w:t>
      </w:r>
      <w:proofErr w:type="spellEnd"/>
      <w:r>
        <w:t xml:space="preserve"> Chun and </w:t>
      </w:r>
      <w:proofErr w:type="spellStart"/>
      <w:r>
        <w:t>Ip</w:t>
      </w:r>
      <w:proofErr w:type="spellEnd"/>
      <w:r>
        <w:t xml:space="preserve"> </w:t>
      </w:r>
      <w:proofErr w:type="spellStart"/>
      <w:r>
        <w:t>Ching</w:t>
      </w:r>
      <w:proofErr w:type="spellEnd"/>
      <w:r>
        <w:t>.</w:t>
      </w:r>
    </w:p>
    <w:p w:rsidR="00B71ED3" w:rsidRDefault="00AF46B9">
      <w:pPr>
        <w:pStyle w:val="Heading2"/>
        <w:spacing w:before="280"/>
      </w:pPr>
      <w:bookmarkStart w:id="6" w:name="_Toc226579405"/>
      <w:r>
        <w:t>Personal Life and Family</w:t>
      </w:r>
      <w:bookmarkEnd w:id="6"/>
    </w:p>
    <w:p w:rsidR="00B71ED3" w:rsidRDefault="00AF46B9">
      <w:pPr>
        <w:spacing w:after="160"/>
        <w:jc w:val="both"/>
      </w:pPr>
      <w:proofErr w:type="spellStart"/>
      <w:r>
        <w:t>Ip</w:t>
      </w:r>
      <w:proofErr w:type="spellEnd"/>
      <w:r>
        <w:t xml:space="preserve"> Man married Cheung Wing-sing in </w:t>
      </w:r>
      <w:proofErr w:type="spellStart"/>
      <w:r>
        <w:t>Foshan</w:t>
      </w:r>
      <w:proofErr w:type="spellEnd"/>
      <w:r>
        <w:t>. Togeth</w:t>
      </w:r>
      <w:r>
        <w:t xml:space="preserve">er they had four children: sons </w:t>
      </w:r>
      <w:proofErr w:type="spellStart"/>
      <w:r>
        <w:t>Ip</w:t>
      </w:r>
      <w:proofErr w:type="spellEnd"/>
      <w:r>
        <w:t xml:space="preserve"> Chun and </w:t>
      </w:r>
      <w:proofErr w:type="spellStart"/>
      <w:r>
        <w:t>Ip</w:t>
      </w:r>
      <w:proofErr w:type="spellEnd"/>
      <w:r>
        <w:t xml:space="preserve"> </w:t>
      </w:r>
      <w:proofErr w:type="spellStart"/>
      <w:r>
        <w:t>Ching</w:t>
      </w:r>
      <w:proofErr w:type="spellEnd"/>
      <w:r>
        <w:t xml:space="preserve">, and daughters </w:t>
      </w:r>
      <w:proofErr w:type="spellStart"/>
      <w:r>
        <w:t>Ip</w:t>
      </w:r>
      <w:proofErr w:type="spellEnd"/>
      <w:r>
        <w:t xml:space="preserve"> </w:t>
      </w:r>
      <w:proofErr w:type="spellStart"/>
      <w:r>
        <w:t>Nga</w:t>
      </w:r>
      <w:proofErr w:type="spellEnd"/>
      <w:r>
        <w:t xml:space="preserve">-sum and </w:t>
      </w:r>
      <w:proofErr w:type="spellStart"/>
      <w:r>
        <w:t>Ip</w:t>
      </w:r>
      <w:proofErr w:type="spellEnd"/>
      <w:r>
        <w:t xml:space="preserve"> </w:t>
      </w:r>
      <w:proofErr w:type="spellStart"/>
      <w:r>
        <w:t>Nga-wun</w:t>
      </w:r>
      <w:proofErr w:type="spellEnd"/>
      <w:r>
        <w:t xml:space="preserve">. When </w:t>
      </w:r>
      <w:proofErr w:type="spellStart"/>
      <w:r>
        <w:t>Ip</w:t>
      </w:r>
      <w:proofErr w:type="spellEnd"/>
      <w:r>
        <w:t xml:space="preserve"> Man fled to Hong Kong in 1949, his family remained behind in </w:t>
      </w:r>
      <w:proofErr w:type="spellStart"/>
      <w:r>
        <w:t>Foshan</w:t>
      </w:r>
      <w:proofErr w:type="spellEnd"/>
      <w:r>
        <w:t xml:space="preserve">. His wife Cheung Wing-sing passed away alone in </w:t>
      </w:r>
      <w:proofErr w:type="spellStart"/>
      <w:r>
        <w:t>Foshan</w:t>
      </w:r>
      <w:proofErr w:type="spellEnd"/>
      <w:r>
        <w:t xml:space="preserve"> in 1960, separated from her hu</w:t>
      </w:r>
      <w:r>
        <w:t xml:space="preserve">sband by the closed borders </w:t>
      </w:r>
      <w:r>
        <w:lastRenderedPageBreak/>
        <w:t xml:space="preserve">between mainland China and Hong Kong. </w:t>
      </w:r>
      <w:proofErr w:type="spellStart"/>
      <w:r>
        <w:t>Ip</w:t>
      </w:r>
      <w:proofErr w:type="spellEnd"/>
      <w:r>
        <w:t xml:space="preserve"> Man was never able to return to say goodbye. His sons </w:t>
      </w:r>
      <w:proofErr w:type="spellStart"/>
      <w:r>
        <w:t>Ip</w:t>
      </w:r>
      <w:proofErr w:type="spellEnd"/>
      <w:r>
        <w:t xml:space="preserve"> Chun and </w:t>
      </w:r>
      <w:proofErr w:type="spellStart"/>
      <w:r>
        <w:t>Ip</w:t>
      </w:r>
      <w:proofErr w:type="spellEnd"/>
      <w:r>
        <w:t xml:space="preserve"> </w:t>
      </w:r>
      <w:proofErr w:type="spellStart"/>
      <w:r>
        <w:t>Ching</w:t>
      </w:r>
      <w:proofErr w:type="spellEnd"/>
      <w:r>
        <w:t xml:space="preserve"> eventually made their way to Hong Kong in 1962.</w:t>
      </w:r>
    </w:p>
    <w:p w:rsidR="00B71ED3" w:rsidRDefault="00AF46B9">
      <w:pPr>
        <w:pStyle w:val="Heading2"/>
        <w:spacing w:before="280"/>
      </w:pPr>
      <w:bookmarkStart w:id="7" w:name="_Toc226579406"/>
      <w:r>
        <w:t>Death and Legacy</w:t>
      </w:r>
      <w:bookmarkEnd w:id="7"/>
    </w:p>
    <w:p w:rsidR="00B71ED3" w:rsidRDefault="00AF46B9">
      <w:pPr>
        <w:spacing w:after="160"/>
        <w:jc w:val="both"/>
      </w:pPr>
      <w:proofErr w:type="spellStart"/>
      <w:r>
        <w:t>Ip</w:t>
      </w:r>
      <w:proofErr w:type="spellEnd"/>
      <w:r>
        <w:t xml:space="preserve"> Man’s health began to decline in the late 19</w:t>
      </w:r>
      <w:r>
        <w:t>60s. He was diagnosed with laryngeal cancer. Approximately six weeks before his death, he asked his two sons and his student Lau Hon Lam to film him performing the complete Wing Chun system — a final act of stewardship to preserve the art for future genera</w:t>
      </w:r>
      <w:r>
        <w:t>tions. He passed away on 2 December 1972 in Hong Kong, aged seventy-nine.</w:t>
      </w:r>
    </w:p>
    <w:p w:rsidR="00B71ED3" w:rsidRDefault="00AF46B9">
      <w:pPr>
        <w:spacing w:after="160"/>
        <w:jc w:val="both"/>
      </w:pPr>
      <w:r>
        <w:t xml:space="preserve">His legacy has grown with every passing decade. The Wing Chun system he refined and transmitted continues to be </w:t>
      </w:r>
      <w:proofErr w:type="spellStart"/>
      <w:r>
        <w:t>practised</w:t>
      </w:r>
      <w:proofErr w:type="spellEnd"/>
      <w:r>
        <w:t xml:space="preserve"> and respected worldwide, ensuring his legacy endures for gen</w:t>
      </w:r>
      <w:r>
        <w:t>erations to come.</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 xml:space="preserve">The Legend of </w:t>
      </w:r>
      <w:proofErr w:type="spellStart"/>
      <w:r>
        <w:rPr>
          <w:b/>
          <w:bCs/>
          <w:sz w:val="28"/>
          <w:szCs w:val="28"/>
        </w:rPr>
        <w:t>Ip</w:t>
      </w:r>
      <w:proofErr w:type="spellEnd"/>
      <w:r>
        <w:rPr>
          <w:b/>
          <w:bCs/>
          <w:sz w:val="28"/>
          <w:szCs w:val="28"/>
        </w:rPr>
        <w:t xml:space="preserve"> Man</w:t>
      </w:r>
      <w:r>
        <w:rPr>
          <w:b/>
          <w:bCs/>
          <w:sz w:val="28"/>
          <w:szCs w:val="28"/>
        </w:rPr>
        <w:t>』</w:t>
      </w:r>
    </w:p>
    <w:p w:rsidR="00B71ED3" w:rsidRDefault="00AF46B9">
      <w:pPr>
        <w:spacing w:after="160"/>
        <w:jc w:val="center"/>
      </w:pPr>
      <w:r>
        <w:rPr>
          <w:i/>
          <w:iCs/>
          <w:color w:val="666666"/>
          <w:sz w:val="19"/>
          <w:szCs w:val="19"/>
        </w:rPr>
        <w:t xml:space="preserve">Instrumentation: </w:t>
      </w:r>
      <w:proofErr w:type="spellStart"/>
      <w:r>
        <w:rPr>
          <w:i/>
          <w:iCs/>
          <w:color w:val="666666"/>
          <w:sz w:val="19"/>
          <w:szCs w:val="19"/>
        </w:rPr>
        <w:t>GuZheng</w:t>
      </w:r>
      <w:proofErr w:type="spellEnd"/>
      <w:r>
        <w:rPr>
          <w:i/>
          <w:iCs/>
          <w:color w:val="666666"/>
          <w:sz w:val="19"/>
          <w:szCs w:val="19"/>
        </w:rPr>
        <w:t xml:space="preserve"> (</w:t>
      </w:r>
      <w:proofErr w:type="spellStart"/>
      <w:r>
        <w:rPr>
          <w:i/>
          <w:iCs/>
          <w:color w:val="666666"/>
          <w:sz w:val="19"/>
          <w:szCs w:val="19"/>
        </w:rPr>
        <w:t>古筝</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 · Chinese Drums</w:t>
      </w:r>
    </w:p>
    <w:p w:rsidR="00B71ED3" w:rsidRDefault="00AF46B9">
      <w:pPr>
        <w:spacing w:after="30"/>
        <w:jc w:val="center"/>
      </w:pPr>
      <w:proofErr w:type="spellStart"/>
      <w:r>
        <w:rPr>
          <w:sz w:val="25"/>
          <w:szCs w:val="25"/>
        </w:rPr>
        <w:t>一代宗师，威风凛凛</w:t>
      </w:r>
      <w:proofErr w:type="spellEnd"/>
    </w:p>
    <w:p w:rsidR="00B71ED3" w:rsidRDefault="00AF46B9">
      <w:pPr>
        <w:spacing w:after="110"/>
        <w:jc w:val="center"/>
      </w:pPr>
      <w:r>
        <w:rPr>
          <w:i/>
          <w:iCs/>
          <w:color w:val="666666"/>
          <w:sz w:val="20"/>
          <w:szCs w:val="20"/>
        </w:rPr>
        <w:t>A grandmaster of an era, commanding and awe-inspiring</w:t>
      </w:r>
    </w:p>
    <w:p w:rsidR="00B71ED3" w:rsidRDefault="00AF46B9">
      <w:pPr>
        <w:spacing w:after="30"/>
        <w:jc w:val="center"/>
      </w:pPr>
      <w:proofErr w:type="spellStart"/>
      <w:r>
        <w:rPr>
          <w:sz w:val="25"/>
          <w:szCs w:val="25"/>
        </w:rPr>
        <w:t>拳术无敌，武艺超群</w:t>
      </w:r>
      <w:proofErr w:type="spellEnd"/>
    </w:p>
    <w:p w:rsidR="00B71ED3" w:rsidRDefault="00AF46B9">
      <w:pPr>
        <w:spacing w:after="110"/>
        <w:jc w:val="center"/>
      </w:pPr>
      <w:r>
        <w:rPr>
          <w:i/>
          <w:iCs/>
          <w:color w:val="666666"/>
          <w:sz w:val="20"/>
          <w:szCs w:val="20"/>
        </w:rPr>
        <w:t>His fists unmatched, his martial skill beyond compare</w:t>
      </w:r>
    </w:p>
    <w:p w:rsidR="00B71ED3" w:rsidRDefault="00AF46B9">
      <w:pPr>
        <w:spacing w:after="30"/>
        <w:jc w:val="center"/>
      </w:pPr>
      <w:proofErr w:type="spellStart"/>
      <w:r>
        <w:rPr>
          <w:sz w:val="25"/>
          <w:szCs w:val="25"/>
        </w:rPr>
        <w:t>风雨中的身影，依旧坚定</w:t>
      </w:r>
      <w:proofErr w:type="spellEnd"/>
    </w:p>
    <w:p w:rsidR="00B71ED3" w:rsidRDefault="00AF46B9">
      <w:pPr>
        <w:spacing w:after="110"/>
        <w:jc w:val="center"/>
      </w:pPr>
      <w:r>
        <w:rPr>
          <w:i/>
          <w:iCs/>
          <w:color w:val="666666"/>
          <w:sz w:val="20"/>
          <w:szCs w:val="20"/>
        </w:rPr>
        <w:t>Through storm and rain, his silhouette stands firm</w:t>
      </w:r>
    </w:p>
    <w:p w:rsidR="00B71ED3" w:rsidRDefault="00AF46B9">
      <w:pPr>
        <w:spacing w:after="30"/>
        <w:jc w:val="center"/>
      </w:pPr>
      <w:proofErr w:type="spellStart"/>
      <w:r>
        <w:rPr>
          <w:sz w:val="25"/>
          <w:szCs w:val="25"/>
        </w:rPr>
        <w:t>他的传奇，永不磨灭</w:t>
      </w:r>
      <w:proofErr w:type="spellEnd"/>
    </w:p>
    <w:p w:rsidR="00B71ED3" w:rsidRDefault="00AF46B9">
      <w:pPr>
        <w:spacing w:after="110"/>
        <w:jc w:val="center"/>
      </w:pPr>
      <w:r>
        <w:rPr>
          <w:i/>
          <w:iCs/>
          <w:color w:val="666666"/>
          <w:sz w:val="20"/>
          <w:szCs w:val="20"/>
        </w:rPr>
        <w:t>His legend — never to be erased</w:t>
      </w:r>
    </w:p>
    <w:p w:rsidR="00B71ED3" w:rsidRDefault="00AF46B9">
      <w:pPr>
        <w:spacing w:after="30"/>
        <w:jc w:val="center"/>
      </w:pPr>
      <w:proofErr w:type="spellStart"/>
      <w:r>
        <w:rPr>
          <w:sz w:val="25"/>
          <w:szCs w:val="25"/>
        </w:rPr>
        <w:t>步伐轻盈，拳影如风</w:t>
      </w:r>
      <w:proofErr w:type="spellEnd"/>
    </w:p>
    <w:p w:rsidR="00B71ED3" w:rsidRDefault="00AF46B9">
      <w:pPr>
        <w:spacing w:after="110"/>
        <w:jc w:val="center"/>
      </w:pPr>
      <w:r>
        <w:rPr>
          <w:i/>
          <w:iCs/>
          <w:color w:val="666666"/>
          <w:sz w:val="20"/>
          <w:szCs w:val="20"/>
        </w:rPr>
        <w:t>His footwork light, his strikes swift as the wind</w:t>
      </w:r>
    </w:p>
    <w:p w:rsidR="00B71ED3" w:rsidRDefault="00AF46B9">
      <w:pPr>
        <w:spacing w:after="30"/>
        <w:jc w:val="center"/>
      </w:pPr>
      <w:proofErr w:type="spellStart"/>
      <w:r>
        <w:rPr>
          <w:sz w:val="25"/>
          <w:szCs w:val="25"/>
        </w:rPr>
        <w:t>每一招每一式，都深藏智慧</w:t>
      </w:r>
      <w:proofErr w:type="spellEnd"/>
    </w:p>
    <w:p w:rsidR="00B71ED3" w:rsidRDefault="00AF46B9">
      <w:pPr>
        <w:spacing w:after="110"/>
        <w:jc w:val="center"/>
      </w:pPr>
      <w:r>
        <w:rPr>
          <w:i/>
          <w:iCs/>
          <w:color w:val="666666"/>
          <w:sz w:val="20"/>
          <w:szCs w:val="20"/>
        </w:rPr>
        <w:t>Each technique, each for</w:t>
      </w:r>
      <w:r>
        <w:rPr>
          <w:i/>
          <w:iCs/>
          <w:color w:val="666666"/>
          <w:sz w:val="20"/>
          <w:szCs w:val="20"/>
        </w:rPr>
        <w:t>m — wisdom folded within</w:t>
      </w:r>
    </w:p>
    <w:p w:rsidR="00B71ED3" w:rsidRDefault="00AF46B9">
      <w:pPr>
        <w:spacing w:after="30"/>
        <w:jc w:val="center"/>
      </w:pPr>
      <w:proofErr w:type="spellStart"/>
      <w:r>
        <w:rPr>
          <w:sz w:val="25"/>
          <w:szCs w:val="25"/>
        </w:rPr>
        <w:t>在武道的殿堂，永远闪耀光芒</w:t>
      </w:r>
      <w:proofErr w:type="spellEnd"/>
    </w:p>
    <w:p w:rsidR="00B71ED3" w:rsidRDefault="00AF46B9">
      <w:pPr>
        <w:spacing w:after="110"/>
        <w:jc w:val="center"/>
      </w:pPr>
      <w:r>
        <w:rPr>
          <w:i/>
          <w:iCs/>
          <w:color w:val="666666"/>
          <w:sz w:val="20"/>
          <w:szCs w:val="20"/>
        </w:rPr>
        <w:t>In the halls of martial arts, forever shining bright</w:t>
      </w:r>
    </w:p>
    <w:p w:rsidR="00B71ED3" w:rsidRDefault="00AF46B9">
      <w:pPr>
        <w:pBdr>
          <w:top w:val="single" w:sz="2" w:space="4" w:color="B8860B"/>
        </w:pBdr>
        <w:spacing w:before="100" w:after="120"/>
        <w:jc w:val="center"/>
      </w:pPr>
      <w:r>
        <w:rPr>
          <w:color w:val="666666"/>
          <w:sz w:val="19"/>
          <w:szCs w:val="19"/>
        </w:rPr>
        <w:t>Music style: Traditional Chinese — melodic, stately, meditative</w:t>
      </w:r>
    </w:p>
    <w:p w:rsidR="00B71ED3" w:rsidRDefault="00AF46B9">
      <w:pPr>
        <w:pStyle w:val="Heading1"/>
        <w:pageBreakBefore/>
      </w:pPr>
      <w:bookmarkStart w:id="8" w:name="ch2"/>
      <w:bookmarkStart w:id="9" w:name="_Toc226579407"/>
      <w:r>
        <w:lastRenderedPageBreak/>
        <w:t>Chapter Two: The Training Regimen and Dietary Habits</w:t>
      </w:r>
      <w:bookmarkEnd w:id="8"/>
      <w:bookmarkEnd w:id="9"/>
    </w:p>
    <w:p w:rsidR="00B71ED3" w:rsidRDefault="00AF46B9">
      <w:pPr>
        <w:spacing w:before="120" w:after="120"/>
        <w:jc w:val="center"/>
      </w:pPr>
      <w:r>
        <w:rPr>
          <w:color w:val="B8860B"/>
          <w:sz w:val="18"/>
          <w:szCs w:val="18"/>
        </w:rPr>
        <w:t>─────────────────────────────────────────</w:t>
      </w:r>
    </w:p>
    <w:p w:rsidR="00B71ED3" w:rsidRDefault="00AF46B9">
      <w:pPr>
        <w:pStyle w:val="Heading2"/>
        <w:spacing w:before="280"/>
      </w:pPr>
      <w:bookmarkStart w:id="10" w:name="_Toc226579408"/>
      <w:r>
        <w:t>Daily</w:t>
      </w:r>
      <w:r>
        <w:t xml:space="preserve"> Training Routine</w:t>
      </w:r>
      <w:bookmarkEnd w:id="10"/>
    </w:p>
    <w:p w:rsidR="00B71ED3" w:rsidRDefault="00AF46B9">
      <w:pPr>
        <w:spacing w:after="160"/>
        <w:jc w:val="both"/>
      </w:pPr>
      <w:proofErr w:type="spellStart"/>
      <w:r>
        <w:t>Ip</w:t>
      </w:r>
      <w:proofErr w:type="spellEnd"/>
      <w:r>
        <w:t xml:space="preserve"> Man’s training regimen was a model of disciplined consistency. His daily practice </w:t>
      </w:r>
      <w:proofErr w:type="spellStart"/>
      <w:r>
        <w:t>centred</w:t>
      </w:r>
      <w:proofErr w:type="spellEnd"/>
      <w:r>
        <w:t xml:space="preserve"> on Wing Chun’s three foundational forms — </w:t>
      </w:r>
      <w:proofErr w:type="spellStart"/>
      <w:r>
        <w:t>Siu</w:t>
      </w:r>
      <w:proofErr w:type="spellEnd"/>
      <w:r>
        <w:t xml:space="preserve"> </w:t>
      </w:r>
      <w:proofErr w:type="spellStart"/>
      <w:r>
        <w:t>Nim</w:t>
      </w:r>
      <w:proofErr w:type="spellEnd"/>
      <w:r>
        <w:t xml:space="preserve"> Tao, Chum </w:t>
      </w:r>
      <w:proofErr w:type="spellStart"/>
      <w:r>
        <w:t>Kiu</w:t>
      </w:r>
      <w:proofErr w:type="spellEnd"/>
      <w:r>
        <w:t xml:space="preserve">, and </w:t>
      </w:r>
      <w:proofErr w:type="spellStart"/>
      <w:r>
        <w:t>Biu</w:t>
      </w:r>
      <w:proofErr w:type="spellEnd"/>
      <w:r>
        <w:t xml:space="preserve"> </w:t>
      </w:r>
      <w:proofErr w:type="spellStart"/>
      <w:r>
        <w:t>Jee</w:t>
      </w:r>
      <w:proofErr w:type="spellEnd"/>
      <w:r>
        <w:t xml:space="preserve"> — each </w:t>
      </w:r>
      <w:proofErr w:type="spellStart"/>
      <w:r>
        <w:t>practised</w:t>
      </w:r>
      <w:proofErr w:type="spellEnd"/>
      <w:r>
        <w:t xml:space="preserve"> with deliberate attention to structure, alignment, </w:t>
      </w:r>
      <w:r>
        <w:t xml:space="preserve">and intention. For </w:t>
      </w:r>
      <w:proofErr w:type="spellStart"/>
      <w:r>
        <w:t>Ip</w:t>
      </w:r>
      <w:proofErr w:type="spellEnd"/>
      <w:r>
        <w:t xml:space="preserve"> Man, the form was never mechanical repetition; it was a living dialogue between body and principle.</w:t>
      </w:r>
    </w:p>
    <w:p w:rsidR="00B71ED3" w:rsidRDefault="00AF46B9">
      <w:pPr>
        <w:spacing w:after="160"/>
        <w:jc w:val="both"/>
      </w:pPr>
      <w:r>
        <w:t xml:space="preserve">Chi </w:t>
      </w:r>
      <w:proofErr w:type="spellStart"/>
      <w:r>
        <w:t>Sau</w:t>
      </w:r>
      <w:proofErr w:type="spellEnd"/>
      <w:r>
        <w:t xml:space="preserve"> (sticky hands) training formed another cornerstone of his daily practice. Through sustained partner drilling, he developed </w:t>
      </w:r>
      <w:proofErr w:type="gramStart"/>
      <w:r>
        <w:t>a s</w:t>
      </w:r>
      <w:r>
        <w:t>ensitivity</w:t>
      </w:r>
      <w:proofErr w:type="gramEnd"/>
      <w:r>
        <w:t xml:space="preserve"> to incoming force that allowed him to respond fluidly and instinctively. His students frequently described his touch as simultaneously soft and immovable — an embodiment of Wing Chun’s central paradox.</w:t>
      </w:r>
    </w:p>
    <w:p w:rsidR="00B71ED3" w:rsidRDefault="00AF46B9">
      <w:pPr>
        <w:spacing w:after="160"/>
        <w:jc w:val="both"/>
      </w:pPr>
      <w:r>
        <w:t>Wooden dummy training completed his daily r</w:t>
      </w:r>
      <w:r>
        <w:t xml:space="preserve">egimen. Working the </w:t>
      </w:r>
      <w:proofErr w:type="spellStart"/>
      <w:r>
        <w:t>Muk</w:t>
      </w:r>
      <w:proofErr w:type="spellEnd"/>
      <w:r>
        <w:t xml:space="preserve"> Yan Chong with precision and power, he refined his timing, coordination, and the practical application of the system’s more advanced techniques. He trained consistently throughout his life, adapting his practice to his physical cond</w:t>
      </w:r>
      <w:r>
        <w:t>ition as he aged — a testament to the art’s adaptability and to his own lifelong commitment.</w:t>
      </w:r>
    </w:p>
    <w:p w:rsidR="00B71ED3" w:rsidRDefault="00AF46B9">
      <w:pPr>
        <w:pStyle w:val="Heading2"/>
        <w:spacing w:before="280"/>
      </w:pPr>
      <w:bookmarkStart w:id="11" w:name="_Toc226579409"/>
      <w:r>
        <w:t>Diet and Nutrition</w:t>
      </w:r>
      <w:bookmarkEnd w:id="11"/>
    </w:p>
    <w:p w:rsidR="00B71ED3" w:rsidRDefault="00AF46B9">
      <w:pPr>
        <w:spacing w:after="160"/>
        <w:jc w:val="both"/>
      </w:pPr>
      <w:proofErr w:type="spellStart"/>
      <w:r>
        <w:t>Ip</w:t>
      </w:r>
      <w:proofErr w:type="spellEnd"/>
      <w:r>
        <w:t xml:space="preserve"> Man’s dietary philosophy aligned closely with traditional Chinese medicine: balance, moderation, and the </w:t>
      </w:r>
      <w:proofErr w:type="spellStart"/>
      <w:r>
        <w:t>harmonisation</w:t>
      </w:r>
      <w:proofErr w:type="spellEnd"/>
      <w:r>
        <w:t xml:space="preserve"> of internal energies. </w:t>
      </w:r>
      <w:r>
        <w:t xml:space="preserve">His meals </w:t>
      </w:r>
      <w:proofErr w:type="spellStart"/>
      <w:r>
        <w:t>favoured</w:t>
      </w:r>
      <w:proofErr w:type="spellEnd"/>
      <w:r>
        <w:t xml:space="preserve"> steamed fish, rice, fresh vegetables, and medicinal soups long associated with longevity and internal strength. He was notably moderate in his habits, understanding that physical excellence required as much attention at the table as in t</w:t>
      </w:r>
      <w:r>
        <w:t>he training hall.</w:t>
      </w:r>
    </w:p>
    <w:p w:rsidR="00B71ED3" w:rsidRDefault="00AF46B9">
      <w:pPr>
        <w:spacing w:after="160"/>
        <w:jc w:val="both"/>
      </w:pPr>
      <w:r>
        <w:t xml:space="preserve">He was known to </w:t>
      </w:r>
      <w:proofErr w:type="spellStart"/>
      <w:r>
        <w:t>emphasise</w:t>
      </w:r>
      <w:proofErr w:type="spellEnd"/>
      <w:r>
        <w:t xml:space="preserve"> that a martial artist’s body is a living instrument — one that demands respect, rest, and proper nourishment if it is to remain sharp and resilient across a lifetime of practice. This holistic view of the practitioner’s body as an</w:t>
      </w:r>
      <w:r>
        <w:t xml:space="preserve"> integrated system of mind, spirit, and flesh was central to his entire approach.</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Discipline and Devotion</w:t>
      </w:r>
      <w:r>
        <w:rPr>
          <w:b/>
          <w:bCs/>
          <w:sz w:val="28"/>
          <w:szCs w:val="28"/>
        </w:rPr>
        <w:t>』</w:t>
      </w:r>
    </w:p>
    <w:p w:rsidR="00B71ED3" w:rsidRDefault="00AF46B9">
      <w:pPr>
        <w:spacing w:after="160"/>
        <w:jc w:val="center"/>
      </w:pPr>
      <w:r>
        <w:rPr>
          <w:i/>
          <w:iCs/>
          <w:color w:val="666666"/>
          <w:sz w:val="19"/>
          <w:szCs w:val="19"/>
        </w:rPr>
        <w:t xml:space="preserve">Instrumentation: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GuZheng</w:t>
      </w:r>
      <w:proofErr w:type="spellEnd"/>
      <w:r>
        <w:rPr>
          <w:i/>
          <w:iCs/>
          <w:color w:val="666666"/>
          <w:sz w:val="19"/>
          <w:szCs w:val="19"/>
        </w:rPr>
        <w:t xml:space="preserve"> (</w:t>
      </w:r>
      <w:proofErr w:type="spellStart"/>
      <w:r>
        <w:rPr>
          <w:i/>
          <w:iCs/>
          <w:color w:val="666666"/>
          <w:sz w:val="19"/>
          <w:szCs w:val="19"/>
        </w:rPr>
        <w:t>古筝</w:t>
      </w:r>
      <w:proofErr w:type="spellEnd"/>
      <w:r>
        <w:rPr>
          <w:i/>
          <w:iCs/>
          <w:color w:val="666666"/>
          <w:sz w:val="19"/>
          <w:szCs w:val="19"/>
        </w:rPr>
        <w:t>) · Chinese Drums</w:t>
      </w:r>
    </w:p>
    <w:p w:rsidR="00B71ED3" w:rsidRDefault="00AF46B9">
      <w:pPr>
        <w:spacing w:after="30"/>
        <w:jc w:val="center"/>
      </w:pPr>
      <w:proofErr w:type="spellStart"/>
      <w:r>
        <w:rPr>
          <w:sz w:val="25"/>
          <w:szCs w:val="25"/>
        </w:rPr>
        <w:t>每日操练，汗水如雨</w:t>
      </w:r>
      <w:proofErr w:type="spellEnd"/>
    </w:p>
    <w:p w:rsidR="00B71ED3" w:rsidRDefault="00AF46B9">
      <w:pPr>
        <w:spacing w:after="110"/>
        <w:jc w:val="center"/>
      </w:pPr>
      <w:r>
        <w:rPr>
          <w:i/>
          <w:iCs/>
          <w:color w:val="666666"/>
          <w:sz w:val="20"/>
          <w:szCs w:val="20"/>
        </w:rPr>
        <w:t>Daily practice — sweat falling like rain</w:t>
      </w:r>
    </w:p>
    <w:p w:rsidR="00B71ED3" w:rsidRDefault="00AF46B9">
      <w:pPr>
        <w:spacing w:after="30"/>
        <w:jc w:val="center"/>
      </w:pPr>
      <w:proofErr w:type="spellStart"/>
      <w:r>
        <w:rPr>
          <w:sz w:val="25"/>
          <w:szCs w:val="25"/>
        </w:rPr>
        <w:t>身心合一，方得真道</w:t>
      </w:r>
      <w:proofErr w:type="spellEnd"/>
    </w:p>
    <w:p w:rsidR="00B71ED3" w:rsidRDefault="00AF46B9">
      <w:pPr>
        <w:spacing w:after="110"/>
        <w:jc w:val="center"/>
      </w:pPr>
      <w:r>
        <w:rPr>
          <w:i/>
          <w:iCs/>
          <w:color w:val="666666"/>
          <w:sz w:val="20"/>
          <w:szCs w:val="20"/>
        </w:rPr>
        <w:t>Body and mind as one — only then the true path reveals itself</w:t>
      </w:r>
    </w:p>
    <w:p w:rsidR="00B71ED3" w:rsidRDefault="00AF46B9">
      <w:pPr>
        <w:spacing w:after="30"/>
        <w:jc w:val="center"/>
      </w:pPr>
      <w:proofErr w:type="spellStart"/>
      <w:r>
        <w:rPr>
          <w:sz w:val="25"/>
          <w:szCs w:val="25"/>
        </w:rPr>
        <w:t>晨起习武，日落不辞</w:t>
      </w:r>
      <w:proofErr w:type="spellEnd"/>
    </w:p>
    <w:p w:rsidR="00B71ED3" w:rsidRDefault="00AF46B9">
      <w:pPr>
        <w:spacing w:after="110"/>
        <w:jc w:val="center"/>
      </w:pPr>
      <w:r>
        <w:rPr>
          <w:i/>
          <w:iCs/>
          <w:color w:val="666666"/>
          <w:sz w:val="20"/>
          <w:szCs w:val="20"/>
        </w:rPr>
        <w:t>Rising at dawn to train, refusing to stop at dusk</w:t>
      </w:r>
    </w:p>
    <w:p w:rsidR="00B71ED3" w:rsidRDefault="00AF46B9">
      <w:pPr>
        <w:spacing w:after="30"/>
        <w:jc w:val="center"/>
      </w:pPr>
      <w:proofErr w:type="spellStart"/>
      <w:r>
        <w:rPr>
          <w:sz w:val="25"/>
          <w:szCs w:val="25"/>
        </w:rPr>
        <w:t>功夫之道，贵在坚持</w:t>
      </w:r>
      <w:proofErr w:type="spellEnd"/>
    </w:p>
    <w:p w:rsidR="00B71ED3" w:rsidRDefault="00AF46B9">
      <w:pPr>
        <w:spacing w:after="110"/>
        <w:jc w:val="center"/>
      </w:pPr>
      <w:r>
        <w:rPr>
          <w:i/>
          <w:iCs/>
          <w:color w:val="666666"/>
          <w:sz w:val="20"/>
          <w:szCs w:val="20"/>
        </w:rPr>
        <w:lastRenderedPageBreak/>
        <w:t xml:space="preserve">The way of kung </w:t>
      </w:r>
      <w:proofErr w:type="spellStart"/>
      <w:r>
        <w:rPr>
          <w:i/>
          <w:iCs/>
          <w:color w:val="666666"/>
          <w:sz w:val="20"/>
          <w:szCs w:val="20"/>
        </w:rPr>
        <w:t>fu</w:t>
      </w:r>
      <w:proofErr w:type="spellEnd"/>
      <w:r>
        <w:rPr>
          <w:i/>
          <w:iCs/>
          <w:color w:val="666666"/>
          <w:sz w:val="20"/>
          <w:szCs w:val="20"/>
        </w:rPr>
        <w:t xml:space="preserve"> — its treasure is perseverance</w:t>
      </w:r>
    </w:p>
    <w:p w:rsidR="00B71ED3" w:rsidRDefault="00AF46B9">
      <w:pPr>
        <w:spacing w:after="30"/>
        <w:jc w:val="center"/>
      </w:pPr>
      <w:proofErr w:type="spellStart"/>
      <w:r>
        <w:rPr>
          <w:sz w:val="25"/>
          <w:szCs w:val="25"/>
        </w:rPr>
        <w:t>饮食有节，心清气正</w:t>
      </w:r>
      <w:proofErr w:type="spellEnd"/>
    </w:p>
    <w:p w:rsidR="00B71ED3" w:rsidRDefault="00AF46B9">
      <w:pPr>
        <w:spacing w:after="110"/>
        <w:jc w:val="center"/>
      </w:pPr>
      <w:r>
        <w:rPr>
          <w:i/>
          <w:iCs/>
          <w:color w:val="666666"/>
          <w:sz w:val="20"/>
          <w:szCs w:val="20"/>
        </w:rPr>
        <w:t>Moderate in e</w:t>
      </w:r>
      <w:r>
        <w:rPr>
          <w:i/>
          <w:iCs/>
          <w:color w:val="666666"/>
          <w:sz w:val="20"/>
          <w:szCs w:val="20"/>
        </w:rPr>
        <w:t>ating, clear in mind, upright in spirit</w:t>
      </w:r>
    </w:p>
    <w:p w:rsidR="00B71ED3" w:rsidRDefault="00AF46B9">
      <w:pPr>
        <w:spacing w:after="30"/>
        <w:jc w:val="center"/>
      </w:pPr>
      <w:proofErr w:type="spellStart"/>
      <w:r>
        <w:rPr>
          <w:sz w:val="25"/>
          <w:szCs w:val="25"/>
        </w:rPr>
        <w:t>内外兼修，武者之本</w:t>
      </w:r>
      <w:proofErr w:type="spellEnd"/>
    </w:p>
    <w:p w:rsidR="00B71ED3" w:rsidRDefault="00AF46B9">
      <w:pPr>
        <w:spacing w:after="110"/>
        <w:jc w:val="center"/>
      </w:pPr>
      <w:r>
        <w:rPr>
          <w:i/>
          <w:iCs/>
          <w:color w:val="666666"/>
          <w:sz w:val="20"/>
          <w:szCs w:val="20"/>
        </w:rPr>
        <w:t>Cultivating both inside and out — the root of the martial practitioner</w:t>
      </w:r>
    </w:p>
    <w:p w:rsidR="00B71ED3" w:rsidRDefault="00AF46B9">
      <w:pPr>
        <w:pBdr>
          <w:top w:val="single" w:sz="2" w:space="4" w:color="B8860B"/>
        </w:pBdr>
        <w:spacing w:before="100" w:after="120"/>
        <w:jc w:val="center"/>
      </w:pPr>
      <w:r>
        <w:rPr>
          <w:color w:val="666666"/>
          <w:sz w:val="19"/>
          <w:szCs w:val="19"/>
        </w:rPr>
        <w:t>Music style: Traditional Chinese — rhythmic, expressive, emotionally resonant</w:t>
      </w:r>
    </w:p>
    <w:p w:rsidR="00B71ED3" w:rsidRDefault="00AF46B9">
      <w:pPr>
        <w:pStyle w:val="Heading1"/>
        <w:pageBreakBefore/>
      </w:pPr>
      <w:bookmarkStart w:id="12" w:name="ch3"/>
      <w:bookmarkStart w:id="13" w:name="_Toc226579410"/>
      <w:r>
        <w:lastRenderedPageBreak/>
        <w:t xml:space="preserve">Chapter Three: The Notable Students of </w:t>
      </w:r>
      <w:proofErr w:type="spellStart"/>
      <w:r>
        <w:t>Ip</w:t>
      </w:r>
      <w:proofErr w:type="spellEnd"/>
      <w:r>
        <w:t xml:space="preserve"> Man</w:t>
      </w:r>
      <w:bookmarkEnd w:id="12"/>
      <w:bookmarkEnd w:id="13"/>
    </w:p>
    <w:p w:rsidR="00B71ED3" w:rsidRDefault="00AF46B9">
      <w:pPr>
        <w:spacing w:before="120" w:after="120"/>
        <w:jc w:val="center"/>
      </w:pPr>
      <w:r>
        <w:rPr>
          <w:color w:val="B8860B"/>
          <w:sz w:val="18"/>
          <w:szCs w:val="18"/>
        </w:rPr>
        <w:t>───────────</w:t>
      </w:r>
      <w:r>
        <w:rPr>
          <w:color w:val="B8860B"/>
          <w:sz w:val="18"/>
          <w:szCs w:val="18"/>
        </w:rPr>
        <w:t>──────────────────────────────</w:t>
      </w:r>
    </w:p>
    <w:p w:rsidR="00B71ED3" w:rsidRDefault="00AF46B9">
      <w:pPr>
        <w:spacing w:after="160"/>
        <w:jc w:val="both"/>
      </w:pPr>
      <w:r>
        <w:t xml:space="preserve">The measure of any master lies not only in the depth of his own skill but in the quality of those he shapes. By this measure, </w:t>
      </w:r>
      <w:proofErr w:type="spellStart"/>
      <w:r>
        <w:t>Ip</w:t>
      </w:r>
      <w:proofErr w:type="spellEnd"/>
      <w:r>
        <w:t xml:space="preserve"> Man stands among the most consequential teachers in the history of martial arts. His students be</w:t>
      </w:r>
      <w:r>
        <w:t>came masters in their own right — each interpreting and extending his teachings in ways that collectively ensured Wing Chun’s global survival.</w:t>
      </w:r>
    </w:p>
    <w:p w:rsidR="00B71ED3" w:rsidRDefault="00AF46B9">
      <w:pPr>
        <w:pStyle w:val="Heading2"/>
        <w:spacing w:before="280"/>
      </w:pPr>
      <w:bookmarkStart w:id="14" w:name="_Toc226579411"/>
      <w:r>
        <w:t>Bruce Lee</w:t>
      </w:r>
      <w:bookmarkEnd w:id="14"/>
    </w:p>
    <w:p w:rsidR="00B71ED3" w:rsidRDefault="00AF46B9">
      <w:pPr>
        <w:spacing w:after="160"/>
        <w:jc w:val="both"/>
      </w:pPr>
      <w:r>
        <w:t xml:space="preserve">Perhaps the most celebrated of </w:t>
      </w:r>
      <w:proofErr w:type="spellStart"/>
      <w:r>
        <w:t>Ip</w:t>
      </w:r>
      <w:proofErr w:type="spellEnd"/>
      <w:r>
        <w:t xml:space="preserve"> Man’s </w:t>
      </w:r>
      <w:proofErr w:type="gramStart"/>
      <w:r>
        <w:t>disciples,</w:t>
      </w:r>
      <w:proofErr w:type="gramEnd"/>
      <w:r>
        <w:t xml:space="preserve"> Bruce Lee studied Wing Chun in Hong Kong in the 1950s. He transformed Wing Chun’s principles into the philosophical and technical foundation of his own revolutionary system, </w:t>
      </w:r>
      <w:proofErr w:type="spellStart"/>
      <w:r>
        <w:t>Jeet</w:t>
      </w:r>
      <w:proofErr w:type="spellEnd"/>
      <w:r>
        <w:t xml:space="preserve"> </w:t>
      </w:r>
      <w:proofErr w:type="spellStart"/>
      <w:r>
        <w:t>Kune</w:t>
      </w:r>
      <w:proofErr w:type="spellEnd"/>
      <w:r>
        <w:t xml:space="preserve"> Do. His global celebr</w:t>
      </w:r>
      <w:r>
        <w:t xml:space="preserve">ity brought unprecedented attention to Chinese martial arts and </w:t>
      </w:r>
      <w:proofErr w:type="spellStart"/>
      <w:r>
        <w:t>immortalised</w:t>
      </w:r>
      <w:proofErr w:type="spellEnd"/>
      <w:r>
        <w:t xml:space="preserve"> </w:t>
      </w:r>
      <w:proofErr w:type="spellStart"/>
      <w:r>
        <w:t>Ip</w:t>
      </w:r>
      <w:proofErr w:type="spellEnd"/>
      <w:r>
        <w:t xml:space="preserve"> Man’s teachings in the popular imagination.</w:t>
      </w:r>
    </w:p>
    <w:p w:rsidR="00B71ED3" w:rsidRDefault="00AF46B9">
      <w:pPr>
        <w:pStyle w:val="Heading2"/>
        <w:spacing w:before="280"/>
      </w:pPr>
      <w:bookmarkStart w:id="15" w:name="_Toc226579412"/>
      <w:r>
        <w:t>Wong Shun Leung</w:t>
      </w:r>
      <w:bookmarkEnd w:id="15"/>
    </w:p>
    <w:p w:rsidR="00B71ED3" w:rsidRDefault="00AF46B9">
      <w:pPr>
        <w:spacing w:after="160"/>
        <w:jc w:val="both"/>
      </w:pPr>
      <w:r>
        <w:t>Known throughout Hong Kong as the “King of Talking Hands,” Wong Shun Leung established Wing Chun’s practical credibi</w:t>
      </w:r>
      <w:r>
        <w:t>lity through numerous challenge matches in the 1950s and 1960s. His victories earned a reputation that drew serious students from across the martial arts world.</w:t>
      </w:r>
    </w:p>
    <w:p w:rsidR="00B71ED3" w:rsidRDefault="00AF46B9">
      <w:pPr>
        <w:pStyle w:val="Heading2"/>
        <w:spacing w:before="280"/>
      </w:pPr>
      <w:bookmarkStart w:id="16" w:name="_Toc226579413"/>
      <w:r>
        <w:t xml:space="preserve">Leung </w:t>
      </w:r>
      <w:proofErr w:type="spellStart"/>
      <w:r>
        <w:t>Sheung</w:t>
      </w:r>
      <w:bookmarkEnd w:id="16"/>
      <w:proofErr w:type="spellEnd"/>
    </w:p>
    <w:p w:rsidR="00B71ED3" w:rsidRDefault="00AF46B9">
      <w:pPr>
        <w:spacing w:after="160"/>
        <w:jc w:val="both"/>
      </w:pPr>
      <w:r>
        <w:t xml:space="preserve">One of </w:t>
      </w:r>
      <w:proofErr w:type="spellStart"/>
      <w:r>
        <w:t>Ip</w:t>
      </w:r>
      <w:proofErr w:type="spellEnd"/>
      <w:r>
        <w:t xml:space="preserve"> Man’s first and most senior Hong Kong students, Leung </w:t>
      </w:r>
      <w:proofErr w:type="spellStart"/>
      <w:r>
        <w:t>Sheung</w:t>
      </w:r>
      <w:proofErr w:type="spellEnd"/>
      <w:r>
        <w:t xml:space="preserve"> </w:t>
      </w:r>
      <w:proofErr w:type="gramStart"/>
      <w:r>
        <w:t>was</w:t>
      </w:r>
      <w:proofErr w:type="gramEnd"/>
      <w:r>
        <w:t xml:space="preserve"> known f</w:t>
      </w:r>
      <w:r>
        <w:t>or his deep and faithful understanding of the original teachings. He became a revered teacher and played a vital role in preserving the integrity of the system during its formative years.</w:t>
      </w:r>
    </w:p>
    <w:p w:rsidR="00B71ED3" w:rsidRDefault="00AF46B9">
      <w:pPr>
        <w:pStyle w:val="Heading2"/>
        <w:spacing w:before="280"/>
      </w:pPr>
      <w:bookmarkStart w:id="17" w:name="_Toc226579414"/>
      <w:r>
        <w:t xml:space="preserve">Chu </w:t>
      </w:r>
      <w:proofErr w:type="spellStart"/>
      <w:r>
        <w:t>Shong</w:t>
      </w:r>
      <w:proofErr w:type="spellEnd"/>
      <w:r>
        <w:t xml:space="preserve"> Tin</w:t>
      </w:r>
      <w:bookmarkEnd w:id="17"/>
    </w:p>
    <w:p w:rsidR="00B71ED3" w:rsidRDefault="00AF46B9">
      <w:pPr>
        <w:spacing w:after="160"/>
        <w:jc w:val="both"/>
      </w:pPr>
      <w:r>
        <w:t xml:space="preserve">Often called the “King of </w:t>
      </w:r>
      <w:proofErr w:type="spellStart"/>
      <w:r>
        <w:t>Siu</w:t>
      </w:r>
      <w:proofErr w:type="spellEnd"/>
      <w:r>
        <w:t xml:space="preserve"> </w:t>
      </w:r>
      <w:proofErr w:type="spellStart"/>
      <w:r>
        <w:t>Nim</w:t>
      </w:r>
      <w:proofErr w:type="spellEnd"/>
      <w:r>
        <w:t xml:space="preserve"> Tao,” Chu </w:t>
      </w:r>
      <w:proofErr w:type="spellStart"/>
      <w:r>
        <w:t>Shong</w:t>
      </w:r>
      <w:proofErr w:type="spellEnd"/>
      <w:r>
        <w:t xml:space="preserve"> Tin distinguished himself through his extraordinary mastery of Wing Chun’s foundational form. His insights into the internal mechanics of the art contributed significantly to its understanding worldwide.</w:t>
      </w:r>
    </w:p>
    <w:p w:rsidR="00B71ED3" w:rsidRDefault="00AF46B9">
      <w:pPr>
        <w:pStyle w:val="Heading2"/>
        <w:spacing w:before="280"/>
      </w:pPr>
      <w:bookmarkStart w:id="18" w:name="_Toc226579415"/>
      <w:r>
        <w:t>Le</w:t>
      </w:r>
      <w:r>
        <w:t>ung Ting</w:t>
      </w:r>
      <w:bookmarkEnd w:id="18"/>
    </w:p>
    <w:p w:rsidR="00B71ED3" w:rsidRDefault="00AF46B9">
      <w:pPr>
        <w:spacing w:after="160"/>
        <w:jc w:val="both"/>
      </w:pPr>
      <w:r>
        <w:t xml:space="preserve">Leung Ting founded the international </w:t>
      </w:r>
      <w:proofErr w:type="spellStart"/>
      <w:r>
        <w:t>WingTsun</w:t>
      </w:r>
      <w:proofErr w:type="spellEnd"/>
      <w:r>
        <w:t xml:space="preserve"> </w:t>
      </w:r>
      <w:proofErr w:type="spellStart"/>
      <w:r>
        <w:t>organisation</w:t>
      </w:r>
      <w:proofErr w:type="spellEnd"/>
      <w:r>
        <w:t>, one of the most widely distributed Wing Chun lineages globally. He wrote extensively on the art and played a central role in its global spread through structured curricula and internation</w:t>
      </w:r>
      <w:r>
        <w:t>al associations.</w:t>
      </w:r>
    </w:p>
    <w:p w:rsidR="00B71ED3" w:rsidRDefault="00AF46B9">
      <w:pPr>
        <w:pStyle w:val="Heading2"/>
        <w:spacing w:before="280"/>
      </w:pPr>
      <w:bookmarkStart w:id="19" w:name="_Toc226579416"/>
      <w:proofErr w:type="spellStart"/>
      <w:r>
        <w:t>Ip</w:t>
      </w:r>
      <w:proofErr w:type="spellEnd"/>
      <w:r>
        <w:t xml:space="preserve"> Chun and </w:t>
      </w:r>
      <w:proofErr w:type="spellStart"/>
      <w:r>
        <w:t>Ip</w:t>
      </w:r>
      <w:proofErr w:type="spellEnd"/>
      <w:r>
        <w:t xml:space="preserve"> </w:t>
      </w:r>
      <w:proofErr w:type="spellStart"/>
      <w:r>
        <w:t>Ching</w:t>
      </w:r>
      <w:bookmarkEnd w:id="19"/>
      <w:proofErr w:type="spellEnd"/>
    </w:p>
    <w:p w:rsidR="00B71ED3" w:rsidRDefault="00AF46B9">
      <w:pPr>
        <w:spacing w:after="160"/>
        <w:jc w:val="both"/>
      </w:pPr>
      <w:proofErr w:type="spellStart"/>
      <w:r>
        <w:t>Ip</w:t>
      </w:r>
      <w:proofErr w:type="spellEnd"/>
      <w:r>
        <w:t xml:space="preserve"> Man’s elder son </w:t>
      </w:r>
      <w:proofErr w:type="spellStart"/>
      <w:r>
        <w:t>Ip</w:t>
      </w:r>
      <w:proofErr w:type="spellEnd"/>
      <w:r>
        <w:t xml:space="preserve"> Chun and younger son </w:t>
      </w:r>
      <w:proofErr w:type="spellStart"/>
      <w:r>
        <w:t>Ip</w:t>
      </w:r>
      <w:proofErr w:type="spellEnd"/>
      <w:r>
        <w:t xml:space="preserve"> </w:t>
      </w:r>
      <w:proofErr w:type="spellStart"/>
      <w:r>
        <w:t>Ching</w:t>
      </w:r>
      <w:proofErr w:type="spellEnd"/>
      <w:r>
        <w:t xml:space="preserve"> dedicated their lives to preserving and promoting their father’s legacy. Both became respected teachers who instructed students in Hong Kong and at international semi</w:t>
      </w:r>
      <w:r>
        <w:t xml:space="preserve">nars for decades. They represent the most direct living link to </w:t>
      </w:r>
      <w:proofErr w:type="spellStart"/>
      <w:r>
        <w:t>Ip</w:t>
      </w:r>
      <w:proofErr w:type="spellEnd"/>
      <w:r>
        <w:t xml:space="preserve"> Man’s original system.</w:t>
      </w:r>
    </w:p>
    <w:p w:rsidR="00B71ED3" w:rsidRDefault="00AF46B9">
      <w:pPr>
        <w:pStyle w:val="Heading2"/>
        <w:spacing w:before="280"/>
      </w:pPr>
      <w:bookmarkStart w:id="20" w:name="_Toc226579417"/>
      <w:r>
        <w:lastRenderedPageBreak/>
        <w:t>William Cheung and Hawkins Cheung</w:t>
      </w:r>
      <w:bookmarkEnd w:id="20"/>
    </w:p>
    <w:p w:rsidR="00B71ED3" w:rsidRDefault="00AF46B9">
      <w:pPr>
        <w:spacing w:after="160"/>
        <w:jc w:val="both"/>
      </w:pPr>
      <w:r>
        <w:t>William Cheung contributed extensively to the documentation and global dissemination of Wing Chun through teaching and writing. Hawk</w:t>
      </w:r>
      <w:r>
        <w:t xml:space="preserve">ins Cheung played a pioneering role in </w:t>
      </w:r>
      <w:proofErr w:type="spellStart"/>
      <w:r>
        <w:t>popularising</w:t>
      </w:r>
      <w:proofErr w:type="spellEnd"/>
      <w:r>
        <w:t xml:space="preserve"> Wing Chun across North America, adapting its transmission to Western students while maintaining fidelity to </w:t>
      </w:r>
      <w:proofErr w:type="spellStart"/>
      <w:r>
        <w:t>Ip</w:t>
      </w:r>
      <w:proofErr w:type="spellEnd"/>
      <w:r>
        <w:t xml:space="preserve"> Man’s core principles.</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The Legacy Lives On</w:t>
      </w:r>
      <w:r>
        <w:rPr>
          <w:b/>
          <w:bCs/>
          <w:sz w:val="28"/>
          <w:szCs w:val="28"/>
        </w:rPr>
        <w:t>』</w:t>
      </w:r>
    </w:p>
    <w:p w:rsidR="00B71ED3" w:rsidRDefault="00AF46B9">
      <w:pPr>
        <w:spacing w:after="160"/>
        <w:jc w:val="center"/>
      </w:pPr>
      <w:r>
        <w:rPr>
          <w:i/>
          <w:iCs/>
          <w:color w:val="666666"/>
          <w:sz w:val="19"/>
          <w:szCs w:val="19"/>
        </w:rPr>
        <w:t>Ins</w:t>
      </w:r>
      <w:r>
        <w:rPr>
          <w:i/>
          <w:iCs/>
          <w:color w:val="666666"/>
          <w:sz w:val="19"/>
          <w:szCs w:val="19"/>
        </w:rPr>
        <w:t xml:space="preserve">trumentation: </w:t>
      </w:r>
      <w:proofErr w:type="spellStart"/>
      <w:r>
        <w:rPr>
          <w:i/>
          <w:iCs/>
          <w:color w:val="666666"/>
          <w:sz w:val="19"/>
          <w:szCs w:val="19"/>
        </w:rPr>
        <w:t>Dizi</w:t>
      </w:r>
      <w:proofErr w:type="spellEnd"/>
      <w:r>
        <w:rPr>
          <w:i/>
          <w:iCs/>
          <w:color w:val="666666"/>
          <w:sz w:val="19"/>
          <w:szCs w:val="19"/>
        </w:rPr>
        <w:t xml:space="preserve"> (</w:t>
      </w:r>
      <w:proofErr w:type="spellStart"/>
      <w:r>
        <w:rPr>
          <w:i/>
          <w:iCs/>
          <w:color w:val="666666"/>
          <w:sz w:val="19"/>
          <w:szCs w:val="19"/>
        </w:rPr>
        <w:t>笛子</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GuZheng</w:t>
      </w:r>
      <w:proofErr w:type="spellEnd"/>
      <w:r>
        <w:rPr>
          <w:i/>
          <w:iCs/>
          <w:color w:val="666666"/>
          <w:sz w:val="19"/>
          <w:szCs w:val="19"/>
        </w:rPr>
        <w:t xml:space="preserve"> (</w:t>
      </w:r>
      <w:proofErr w:type="spellStart"/>
      <w:r>
        <w:rPr>
          <w:i/>
          <w:iCs/>
          <w:color w:val="666666"/>
          <w:sz w:val="19"/>
          <w:szCs w:val="19"/>
        </w:rPr>
        <w:t>古筝</w:t>
      </w:r>
      <w:proofErr w:type="spellEnd"/>
      <w:r>
        <w:rPr>
          <w:i/>
          <w:iCs/>
          <w:color w:val="666666"/>
          <w:sz w:val="19"/>
          <w:szCs w:val="19"/>
        </w:rPr>
        <w:t>) · Chinese Drums</w:t>
      </w:r>
    </w:p>
    <w:p w:rsidR="00B71ED3" w:rsidRDefault="00AF46B9">
      <w:pPr>
        <w:spacing w:after="30"/>
        <w:jc w:val="center"/>
      </w:pPr>
      <w:proofErr w:type="spellStart"/>
      <w:r>
        <w:rPr>
          <w:sz w:val="25"/>
          <w:szCs w:val="25"/>
        </w:rPr>
        <w:t>传承千年，英雄之道</w:t>
      </w:r>
      <w:proofErr w:type="spellEnd"/>
    </w:p>
    <w:p w:rsidR="00B71ED3" w:rsidRDefault="00AF46B9">
      <w:pPr>
        <w:spacing w:after="110"/>
        <w:jc w:val="center"/>
      </w:pPr>
      <w:r>
        <w:rPr>
          <w:i/>
          <w:iCs/>
          <w:color w:val="666666"/>
          <w:sz w:val="20"/>
          <w:szCs w:val="20"/>
        </w:rPr>
        <w:t>A lineage of a thousand years — the way of heroes</w:t>
      </w:r>
    </w:p>
    <w:p w:rsidR="00B71ED3" w:rsidRDefault="00AF46B9">
      <w:pPr>
        <w:spacing w:after="30"/>
        <w:jc w:val="center"/>
      </w:pPr>
      <w:proofErr w:type="spellStart"/>
      <w:r>
        <w:rPr>
          <w:sz w:val="25"/>
          <w:szCs w:val="25"/>
        </w:rPr>
        <w:t>每一招每一式，都蒝含智慧</w:t>
      </w:r>
      <w:proofErr w:type="spellEnd"/>
    </w:p>
    <w:p w:rsidR="00B71ED3" w:rsidRDefault="00AF46B9">
      <w:pPr>
        <w:spacing w:after="110"/>
        <w:jc w:val="center"/>
      </w:pPr>
      <w:r>
        <w:rPr>
          <w:i/>
          <w:iCs/>
          <w:color w:val="666666"/>
          <w:sz w:val="20"/>
          <w:szCs w:val="20"/>
        </w:rPr>
        <w:t>Every technique, every form — wisdom held within</w:t>
      </w:r>
    </w:p>
    <w:p w:rsidR="00B71ED3" w:rsidRDefault="00AF46B9">
      <w:pPr>
        <w:spacing w:after="30"/>
        <w:jc w:val="center"/>
      </w:pPr>
      <w:proofErr w:type="spellStart"/>
      <w:r>
        <w:rPr>
          <w:sz w:val="25"/>
          <w:szCs w:val="25"/>
        </w:rPr>
        <w:t>师父的教诺，铭刻心间</w:t>
      </w:r>
      <w:proofErr w:type="spellEnd"/>
    </w:p>
    <w:p w:rsidR="00B71ED3" w:rsidRDefault="00AF46B9">
      <w:pPr>
        <w:spacing w:after="110"/>
        <w:jc w:val="center"/>
      </w:pPr>
      <w:r>
        <w:rPr>
          <w:i/>
          <w:iCs/>
          <w:color w:val="666666"/>
          <w:sz w:val="20"/>
          <w:szCs w:val="20"/>
        </w:rPr>
        <w:t>The master’s teachings engraved upon the heart</w:t>
      </w:r>
    </w:p>
    <w:p w:rsidR="00B71ED3" w:rsidRDefault="00AF46B9">
      <w:pPr>
        <w:spacing w:after="30"/>
        <w:jc w:val="center"/>
      </w:pPr>
      <w:proofErr w:type="spellStart"/>
      <w:r>
        <w:rPr>
          <w:sz w:val="25"/>
          <w:szCs w:val="25"/>
        </w:rPr>
        <w:t>他的徒弟们，继续发</w:t>
      </w:r>
      <w:r>
        <w:rPr>
          <w:sz w:val="25"/>
          <w:szCs w:val="25"/>
        </w:rPr>
        <w:t>扬光大</w:t>
      </w:r>
      <w:proofErr w:type="spellEnd"/>
    </w:p>
    <w:p w:rsidR="00B71ED3" w:rsidRDefault="00AF46B9">
      <w:pPr>
        <w:spacing w:after="110"/>
        <w:jc w:val="center"/>
      </w:pPr>
      <w:r>
        <w:rPr>
          <w:i/>
          <w:iCs/>
          <w:color w:val="666666"/>
          <w:sz w:val="20"/>
          <w:szCs w:val="20"/>
        </w:rPr>
        <w:t>His disciples — carrying the light forward and outward</w:t>
      </w:r>
    </w:p>
    <w:p w:rsidR="00B71ED3" w:rsidRDefault="00AF46B9">
      <w:pPr>
        <w:spacing w:after="30"/>
        <w:jc w:val="center"/>
      </w:pPr>
      <w:proofErr w:type="spellStart"/>
      <w:r>
        <w:rPr>
          <w:sz w:val="25"/>
          <w:szCs w:val="25"/>
        </w:rPr>
        <w:t>师父的精神，永远与我们同在</w:t>
      </w:r>
      <w:proofErr w:type="spellEnd"/>
    </w:p>
    <w:p w:rsidR="00B71ED3" w:rsidRDefault="00AF46B9">
      <w:pPr>
        <w:spacing w:after="110"/>
        <w:jc w:val="center"/>
      </w:pPr>
      <w:r>
        <w:rPr>
          <w:i/>
          <w:iCs/>
          <w:color w:val="666666"/>
          <w:sz w:val="20"/>
          <w:szCs w:val="20"/>
        </w:rPr>
        <w:t>The master’s spirit — forever with us</w:t>
      </w:r>
    </w:p>
    <w:p w:rsidR="00B71ED3" w:rsidRDefault="00AF46B9">
      <w:pPr>
        <w:pBdr>
          <w:top w:val="single" w:sz="2" w:space="4" w:color="B8860B"/>
        </w:pBdr>
        <w:spacing w:before="100" w:after="120"/>
        <w:jc w:val="center"/>
      </w:pPr>
      <w:r>
        <w:rPr>
          <w:color w:val="666666"/>
          <w:sz w:val="19"/>
          <w:szCs w:val="19"/>
        </w:rPr>
        <w:t>Music style: Traditional Chinese — lyrical, narrative, generational</w:t>
      </w:r>
    </w:p>
    <w:p w:rsidR="00B71ED3" w:rsidRDefault="00AF46B9">
      <w:pPr>
        <w:pStyle w:val="Heading1"/>
        <w:pageBreakBefore/>
      </w:pPr>
      <w:bookmarkStart w:id="21" w:name="ch4"/>
      <w:bookmarkStart w:id="22" w:name="_Toc226579418"/>
      <w:r>
        <w:lastRenderedPageBreak/>
        <w:t xml:space="preserve">Chapter Four: The Influence of </w:t>
      </w:r>
      <w:proofErr w:type="spellStart"/>
      <w:r>
        <w:t>Ip</w:t>
      </w:r>
      <w:proofErr w:type="spellEnd"/>
      <w:r>
        <w:t xml:space="preserve"> Man on Modern Wing Chun</w:t>
      </w:r>
      <w:bookmarkEnd w:id="21"/>
      <w:bookmarkEnd w:id="22"/>
    </w:p>
    <w:p w:rsidR="00B71ED3" w:rsidRDefault="00AF46B9">
      <w:pPr>
        <w:spacing w:before="120" w:after="120"/>
        <w:jc w:val="center"/>
      </w:pPr>
      <w:r>
        <w:rPr>
          <w:color w:val="B8860B"/>
          <w:sz w:val="18"/>
          <w:szCs w:val="18"/>
        </w:rPr>
        <w:t>─────────────────────────────────────────</w:t>
      </w:r>
    </w:p>
    <w:p w:rsidR="00B71ED3" w:rsidRDefault="00AF46B9">
      <w:pPr>
        <w:spacing w:after="160"/>
        <w:jc w:val="both"/>
      </w:pPr>
      <w:proofErr w:type="spellStart"/>
      <w:r>
        <w:t>Ip</w:t>
      </w:r>
      <w:proofErr w:type="spellEnd"/>
      <w:r>
        <w:t xml:space="preserve"> Man’s influence on modern Wing Chun is both profound and pervasive. He is credited with </w:t>
      </w:r>
      <w:proofErr w:type="spellStart"/>
      <w:r>
        <w:t>standardising</w:t>
      </w:r>
      <w:proofErr w:type="spellEnd"/>
      <w:r>
        <w:t xml:space="preserve"> the system’s curriculum at a critical historical moment — ensuring that its core techniques and philosophical</w:t>
      </w:r>
      <w:r>
        <w:t xml:space="preserve"> principles would be transmitted coherently across generations and around the world.</w:t>
      </w:r>
    </w:p>
    <w:p w:rsidR="00B71ED3" w:rsidRDefault="00AF46B9">
      <w:pPr>
        <w:spacing w:after="160"/>
        <w:jc w:val="both"/>
      </w:pPr>
      <w:r>
        <w:t xml:space="preserve">His emphasis on scientific efficiency — using the least effort to achieve the greatest effect — was ahead of its time. Modern practitioners and sports scientists have </w:t>
      </w:r>
      <w:proofErr w:type="spellStart"/>
      <w:r>
        <w:t>reco</w:t>
      </w:r>
      <w:r>
        <w:t>gnised</w:t>
      </w:r>
      <w:proofErr w:type="spellEnd"/>
      <w:r>
        <w:t xml:space="preserve"> in Wing Chun’s structure a biomechanical sophistication that justifies its enduring relevance in an era of rapidly evolving combat sports.</w:t>
      </w:r>
    </w:p>
    <w:p w:rsidR="00B71ED3" w:rsidRDefault="00AF46B9">
      <w:pPr>
        <w:spacing w:after="160"/>
        <w:jc w:val="both"/>
      </w:pPr>
      <w:r>
        <w:t xml:space="preserve">Beyond technique, </w:t>
      </w:r>
      <w:proofErr w:type="spellStart"/>
      <w:r>
        <w:t>Ip</w:t>
      </w:r>
      <w:proofErr w:type="spellEnd"/>
      <w:r>
        <w:t xml:space="preserve"> Man </w:t>
      </w:r>
      <w:proofErr w:type="spellStart"/>
      <w:r>
        <w:t>modelled</w:t>
      </w:r>
      <w:proofErr w:type="spellEnd"/>
      <w:r>
        <w:t xml:space="preserve"> a particular character: modest in bearing yet unwavering in principle, welco</w:t>
      </w:r>
      <w:r>
        <w:t>ming students regardless of background at a time when such openness was by no means the norm in Chinese martial arts culture. This ethos — that Wing Chun belongs to anyone committed enough to learn it — continues to define the art’s culture worldwide.</w:t>
      </w:r>
    </w:p>
    <w:p w:rsidR="00B71ED3" w:rsidRDefault="00AF46B9">
      <w:pPr>
        <w:spacing w:after="160"/>
        <w:jc w:val="both"/>
      </w:pPr>
      <w:r>
        <w:t>His influence can be seen in modern mixed martial arts, in self-</w:t>
      </w:r>
      <w:proofErr w:type="spellStart"/>
      <w:r>
        <w:t>defence</w:t>
      </w:r>
      <w:proofErr w:type="spellEnd"/>
      <w:r>
        <w:t xml:space="preserve"> curricula worldwide, and in the billions of people who have encountered Chinese martial arts through the films of Bruce Lee and the subsequent </w:t>
      </w:r>
      <w:proofErr w:type="spellStart"/>
      <w:r>
        <w:t>Ip</w:t>
      </w:r>
      <w:proofErr w:type="spellEnd"/>
      <w:r>
        <w:t xml:space="preserve"> Man movie franchise. The ripples of a </w:t>
      </w:r>
      <w:r>
        <w:t>single teacher’s life, it turns out, can reach very far indeed.</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The Unbroken Thread</w:t>
      </w:r>
      <w:r>
        <w:rPr>
          <w:b/>
          <w:bCs/>
          <w:sz w:val="28"/>
          <w:szCs w:val="28"/>
        </w:rPr>
        <w:t>』</w:t>
      </w:r>
    </w:p>
    <w:p w:rsidR="00B71ED3" w:rsidRDefault="00AF46B9">
      <w:pPr>
        <w:spacing w:after="160"/>
        <w:jc w:val="center"/>
      </w:pPr>
      <w:r>
        <w:rPr>
          <w:i/>
          <w:iCs/>
          <w:color w:val="666666"/>
          <w:sz w:val="19"/>
          <w:szCs w:val="19"/>
        </w:rPr>
        <w:t xml:space="preserve">Instrumentation: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Yangqin</w:t>
      </w:r>
      <w:proofErr w:type="spellEnd"/>
      <w:r>
        <w:rPr>
          <w:i/>
          <w:iCs/>
          <w:color w:val="666666"/>
          <w:sz w:val="19"/>
          <w:szCs w:val="19"/>
        </w:rPr>
        <w:t xml:space="preserve"> (</w:t>
      </w:r>
      <w:proofErr w:type="spellStart"/>
      <w:r>
        <w:rPr>
          <w:i/>
          <w:iCs/>
          <w:color w:val="666666"/>
          <w:sz w:val="19"/>
          <w:szCs w:val="19"/>
        </w:rPr>
        <w:t>扬琴</w:t>
      </w:r>
      <w:proofErr w:type="spellEnd"/>
      <w:r>
        <w:rPr>
          <w:i/>
          <w:iCs/>
          <w:color w:val="666666"/>
          <w:sz w:val="19"/>
          <w:szCs w:val="19"/>
        </w:rPr>
        <w:t>) · Chinese Drums</w:t>
      </w:r>
    </w:p>
    <w:p w:rsidR="00B71ED3" w:rsidRDefault="00AF46B9">
      <w:pPr>
        <w:spacing w:after="30"/>
        <w:jc w:val="center"/>
      </w:pPr>
      <w:proofErr w:type="spellStart"/>
      <w:r>
        <w:rPr>
          <w:sz w:val="25"/>
          <w:szCs w:val="25"/>
        </w:rPr>
        <w:t>一根枳木主，千枝散天下</w:t>
      </w:r>
      <w:proofErr w:type="spellEnd"/>
    </w:p>
    <w:p w:rsidR="00B71ED3" w:rsidRDefault="00AF46B9">
      <w:pPr>
        <w:spacing w:after="110"/>
        <w:jc w:val="center"/>
      </w:pPr>
      <w:r>
        <w:rPr>
          <w:i/>
          <w:iCs/>
          <w:color w:val="666666"/>
          <w:sz w:val="20"/>
          <w:szCs w:val="20"/>
        </w:rPr>
        <w:t>One wooden dummy, a thousand branches sprea</w:t>
      </w:r>
      <w:r>
        <w:rPr>
          <w:i/>
          <w:iCs/>
          <w:color w:val="666666"/>
          <w:sz w:val="20"/>
          <w:szCs w:val="20"/>
        </w:rPr>
        <w:t>d beneath the sky</w:t>
      </w:r>
    </w:p>
    <w:p w:rsidR="00B71ED3" w:rsidRDefault="00AF46B9">
      <w:pPr>
        <w:spacing w:after="30"/>
        <w:jc w:val="center"/>
      </w:pPr>
      <w:proofErr w:type="spellStart"/>
      <w:r>
        <w:rPr>
          <w:sz w:val="25"/>
          <w:szCs w:val="25"/>
        </w:rPr>
        <w:t>小念头中，包罗万象</w:t>
      </w:r>
      <w:proofErr w:type="spellEnd"/>
    </w:p>
    <w:p w:rsidR="00B71ED3" w:rsidRDefault="00AF46B9">
      <w:pPr>
        <w:spacing w:after="110"/>
        <w:jc w:val="center"/>
      </w:pPr>
      <w:r>
        <w:rPr>
          <w:i/>
          <w:iCs/>
          <w:color w:val="666666"/>
          <w:sz w:val="20"/>
          <w:szCs w:val="20"/>
        </w:rPr>
        <w:t xml:space="preserve">In </w:t>
      </w:r>
      <w:proofErr w:type="spellStart"/>
      <w:r>
        <w:rPr>
          <w:i/>
          <w:iCs/>
          <w:color w:val="666666"/>
          <w:sz w:val="20"/>
          <w:szCs w:val="20"/>
        </w:rPr>
        <w:t>Siu</w:t>
      </w:r>
      <w:proofErr w:type="spellEnd"/>
      <w:r>
        <w:rPr>
          <w:i/>
          <w:iCs/>
          <w:color w:val="666666"/>
          <w:sz w:val="20"/>
          <w:szCs w:val="20"/>
        </w:rPr>
        <w:t xml:space="preserve"> </w:t>
      </w:r>
      <w:proofErr w:type="spellStart"/>
      <w:r>
        <w:rPr>
          <w:i/>
          <w:iCs/>
          <w:color w:val="666666"/>
          <w:sz w:val="20"/>
          <w:szCs w:val="20"/>
        </w:rPr>
        <w:t>Nim</w:t>
      </w:r>
      <w:proofErr w:type="spellEnd"/>
      <w:r>
        <w:rPr>
          <w:i/>
          <w:iCs/>
          <w:color w:val="666666"/>
          <w:sz w:val="20"/>
          <w:szCs w:val="20"/>
        </w:rPr>
        <w:t xml:space="preserve"> Tao — all things are contained</w:t>
      </w:r>
    </w:p>
    <w:p w:rsidR="00B71ED3" w:rsidRDefault="00AF46B9">
      <w:pPr>
        <w:spacing w:after="30"/>
        <w:jc w:val="center"/>
      </w:pPr>
      <w:proofErr w:type="spellStart"/>
      <w:r>
        <w:rPr>
          <w:sz w:val="25"/>
          <w:szCs w:val="25"/>
        </w:rPr>
        <w:t>师父的手，轻轻一碰</w:t>
      </w:r>
      <w:proofErr w:type="spellEnd"/>
    </w:p>
    <w:p w:rsidR="00B71ED3" w:rsidRDefault="00AF46B9">
      <w:pPr>
        <w:spacing w:after="110"/>
        <w:jc w:val="center"/>
      </w:pPr>
      <w:r>
        <w:rPr>
          <w:i/>
          <w:iCs/>
          <w:color w:val="666666"/>
          <w:sz w:val="20"/>
          <w:szCs w:val="20"/>
        </w:rPr>
        <w:t>The master’s hand — a gentle touch</w:t>
      </w:r>
    </w:p>
    <w:p w:rsidR="00B71ED3" w:rsidRDefault="00AF46B9">
      <w:pPr>
        <w:spacing w:after="30"/>
        <w:jc w:val="center"/>
      </w:pPr>
      <w:proofErr w:type="spellStart"/>
      <w:r>
        <w:rPr>
          <w:sz w:val="25"/>
          <w:szCs w:val="25"/>
        </w:rPr>
        <w:t>徟子的心，顿时明了</w:t>
      </w:r>
      <w:proofErr w:type="spellEnd"/>
    </w:p>
    <w:p w:rsidR="00B71ED3" w:rsidRDefault="00AF46B9">
      <w:pPr>
        <w:spacing w:after="110"/>
        <w:jc w:val="center"/>
      </w:pPr>
      <w:r>
        <w:rPr>
          <w:i/>
          <w:iCs/>
          <w:color w:val="666666"/>
          <w:sz w:val="20"/>
          <w:szCs w:val="20"/>
        </w:rPr>
        <w:t>The student’s heart — suddenly understands</w:t>
      </w:r>
    </w:p>
    <w:p w:rsidR="00B71ED3" w:rsidRDefault="00AF46B9">
      <w:pPr>
        <w:spacing w:after="30"/>
        <w:jc w:val="center"/>
      </w:pPr>
      <w:proofErr w:type="spellStart"/>
      <w:r>
        <w:rPr>
          <w:sz w:val="25"/>
          <w:szCs w:val="25"/>
        </w:rPr>
        <w:t>咏春传遍，无远弗界</w:t>
      </w:r>
      <w:proofErr w:type="spellEnd"/>
    </w:p>
    <w:p w:rsidR="00B71ED3" w:rsidRDefault="00AF46B9">
      <w:pPr>
        <w:spacing w:after="110"/>
        <w:jc w:val="center"/>
      </w:pPr>
      <w:r>
        <w:rPr>
          <w:i/>
          <w:iCs/>
          <w:color w:val="666666"/>
          <w:sz w:val="20"/>
          <w:szCs w:val="20"/>
        </w:rPr>
        <w:t>Wing Chun transmitted everywhere, no distance too far</w:t>
      </w:r>
    </w:p>
    <w:p w:rsidR="00B71ED3" w:rsidRDefault="00AF46B9">
      <w:pPr>
        <w:pBdr>
          <w:top w:val="single" w:sz="2" w:space="4" w:color="B8860B"/>
        </w:pBdr>
        <w:spacing w:before="100" w:after="120"/>
        <w:jc w:val="center"/>
      </w:pPr>
      <w:r>
        <w:rPr>
          <w:color w:val="666666"/>
          <w:sz w:val="19"/>
          <w:szCs w:val="19"/>
        </w:rPr>
        <w:t>Music style: Traditional Chinese with a fusion of modern rhythms</w:t>
      </w:r>
    </w:p>
    <w:p w:rsidR="00B71ED3" w:rsidRDefault="00AF46B9">
      <w:pPr>
        <w:pStyle w:val="Heading1"/>
        <w:pageBreakBefore/>
      </w:pPr>
      <w:bookmarkStart w:id="23" w:name="ch5"/>
      <w:bookmarkStart w:id="24" w:name="_Toc226579419"/>
      <w:r>
        <w:lastRenderedPageBreak/>
        <w:t xml:space="preserve">Chapter Five: </w:t>
      </w:r>
      <w:proofErr w:type="spellStart"/>
      <w:r>
        <w:t>Ip</w:t>
      </w:r>
      <w:proofErr w:type="spellEnd"/>
      <w:r>
        <w:t xml:space="preserve"> Man’s Personal Life and Legacy</w:t>
      </w:r>
      <w:bookmarkEnd w:id="23"/>
      <w:bookmarkEnd w:id="24"/>
    </w:p>
    <w:p w:rsidR="00B71ED3" w:rsidRDefault="00AF46B9">
      <w:pPr>
        <w:spacing w:before="120" w:after="120"/>
        <w:jc w:val="center"/>
      </w:pPr>
      <w:r>
        <w:rPr>
          <w:color w:val="B8860B"/>
          <w:sz w:val="18"/>
          <w:szCs w:val="18"/>
        </w:rPr>
        <w:t>─────────────────────────────────────────</w:t>
      </w:r>
    </w:p>
    <w:p w:rsidR="00B71ED3" w:rsidRDefault="00AF46B9">
      <w:pPr>
        <w:pStyle w:val="Heading2"/>
        <w:spacing w:before="280"/>
      </w:pPr>
      <w:bookmarkStart w:id="25" w:name="_Toc226579420"/>
      <w:r>
        <w:t>Marriage and Family</w:t>
      </w:r>
      <w:bookmarkEnd w:id="25"/>
    </w:p>
    <w:p w:rsidR="00B71ED3" w:rsidRDefault="00AF46B9">
      <w:pPr>
        <w:spacing w:after="160"/>
        <w:jc w:val="both"/>
      </w:pPr>
      <w:proofErr w:type="spellStart"/>
      <w:r>
        <w:t>Ip</w:t>
      </w:r>
      <w:proofErr w:type="spellEnd"/>
      <w:r>
        <w:t xml:space="preserve"> Man married Cheung Wing-sing in </w:t>
      </w:r>
      <w:proofErr w:type="spellStart"/>
      <w:r>
        <w:t>Foshan</w:t>
      </w:r>
      <w:proofErr w:type="spellEnd"/>
      <w:r>
        <w:t>. She was a steadfast and devoted partne</w:t>
      </w:r>
      <w:r>
        <w:t xml:space="preserve">r throughout the years of political upheaval and financial uncertainty. Together they had four children: sons </w:t>
      </w:r>
      <w:proofErr w:type="spellStart"/>
      <w:r>
        <w:t>Ip</w:t>
      </w:r>
      <w:proofErr w:type="spellEnd"/>
      <w:r>
        <w:t xml:space="preserve"> Chun and </w:t>
      </w:r>
      <w:proofErr w:type="spellStart"/>
      <w:r>
        <w:t>Ip</w:t>
      </w:r>
      <w:proofErr w:type="spellEnd"/>
      <w:r>
        <w:t xml:space="preserve"> </w:t>
      </w:r>
      <w:proofErr w:type="spellStart"/>
      <w:r>
        <w:t>Ching</w:t>
      </w:r>
      <w:proofErr w:type="spellEnd"/>
      <w:r>
        <w:t xml:space="preserve">, and daughters </w:t>
      </w:r>
      <w:proofErr w:type="spellStart"/>
      <w:r>
        <w:t>Ip</w:t>
      </w:r>
      <w:proofErr w:type="spellEnd"/>
      <w:r>
        <w:t xml:space="preserve"> </w:t>
      </w:r>
      <w:proofErr w:type="spellStart"/>
      <w:r>
        <w:t>Nga</w:t>
      </w:r>
      <w:proofErr w:type="spellEnd"/>
      <w:r>
        <w:t xml:space="preserve">-sum and </w:t>
      </w:r>
      <w:proofErr w:type="spellStart"/>
      <w:r>
        <w:t>Ip</w:t>
      </w:r>
      <w:proofErr w:type="spellEnd"/>
      <w:r>
        <w:t xml:space="preserve"> </w:t>
      </w:r>
      <w:proofErr w:type="spellStart"/>
      <w:r>
        <w:t>Nga-wun</w:t>
      </w:r>
      <w:proofErr w:type="spellEnd"/>
      <w:r>
        <w:t xml:space="preserve">. When </w:t>
      </w:r>
      <w:proofErr w:type="spellStart"/>
      <w:r>
        <w:t>Ip</w:t>
      </w:r>
      <w:proofErr w:type="spellEnd"/>
      <w:r>
        <w:t xml:space="preserve"> Man fled to Hong Kong in 1949, his family remained in </w:t>
      </w:r>
      <w:proofErr w:type="spellStart"/>
      <w:r>
        <w:t>Foshan</w:t>
      </w:r>
      <w:proofErr w:type="spellEnd"/>
      <w:r>
        <w:t>. His wife pass</w:t>
      </w:r>
      <w:r>
        <w:t xml:space="preserve">ed away alone from cancer in 1960, separated from her husband by the closed border. </w:t>
      </w:r>
      <w:proofErr w:type="spellStart"/>
      <w:r>
        <w:t>Ip</w:t>
      </w:r>
      <w:proofErr w:type="spellEnd"/>
      <w:r>
        <w:t xml:space="preserve"> Man was unable to attend her funeral or say goodbye — a grief he carried for the rest of his life.</w:t>
      </w:r>
    </w:p>
    <w:p w:rsidR="00B71ED3" w:rsidRDefault="00AF46B9">
      <w:pPr>
        <w:pStyle w:val="Heading2"/>
        <w:spacing w:before="280"/>
      </w:pPr>
      <w:bookmarkStart w:id="26" w:name="_Toc226579421"/>
      <w:r>
        <w:t>Character and Personal Qualities</w:t>
      </w:r>
      <w:bookmarkEnd w:id="26"/>
    </w:p>
    <w:p w:rsidR="00B71ED3" w:rsidRDefault="00AF46B9">
      <w:pPr>
        <w:spacing w:after="160"/>
        <w:jc w:val="both"/>
      </w:pPr>
      <w:r>
        <w:t xml:space="preserve">Those who knew </w:t>
      </w:r>
      <w:proofErr w:type="spellStart"/>
      <w:r>
        <w:t>Ip</w:t>
      </w:r>
      <w:proofErr w:type="spellEnd"/>
      <w:r>
        <w:t xml:space="preserve"> Man personally cons</w:t>
      </w:r>
      <w:r>
        <w:t xml:space="preserve">istently described a man of quiet authority, refined manners, and deep personal warmth. He was unhurried in speech, precise in movement, and unfailingly generous in instruction. He did not distinguish between wealthy and poor students, nor between Chinese </w:t>
      </w:r>
      <w:r>
        <w:t>and foreign ones — a remarkable openness in the martial arts culture of his time. His student Wong Shun Leung once described sparring with him as “trying to catch smoke.”</w:t>
      </w:r>
    </w:p>
    <w:p w:rsidR="00B71ED3" w:rsidRDefault="00AF46B9">
      <w:pPr>
        <w:pStyle w:val="Heading2"/>
        <w:spacing w:before="280"/>
      </w:pPr>
      <w:bookmarkStart w:id="27" w:name="_Toc226579422"/>
      <w:r>
        <w:t>Later Years</w:t>
      </w:r>
      <w:bookmarkEnd w:id="27"/>
    </w:p>
    <w:p w:rsidR="00B71ED3" w:rsidRDefault="00AF46B9">
      <w:pPr>
        <w:spacing w:after="160"/>
        <w:jc w:val="both"/>
      </w:pPr>
      <w:r>
        <w:t xml:space="preserve">In the 1960s, </w:t>
      </w:r>
      <w:proofErr w:type="spellStart"/>
      <w:r>
        <w:t>Ip</w:t>
      </w:r>
      <w:proofErr w:type="spellEnd"/>
      <w:r>
        <w:t xml:space="preserve"> Man’s growing fame attracted wealthier and better-educat</w:t>
      </w:r>
      <w:r>
        <w:t xml:space="preserve">ed students to his school. In 1967, he and several of his senior students established the Hong Kong </w:t>
      </w:r>
      <w:proofErr w:type="spellStart"/>
      <w:r>
        <w:t>Ving</w:t>
      </w:r>
      <w:proofErr w:type="spellEnd"/>
      <w:r>
        <w:t xml:space="preserve"> </w:t>
      </w:r>
      <w:proofErr w:type="spellStart"/>
      <w:r>
        <w:t>Tsun</w:t>
      </w:r>
      <w:proofErr w:type="spellEnd"/>
      <w:r>
        <w:t xml:space="preserve"> Athletic Association, </w:t>
      </w:r>
      <w:proofErr w:type="spellStart"/>
      <w:r>
        <w:t>formalising</w:t>
      </w:r>
      <w:proofErr w:type="spellEnd"/>
      <w:r>
        <w:t xml:space="preserve"> the </w:t>
      </w:r>
      <w:proofErr w:type="spellStart"/>
      <w:r>
        <w:t>organisation</w:t>
      </w:r>
      <w:proofErr w:type="spellEnd"/>
      <w:r>
        <w:t xml:space="preserve"> of his lineage. In his final years, despite declining health from laryngeal cancer, he continue</w:t>
      </w:r>
      <w:r>
        <w:t>d to teach and receive visitors from across the martial arts world. He passed away on 2 December 1972, aged seventy-nine.</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Legacy of a Master</w:t>
      </w:r>
      <w:r>
        <w:rPr>
          <w:b/>
          <w:bCs/>
          <w:sz w:val="28"/>
          <w:szCs w:val="28"/>
        </w:rPr>
        <w:t>』</w:t>
      </w:r>
    </w:p>
    <w:p w:rsidR="00B71ED3" w:rsidRDefault="00AF46B9">
      <w:pPr>
        <w:spacing w:after="160"/>
        <w:jc w:val="center"/>
      </w:pPr>
      <w:r>
        <w:rPr>
          <w:i/>
          <w:iCs/>
          <w:color w:val="666666"/>
          <w:sz w:val="19"/>
          <w:szCs w:val="19"/>
        </w:rPr>
        <w:t>Instrumentation: Sheng (</w:t>
      </w:r>
      <w:r>
        <w:rPr>
          <w:i/>
          <w:iCs/>
          <w:color w:val="666666"/>
          <w:sz w:val="19"/>
          <w:szCs w:val="19"/>
        </w:rPr>
        <w:t>笙</w:t>
      </w:r>
      <w:r>
        <w:rPr>
          <w:i/>
          <w:iCs/>
          <w:color w:val="666666"/>
          <w:sz w:val="19"/>
          <w:szCs w:val="19"/>
        </w:rPr>
        <w:t xml:space="preserve">) ·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Yangqin</w:t>
      </w:r>
      <w:proofErr w:type="spellEnd"/>
      <w:r>
        <w:rPr>
          <w:i/>
          <w:iCs/>
          <w:color w:val="666666"/>
          <w:sz w:val="19"/>
          <w:szCs w:val="19"/>
        </w:rPr>
        <w:t xml:space="preserve"> (</w:t>
      </w:r>
      <w:proofErr w:type="spellStart"/>
      <w:r>
        <w:rPr>
          <w:i/>
          <w:iCs/>
          <w:color w:val="666666"/>
          <w:sz w:val="19"/>
          <w:szCs w:val="19"/>
        </w:rPr>
        <w:t>扬琴</w:t>
      </w:r>
      <w:proofErr w:type="spellEnd"/>
      <w:r>
        <w:rPr>
          <w:i/>
          <w:iCs/>
          <w:color w:val="666666"/>
          <w:sz w:val="19"/>
          <w:szCs w:val="19"/>
        </w:rPr>
        <w:t>)</w:t>
      </w:r>
    </w:p>
    <w:p w:rsidR="00B71ED3" w:rsidRDefault="00AF46B9">
      <w:pPr>
        <w:spacing w:after="30"/>
        <w:jc w:val="center"/>
      </w:pPr>
      <w:proofErr w:type="spellStart"/>
      <w:r>
        <w:rPr>
          <w:sz w:val="25"/>
          <w:szCs w:val="25"/>
        </w:rPr>
        <w:t>大师的风范，永存心间</w:t>
      </w:r>
      <w:proofErr w:type="spellEnd"/>
    </w:p>
    <w:p w:rsidR="00B71ED3" w:rsidRDefault="00AF46B9">
      <w:pPr>
        <w:spacing w:after="110"/>
        <w:jc w:val="center"/>
      </w:pPr>
      <w:r>
        <w:rPr>
          <w:i/>
          <w:iCs/>
          <w:color w:val="666666"/>
          <w:sz w:val="20"/>
          <w:szCs w:val="20"/>
        </w:rPr>
        <w:t>The bearing of the master — living permanently in the heart</w:t>
      </w:r>
    </w:p>
    <w:p w:rsidR="00B71ED3" w:rsidRDefault="00AF46B9">
      <w:pPr>
        <w:spacing w:after="30"/>
        <w:jc w:val="center"/>
      </w:pPr>
      <w:proofErr w:type="spellStart"/>
      <w:r>
        <w:rPr>
          <w:sz w:val="25"/>
          <w:szCs w:val="25"/>
        </w:rPr>
        <w:t>他教会我们勇敢，教会我们坚韧</w:t>
      </w:r>
      <w:proofErr w:type="spellEnd"/>
    </w:p>
    <w:p w:rsidR="00B71ED3" w:rsidRDefault="00AF46B9">
      <w:pPr>
        <w:spacing w:after="110"/>
        <w:jc w:val="center"/>
      </w:pPr>
      <w:r>
        <w:rPr>
          <w:i/>
          <w:iCs/>
          <w:color w:val="666666"/>
          <w:sz w:val="20"/>
          <w:szCs w:val="20"/>
        </w:rPr>
        <w:t>He taught us courage; he taught us resilience</w:t>
      </w:r>
    </w:p>
    <w:p w:rsidR="00B71ED3" w:rsidRDefault="00AF46B9">
      <w:pPr>
        <w:spacing w:after="30"/>
        <w:jc w:val="center"/>
      </w:pPr>
      <w:proofErr w:type="spellStart"/>
      <w:r>
        <w:rPr>
          <w:sz w:val="25"/>
          <w:szCs w:val="25"/>
        </w:rPr>
        <w:t>他的遗产，如星辰般闪耀</w:t>
      </w:r>
      <w:proofErr w:type="spellEnd"/>
    </w:p>
    <w:p w:rsidR="00B71ED3" w:rsidRDefault="00AF46B9">
      <w:pPr>
        <w:spacing w:after="110"/>
        <w:jc w:val="center"/>
      </w:pPr>
      <w:r>
        <w:rPr>
          <w:i/>
          <w:iCs/>
          <w:color w:val="666666"/>
          <w:sz w:val="20"/>
          <w:szCs w:val="20"/>
        </w:rPr>
        <w:t>His legacy — shining like stars</w:t>
      </w:r>
    </w:p>
    <w:p w:rsidR="00B71ED3" w:rsidRDefault="00AF46B9">
      <w:pPr>
        <w:spacing w:after="30"/>
        <w:jc w:val="center"/>
      </w:pPr>
      <w:proofErr w:type="spellStart"/>
      <w:r>
        <w:rPr>
          <w:sz w:val="25"/>
          <w:szCs w:val="25"/>
        </w:rPr>
        <w:t>无论未来多远，他的精神常在</w:t>
      </w:r>
      <w:proofErr w:type="spellEnd"/>
    </w:p>
    <w:p w:rsidR="00B71ED3" w:rsidRDefault="00AF46B9">
      <w:pPr>
        <w:spacing w:after="110"/>
        <w:jc w:val="center"/>
      </w:pPr>
      <w:r>
        <w:rPr>
          <w:i/>
          <w:iCs/>
          <w:color w:val="666666"/>
          <w:sz w:val="20"/>
          <w:szCs w:val="20"/>
        </w:rPr>
        <w:t>However distant the future, his spirit remains</w:t>
      </w:r>
    </w:p>
    <w:p w:rsidR="00B71ED3" w:rsidRDefault="00AF46B9">
      <w:pPr>
        <w:spacing w:after="30"/>
        <w:jc w:val="center"/>
      </w:pPr>
      <w:proofErr w:type="spellStart"/>
      <w:r>
        <w:rPr>
          <w:sz w:val="25"/>
          <w:szCs w:val="25"/>
        </w:rPr>
        <w:t>大师的传承，代代相传</w:t>
      </w:r>
      <w:proofErr w:type="spellEnd"/>
    </w:p>
    <w:p w:rsidR="00B71ED3" w:rsidRDefault="00AF46B9">
      <w:pPr>
        <w:spacing w:after="110"/>
        <w:jc w:val="center"/>
      </w:pPr>
      <w:r>
        <w:rPr>
          <w:i/>
          <w:iCs/>
          <w:color w:val="666666"/>
          <w:sz w:val="20"/>
          <w:szCs w:val="20"/>
        </w:rPr>
        <w:t>The master’s inheritance — passed generation to generation</w:t>
      </w:r>
    </w:p>
    <w:p w:rsidR="00B71ED3" w:rsidRDefault="00AF46B9">
      <w:pPr>
        <w:pBdr>
          <w:top w:val="single" w:sz="2" w:space="4" w:color="B8860B"/>
        </w:pBdr>
        <w:spacing w:before="100" w:after="120"/>
        <w:jc w:val="center"/>
      </w:pPr>
      <w:r>
        <w:rPr>
          <w:color w:val="666666"/>
          <w:sz w:val="19"/>
          <w:szCs w:val="19"/>
        </w:rPr>
        <w:t>Music style: Traditional Chinese classical with modern rhythm fusion</w:t>
      </w:r>
    </w:p>
    <w:p w:rsidR="00B71ED3" w:rsidRDefault="00AF46B9">
      <w:pPr>
        <w:pStyle w:val="Heading1"/>
        <w:pageBreakBefore/>
      </w:pPr>
      <w:bookmarkStart w:id="28" w:name="ch6"/>
      <w:bookmarkStart w:id="29" w:name="_Toc226579423"/>
      <w:r>
        <w:lastRenderedPageBreak/>
        <w:t xml:space="preserve">Chapter Six: Wing Chun </w:t>
      </w:r>
      <w:proofErr w:type="spellStart"/>
      <w:r>
        <w:t>Organisations</w:t>
      </w:r>
      <w:proofErr w:type="spellEnd"/>
      <w:r>
        <w:t xml:space="preserve"> and Their Global Impact</w:t>
      </w:r>
      <w:bookmarkEnd w:id="28"/>
      <w:bookmarkEnd w:id="29"/>
    </w:p>
    <w:p w:rsidR="00B71ED3" w:rsidRDefault="00AF46B9">
      <w:pPr>
        <w:spacing w:before="120" w:after="120"/>
        <w:jc w:val="center"/>
      </w:pPr>
      <w:r>
        <w:rPr>
          <w:color w:val="B8860B"/>
          <w:sz w:val="18"/>
          <w:szCs w:val="18"/>
        </w:rPr>
        <w:t>─────────────────────────────────────────</w:t>
      </w:r>
    </w:p>
    <w:p w:rsidR="00B71ED3" w:rsidRDefault="00AF46B9">
      <w:pPr>
        <w:spacing w:after="160"/>
        <w:jc w:val="both"/>
      </w:pPr>
      <w:r>
        <w:t>The global spread of Wing</w:t>
      </w:r>
      <w:r>
        <w:t xml:space="preserve"> Chun was made possible through the sustained, </w:t>
      </w:r>
      <w:proofErr w:type="spellStart"/>
      <w:r>
        <w:t>organised</w:t>
      </w:r>
      <w:proofErr w:type="spellEnd"/>
      <w:r>
        <w:t xml:space="preserve"> efforts of associations founded by </w:t>
      </w:r>
      <w:proofErr w:type="spellStart"/>
      <w:r>
        <w:t>Ip</w:t>
      </w:r>
      <w:proofErr w:type="spellEnd"/>
      <w:r>
        <w:t xml:space="preserve"> Man’s students and their successors — each dedicated to </w:t>
      </w:r>
      <w:proofErr w:type="spellStart"/>
      <w:r>
        <w:t>standardising</w:t>
      </w:r>
      <w:proofErr w:type="spellEnd"/>
      <w:r>
        <w:t xml:space="preserve"> curricula, training instructors, and connecting practitioners across borders.</w:t>
      </w:r>
    </w:p>
    <w:p w:rsidR="00B71ED3" w:rsidRDefault="00AF46B9">
      <w:pPr>
        <w:pStyle w:val="Heading2"/>
        <w:spacing w:before="280"/>
      </w:pPr>
      <w:bookmarkStart w:id="30" w:name="_Toc226579424"/>
      <w:r>
        <w:t>Key Internati</w:t>
      </w:r>
      <w:r>
        <w:t xml:space="preserve">onal </w:t>
      </w:r>
      <w:proofErr w:type="spellStart"/>
      <w:r>
        <w:t>Organisations</w:t>
      </w:r>
      <w:bookmarkEnd w:id="30"/>
      <w:proofErr w:type="spellEnd"/>
    </w:p>
    <w:p w:rsidR="00B71ED3" w:rsidRDefault="00AF46B9">
      <w:pPr>
        <w:pStyle w:val="ListParagraph"/>
        <w:numPr>
          <w:ilvl w:val="0"/>
          <w:numId w:val="2"/>
        </w:numPr>
        <w:spacing w:after="100"/>
      </w:pPr>
      <w:r>
        <w:t xml:space="preserve">International Wing Chun Martial Art Association (IWCMMA) — Founded by Leung Ting; focuses on </w:t>
      </w:r>
      <w:proofErr w:type="spellStart"/>
      <w:r>
        <w:t>standardising</w:t>
      </w:r>
      <w:proofErr w:type="spellEnd"/>
      <w:r>
        <w:t xml:space="preserve"> Wing Chun technique internationally and </w:t>
      </w:r>
      <w:proofErr w:type="spellStart"/>
      <w:r>
        <w:t>organising</w:t>
      </w:r>
      <w:proofErr w:type="spellEnd"/>
      <w:r>
        <w:t xml:space="preserve"> global seminars and certification </w:t>
      </w:r>
      <w:proofErr w:type="spellStart"/>
      <w:r>
        <w:t>programmes</w:t>
      </w:r>
      <w:proofErr w:type="spellEnd"/>
      <w:r>
        <w:t>.</w:t>
      </w:r>
    </w:p>
    <w:p w:rsidR="00B71ED3" w:rsidRDefault="00AF46B9">
      <w:pPr>
        <w:pStyle w:val="ListParagraph"/>
        <w:numPr>
          <w:ilvl w:val="0"/>
          <w:numId w:val="2"/>
        </w:numPr>
        <w:spacing w:after="100"/>
      </w:pPr>
      <w:r>
        <w:t>Wing Chun United Kingdom (WCUK) —</w:t>
      </w:r>
      <w:r>
        <w:t xml:space="preserve"> Instrumental in introducing Wing Chun to Europe; </w:t>
      </w:r>
      <w:proofErr w:type="spellStart"/>
      <w:r>
        <w:t>organises</w:t>
      </w:r>
      <w:proofErr w:type="spellEnd"/>
      <w:r>
        <w:t xml:space="preserve"> training events and connects practitioners continent-wide.</w:t>
      </w:r>
    </w:p>
    <w:p w:rsidR="00B71ED3" w:rsidRDefault="00AF46B9">
      <w:pPr>
        <w:pStyle w:val="ListParagraph"/>
        <w:numPr>
          <w:ilvl w:val="0"/>
          <w:numId w:val="2"/>
        </w:numPr>
        <w:spacing w:after="100"/>
      </w:pPr>
      <w:r>
        <w:t xml:space="preserve">American Wing Chun Kung Fu Association (AWCKFA) — </w:t>
      </w:r>
      <w:proofErr w:type="gramStart"/>
      <w:r>
        <w:t>Pioneered</w:t>
      </w:r>
      <w:proofErr w:type="gramEnd"/>
      <w:r>
        <w:t xml:space="preserve"> the spread of Wing Chun across North America through training camps and instr</w:t>
      </w:r>
      <w:r>
        <w:t>uctor certification.</w:t>
      </w:r>
    </w:p>
    <w:p w:rsidR="00B71ED3" w:rsidRDefault="00AF46B9">
      <w:pPr>
        <w:pStyle w:val="ListParagraph"/>
        <w:numPr>
          <w:ilvl w:val="0"/>
          <w:numId w:val="2"/>
        </w:numPr>
        <w:spacing w:after="100"/>
      </w:pPr>
      <w:r>
        <w:t xml:space="preserve">Australian Wing Chun Federation (AWCF) — </w:t>
      </w:r>
      <w:proofErr w:type="gramStart"/>
      <w:r>
        <w:t>Promotes</w:t>
      </w:r>
      <w:proofErr w:type="gramEnd"/>
      <w:r>
        <w:t xml:space="preserve"> the art throughout the Pacific region through structured training and community development.</w:t>
      </w:r>
    </w:p>
    <w:p w:rsidR="00B71ED3" w:rsidRDefault="00AF46B9">
      <w:pPr>
        <w:pStyle w:val="ListParagraph"/>
        <w:numPr>
          <w:ilvl w:val="0"/>
          <w:numId w:val="2"/>
        </w:numPr>
        <w:spacing w:after="100"/>
      </w:pPr>
      <w:r>
        <w:t xml:space="preserve">European Wing Chun </w:t>
      </w:r>
      <w:proofErr w:type="spellStart"/>
      <w:r>
        <w:t>Organisation</w:t>
      </w:r>
      <w:proofErr w:type="spellEnd"/>
      <w:r>
        <w:t xml:space="preserve"> (EWCO) — Unifies practitioners across Europe, offering a pla</w:t>
      </w:r>
      <w:r>
        <w:t>tform for exchange, collaboration, and competitive development.</w:t>
      </w:r>
    </w:p>
    <w:p w:rsidR="00B71ED3" w:rsidRDefault="00AF46B9">
      <w:pPr>
        <w:pStyle w:val="ListParagraph"/>
        <w:numPr>
          <w:ilvl w:val="0"/>
          <w:numId w:val="2"/>
        </w:numPr>
        <w:spacing w:after="100"/>
      </w:pPr>
      <w:r>
        <w:t xml:space="preserve">Hong Kong </w:t>
      </w:r>
      <w:proofErr w:type="spellStart"/>
      <w:r>
        <w:t>Ving</w:t>
      </w:r>
      <w:proofErr w:type="spellEnd"/>
      <w:r>
        <w:t xml:space="preserve"> </w:t>
      </w:r>
      <w:proofErr w:type="spellStart"/>
      <w:r>
        <w:t>Tsun</w:t>
      </w:r>
      <w:proofErr w:type="spellEnd"/>
      <w:r>
        <w:t xml:space="preserve"> Athletic Association (HKVTAA) — Founded by </w:t>
      </w:r>
      <w:proofErr w:type="spellStart"/>
      <w:r>
        <w:t>Ip</w:t>
      </w:r>
      <w:proofErr w:type="spellEnd"/>
      <w:r>
        <w:t xml:space="preserve"> Man himself in 1967; the original formal institution of his lineage.</w:t>
      </w:r>
    </w:p>
    <w:p w:rsidR="00B71ED3" w:rsidRDefault="00AF46B9">
      <w:pPr>
        <w:pStyle w:val="ListParagraph"/>
        <w:numPr>
          <w:ilvl w:val="0"/>
          <w:numId w:val="2"/>
        </w:numPr>
        <w:spacing w:after="100"/>
      </w:pPr>
      <w:r>
        <w:t>Canadian Wing Chun Association (CWCA) — Promotes Wing Chu</w:t>
      </w:r>
      <w:r>
        <w:t>n across Canada through training, events, and instructor certification.</w:t>
      </w:r>
    </w:p>
    <w:p w:rsidR="00B71ED3" w:rsidRDefault="00AF46B9">
      <w:pPr>
        <w:spacing w:after="160"/>
        <w:jc w:val="both"/>
      </w:pPr>
      <w:r>
        <w:t xml:space="preserve">Together, these </w:t>
      </w:r>
      <w:proofErr w:type="spellStart"/>
      <w:r>
        <w:t>organisations</w:t>
      </w:r>
      <w:proofErr w:type="spellEnd"/>
      <w:r>
        <w:t xml:space="preserve"> have ensured that Wing Chun remains a living, evolving martial art — accessible to new practitioners worldwide while remaining anchored in the principles </w:t>
      </w:r>
      <w:proofErr w:type="spellStart"/>
      <w:r>
        <w:t>Ip</w:t>
      </w:r>
      <w:proofErr w:type="spellEnd"/>
      <w:r>
        <w:t xml:space="preserve"> Man spent his life refining.</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The World Listens</w:t>
      </w:r>
      <w:r>
        <w:rPr>
          <w:b/>
          <w:bCs/>
          <w:sz w:val="28"/>
          <w:szCs w:val="28"/>
        </w:rPr>
        <w:t>』</w:t>
      </w:r>
    </w:p>
    <w:p w:rsidR="00B71ED3" w:rsidRDefault="00AF46B9">
      <w:pPr>
        <w:spacing w:after="160"/>
        <w:jc w:val="center"/>
      </w:pPr>
      <w:r>
        <w:rPr>
          <w:i/>
          <w:iCs/>
          <w:color w:val="666666"/>
          <w:sz w:val="19"/>
          <w:szCs w:val="19"/>
        </w:rPr>
        <w:t>Instrumentation: Xiao (</w:t>
      </w:r>
      <w:r>
        <w:rPr>
          <w:i/>
          <w:iCs/>
          <w:color w:val="666666"/>
          <w:sz w:val="19"/>
          <w:szCs w:val="19"/>
        </w:rPr>
        <w:t>笭</w:t>
      </w:r>
      <w:r>
        <w:rPr>
          <w:i/>
          <w:iCs/>
          <w:color w:val="666666"/>
          <w:sz w:val="19"/>
          <w:szCs w:val="19"/>
        </w:rPr>
        <w:t xml:space="preserve">) ·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 Chinese Drums</w:t>
      </w:r>
    </w:p>
    <w:p w:rsidR="00B71ED3" w:rsidRDefault="00AF46B9">
      <w:pPr>
        <w:spacing w:after="30"/>
        <w:jc w:val="center"/>
      </w:pPr>
      <w:proofErr w:type="spellStart"/>
      <w:r>
        <w:rPr>
          <w:sz w:val="25"/>
          <w:szCs w:val="25"/>
        </w:rPr>
        <w:t>咏春传遍，六大洲际</w:t>
      </w:r>
      <w:proofErr w:type="spellEnd"/>
    </w:p>
    <w:p w:rsidR="00B71ED3" w:rsidRDefault="00AF46B9">
      <w:pPr>
        <w:spacing w:after="110"/>
        <w:jc w:val="center"/>
      </w:pPr>
      <w:r>
        <w:rPr>
          <w:i/>
          <w:iCs/>
          <w:color w:val="666666"/>
          <w:sz w:val="20"/>
          <w:szCs w:val="20"/>
        </w:rPr>
        <w:t>Wing Chun transmitted across six continents</w:t>
      </w:r>
    </w:p>
    <w:p w:rsidR="00B71ED3" w:rsidRDefault="00AF46B9">
      <w:pPr>
        <w:spacing w:after="30"/>
        <w:jc w:val="center"/>
      </w:pPr>
      <w:proofErr w:type="spellStart"/>
      <w:r>
        <w:rPr>
          <w:sz w:val="25"/>
          <w:szCs w:val="25"/>
        </w:rPr>
        <w:t>天南地北，尽是师门徟子</w:t>
      </w:r>
      <w:proofErr w:type="spellEnd"/>
    </w:p>
    <w:p w:rsidR="00B71ED3" w:rsidRDefault="00AF46B9">
      <w:pPr>
        <w:spacing w:after="110"/>
        <w:jc w:val="center"/>
      </w:pPr>
      <w:r>
        <w:rPr>
          <w:i/>
          <w:iCs/>
          <w:color w:val="666666"/>
          <w:sz w:val="20"/>
          <w:szCs w:val="20"/>
        </w:rPr>
        <w:t>From south to north, students of the same school everywhere</w:t>
      </w:r>
    </w:p>
    <w:p w:rsidR="00B71ED3" w:rsidRDefault="00AF46B9">
      <w:pPr>
        <w:spacing w:after="30"/>
        <w:jc w:val="center"/>
      </w:pPr>
      <w:proofErr w:type="spellStart"/>
      <w:r>
        <w:rPr>
          <w:sz w:val="25"/>
          <w:szCs w:val="25"/>
        </w:rPr>
        <w:t>传承不息，光耀当代</w:t>
      </w:r>
      <w:proofErr w:type="spellEnd"/>
    </w:p>
    <w:p w:rsidR="00B71ED3" w:rsidRDefault="00AF46B9">
      <w:pPr>
        <w:spacing w:after="110"/>
        <w:jc w:val="center"/>
      </w:pPr>
      <w:r>
        <w:rPr>
          <w:i/>
          <w:iCs/>
          <w:color w:val="666666"/>
          <w:sz w:val="20"/>
          <w:szCs w:val="20"/>
        </w:rPr>
        <w:t>The lineage without ceasing, shining in our age</w:t>
      </w:r>
    </w:p>
    <w:p w:rsidR="00B71ED3" w:rsidRDefault="00AF46B9">
      <w:pPr>
        <w:spacing w:after="30"/>
        <w:jc w:val="center"/>
      </w:pPr>
      <w:proofErr w:type="spellStart"/>
      <w:r>
        <w:rPr>
          <w:sz w:val="25"/>
          <w:szCs w:val="25"/>
        </w:rPr>
        <w:t>咏春之光，照耀全球</w:t>
      </w:r>
      <w:proofErr w:type="spellEnd"/>
    </w:p>
    <w:p w:rsidR="00B71ED3" w:rsidRDefault="00AF46B9">
      <w:pPr>
        <w:spacing w:after="110"/>
        <w:jc w:val="center"/>
      </w:pPr>
      <w:r>
        <w:rPr>
          <w:i/>
          <w:iCs/>
          <w:color w:val="666666"/>
          <w:sz w:val="20"/>
          <w:szCs w:val="20"/>
        </w:rPr>
        <w:t>The light of Wing Chun — illuminating the whole world</w:t>
      </w:r>
    </w:p>
    <w:p w:rsidR="00B71ED3" w:rsidRDefault="00AF46B9">
      <w:pPr>
        <w:pBdr>
          <w:top w:val="single" w:sz="2" w:space="4" w:color="B8860B"/>
        </w:pBdr>
        <w:spacing w:before="100" w:after="120"/>
        <w:jc w:val="center"/>
      </w:pPr>
      <w:r>
        <w:rPr>
          <w:color w:val="666666"/>
          <w:sz w:val="19"/>
          <w:szCs w:val="19"/>
        </w:rPr>
        <w:lastRenderedPageBreak/>
        <w:t>Music style: Traditional Chinese — expansive, inspiring, global in feeling</w:t>
      </w:r>
    </w:p>
    <w:p w:rsidR="00B71ED3" w:rsidRDefault="00AF46B9">
      <w:pPr>
        <w:pStyle w:val="Heading1"/>
        <w:pageBreakBefore/>
      </w:pPr>
      <w:bookmarkStart w:id="31" w:name="ch7"/>
      <w:bookmarkStart w:id="32" w:name="_Toc226579425"/>
      <w:r>
        <w:lastRenderedPageBreak/>
        <w:t>Chapter Seven: The Techniques and Philosophy of Wing Chun</w:t>
      </w:r>
      <w:bookmarkEnd w:id="31"/>
      <w:bookmarkEnd w:id="32"/>
    </w:p>
    <w:p w:rsidR="00B71ED3" w:rsidRDefault="00AF46B9">
      <w:pPr>
        <w:spacing w:before="120" w:after="120"/>
        <w:jc w:val="center"/>
      </w:pPr>
      <w:r>
        <w:rPr>
          <w:color w:val="B8860B"/>
          <w:sz w:val="18"/>
          <w:szCs w:val="18"/>
        </w:rPr>
        <w:t>─────────────────────────────────────────</w:t>
      </w:r>
    </w:p>
    <w:p w:rsidR="00B71ED3" w:rsidRDefault="00AF46B9">
      <w:pPr>
        <w:pStyle w:val="Heading2"/>
        <w:spacing w:before="280"/>
      </w:pPr>
      <w:bookmarkStart w:id="33" w:name="_Toc226579426"/>
      <w:r>
        <w:t>Core Techniques</w:t>
      </w:r>
      <w:bookmarkEnd w:id="33"/>
    </w:p>
    <w:p w:rsidR="00B71ED3" w:rsidRDefault="00AF46B9">
      <w:pPr>
        <w:pStyle w:val="ListParagraph"/>
        <w:numPr>
          <w:ilvl w:val="0"/>
          <w:numId w:val="2"/>
        </w:numPr>
        <w:spacing w:after="100"/>
      </w:pPr>
      <w:proofErr w:type="spellStart"/>
      <w:r>
        <w:t>Siu</w:t>
      </w:r>
      <w:proofErr w:type="spellEnd"/>
      <w:r>
        <w:t xml:space="preserve"> </w:t>
      </w:r>
      <w:proofErr w:type="spellStart"/>
      <w:r>
        <w:t>Nim</w:t>
      </w:r>
      <w:proofErr w:type="spellEnd"/>
      <w:r>
        <w:t xml:space="preserve"> Tao (</w:t>
      </w:r>
      <w:proofErr w:type="spellStart"/>
      <w:r>
        <w:t>小念头</w:t>
      </w:r>
      <w:proofErr w:type="spellEnd"/>
      <w:r>
        <w:t xml:space="preserve"> — Small Idea Form): The foundational form. Develops correct posture, relaxation, and the fundamental hand techniques from </w:t>
      </w:r>
      <w:r>
        <w:t>which the entire system flows.</w:t>
      </w:r>
    </w:p>
    <w:p w:rsidR="00B71ED3" w:rsidRDefault="00AF46B9">
      <w:pPr>
        <w:pStyle w:val="ListParagraph"/>
        <w:numPr>
          <w:ilvl w:val="0"/>
          <w:numId w:val="2"/>
        </w:numPr>
        <w:spacing w:after="100"/>
      </w:pPr>
      <w:r>
        <w:t xml:space="preserve">Chum </w:t>
      </w:r>
      <w:proofErr w:type="spellStart"/>
      <w:r>
        <w:t>Kiu</w:t>
      </w:r>
      <w:proofErr w:type="spellEnd"/>
      <w:r>
        <w:t xml:space="preserve"> (</w:t>
      </w:r>
      <w:proofErr w:type="spellStart"/>
      <w:r>
        <w:t>寻桥</w:t>
      </w:r>
      <w:proofErr w:type="spellEnd"/>
      <w:r>
        <w:t xml:space="preserve"> — </w:t>
      </w:r>
      <w:proofErr w:type="gramStart"/>
      <w:r>
        <w:t>Seeking</w:t>
      </w:r>
      <w:proofErr w:type="gramEnd"/>
      <w:r>
        <w:t xml:space="preserve"> the Bridge): Introduces footwork, body turning, and the bridging of distance between practitioners.</w:t>
      </w:r>
    </w:p>
    <w:p w:rsidR="00B71ED3" w:rsidRDefault="00AF46B9">
      <w:pPr>
        <w:pStyle w:val="ListParagraph"/>
        <w:numPr>
          <w:ilvl w:val="0"/>
          <w:numId w:val="2"/>
        </w:numPr>
        <w:spacing w:after="100"/>
      </w:pPr>
      <w:proofErr w:type="spellStart"/>
      <w:r>
        <w:t>Biu</w:t>
      </w:r>
      <w:proofErr w:type="spellEnd"/>
      <w:r>
        <w:t xml:space="preserve"> </w:t>
      </w:r>
      <w:proofErr w:type="spellStart"/>
      <w:r>
        <w:t>Jee</w:t>
      </w:r>
      <w:proofErr w:type="spellEnd"/>
      <w:r>
        <w:t xml:space="preserve"> (</w:t>
      </w:r>
      <w:proofErr w:type="spellStart"/>
      <w:r>
        <w:t>镖指</w:t>
      </w:r>
      <w:proofErr w:type="spellEnd"/>
      <w:r>
        <w:t xml:space="preserve"> — Thrusting Fingers): Emergency recovery techniques and powerful strikes for compromised p</w:t>
      </w:r>
      <w:r>
        <w:t>ositions.</w:t>
      </w:r>
    </w:p>
    <w:p w:rsidR="00B71ED3" w:rsidRDefault="00AF46B9">
      <w:pPr>
        <w:pStyle w:val="ListParagraph"/>
        <w:numPr>
          <w:ilvl w:val="0"/>
          <w:numId w:val="2"/>
        </w:numPr>
        <w:spacing w:after="100"/>
      </w:pPr>
      <w:proofErr w:type="spellStart"/>
      <w:r>
        <w:t>Muk</w:t>
      </w:r>
      <w:proofErr w:type="spellEnd"/>
      <w:r>
        <w:t xml:space="preserve"> Yan Chong (</w:t>
      </w:r>
      <w:proofErr w:type="spellStart"/>
      <w:r>
        <w:t>木人桩</w:t>
      </w:r>
      <w:proofErr w:type="spellEnd"/>
      <w:r>
        <w:t xml:space="preserve"> — Wooden Dummy Form): Develops precision, timing, and the practical application of all preceding forms.</w:t>
      </w:r>
    </w:p>
    <w:p w:rsidR="00B71ED3" w:rsidRDefault="00AF46B9">
      <w:pPr>
        <w:pStyle w:val="ListParagraph"/>
        <w:numPr>
          <w:ilvl w:val="0"/>
          <w:numId w:val="2"/>
        </w:numPr>
        <w:spacing w:after="100"/>
      </w:pPr>
      <w:proofErr w:type="spellStart"/>
      <w:r>
        <w:t>Luk</w:t>
      </w:r>
      <w:proofErr w:type="spellEnd"/>
      <w:r>
        <w:t xml:space="preserve"> Dim Boon Kwan (</w:t>
      </w:r>
      <w:proofErr w:type="spellStart"/>
      <w:r>
        <w:t>六点半棍</w:t>
      </w:r>
      <w:proofErr w:type="spellEnd"/>
      <w:r>
        <w:t xml:space="preserve"> — Six-and-a-Half Point Pole): The long-pole form, developing full-body power and coordination at ra</w:t>
      </w:r>
      <w:r>
        <w:t>nge.</w:t>
      </w:r>
    </w:p>
    <w:p w:rsidR="00B71ED3" w:rsidRDefault="00AF46B9">
      <w:pPr>
        <w:pStyle w:val="ListParagraph"/>
        <w:numPr>
          <w:ilvl w:val="0"/>
          <w:numId w:val="2"/>
        </w:numPr>
        <w:spacing w:after="100"/>
      </w:pPr>
      <w:proofErr w:type="spellStart"/>
      <w:r>
        <w:t>Baat</w:t>
      </w:r>
      <w:proofErr w:type="spellEnd"/>
      <w:r>
        <w:t xml:space="preserve"> Cham Dao (</w:t>
      </w:r>
      <w:proofErr w:type="spellStart"/>
      <w:r>
        <w:t>八斩刀</w:t>
      </w:r>
      <w:proofErr w:type="spellEnd"/>
      <w:r>
        <w:t xml:space="preserve"> — Eight Slash Knives): The butterfly sword form — the most advanced weapons training in the system.</w:t>
      </w:r>
    </w:p>
    <w:p w:rsidR="00B71ED3" w:rsidRDefault="00AF46B9">
      <w:pPr>
        <w:pStyle w:val="ListParagraph"/>
        <w:numPr>
          <w:ilvl w:val="0"/>
          <w:numId w:val="2"/>
        </w:numPr>
        <w:spacing w:after="100"/>
      </w:pPr>
      <w:r>
        <w:t xml:space="preserve">Chi </w:t>
      </w:r>
      <w:proofErr w:type="spellStart"/>
      <w:r>
        <w:t>Sau</w:t>
      </w:r>
      <w:proofErr w:type="spellEnd"/>
      <w:r>
        <w:t xml:space="preserve"> (</w:t>
      </w:r>
      <w:proofErr w:type="spellStart"/>
      <w:r>
        <w:t>粘手</w:t>
      </w:r>
      <w:proofErr w:type="spellEnd"/>
      <w:r>
        <w:t xml:space="preserve"> — Sticky Hands): The art’s signature partner drill; cultivates sensitivity, reflexes, and the ability to sense and redir</w:t>
      </w:r>
      <w:r>
        <w:t>ect an opponent’s force.</w:t>
      </w:r>
    </w:p>
    <w:p w:rsidR="00B71ED3" w:rsidRDefault="00AF46B9">
      <w:pPr>
        <w:pStyle w:val="Heading2"/>
        <w:spacing w:before="280"/>
      </w:pPr>
      <w:bookmarkStart w:id="34" w:name="_Toc226579427"/>
      <w:r>
        <w:t>Guiding Principles</w:t>
      </w:r>
      <w:bookmarkEnd w:id="34"/>
    </w:p>
    <w:p w:rsidR="00B71ED3" w:rsidRDefault="00AF46B9">
      <w:pPr>
        <w:pStyle w:val="ListParagraph"/>
        <w:numPr>
          <w:ilvl w:val="0"/>
          <w:numId w:val="2"/>
        </w:numPr>
        <w:spacing w:after="100"/>
      </w:pPr>
      <w:r>
        <w:t xml:space="preserve">Simplicity and Economy of Motion — </w:t>
      </w:r>
      <w:proofErr w:type="gramStart"/>
      <w:r>
        <w:t>Every</w:t>
      </w:r>
      <w:proofErr w:type="gramEnd"/>
      <w:r>
        <w:t xml:space="preserve"> movement must serve a direct purpose. Ornamentation is the enemy of efficiency.</w:t>
      </w:r>
    </w:p>
    <w:p w:rsidR="00B71ED3" w:rsidRDefault="00AF46B9">
      <w:pPr>
        <w:pStyle w:val="ListParagraph"/>
        <w:numPr>
          <w:ilvl w:val="0"/>
          <w:numId w:val="2"/>
        </w:numPr>
        <w:spacing w:after="100"/>
      </w:pPr>
      <w:proofErr w:type="spellStart"/>
      <w:r>
        <w:t>Centreline</w:t>
      </w:r>
      <w:proofErr w:type="spellEnd"/>
      <w:r>
        <w:t xml:space="preserve"> Theory — Control of the central axis between two practitioners determines contro</w:t>
      </w:r>
      <w:r>
        <w:t>l of the entire exchange.</w:t>
      </w:r>
    </w:p>
    <w:p w:rsidR="00B71ED3" w:rsidRDefault="00AF46B9">
      <w:pPr>
        <w:pStyle w:val="ListParagraph"/>
        <w:numPr>
          <w:ilvl w:val="0"/>
          <w:numId w:val="2"/>
        </w:numPr>
        <w:spacing w:after="100"/>
      </w:pPr>
      <w:r>
        <w:t xml:space="preserve">Simultaneous Attack and </w:t>
      </w:r>
      <w:proofErr w:type="spellStart"/>
      <w:r>
        <w:t>Defence</w:t>
      </w:r>
      <w:proofErr w:type="spellEnd"/>
      <w:r>
        <w:t xml:space="preserve"> — </w:t>
      </w:r>
      <w:proofErr w:type="gramStart"/>
      <w:r>
        <w:t>The</w:t>
      </w:r>
      <w:proofErr w:type="gramEnd"/>
      <w:r>
        <w:t xml:space="preserve"> practitioner does not wait to defend before attacking; both occur in the same movement.</w:t>
      </w:r>
    </w:p>
    <w:p w:rsidR="00B71ED3" w:rsidRDefault="00AF46B9">
      <w:pPr>
        <w:pStyle w:val="ListParagraph"/>
        <w:numPr>
          <w:ilvl w:val="0"/>
          <w:numId w:val="2"/>
        </w:numPr>
        <w:spacing w:after="100"/>
      </w:pPr>
      <w:r>
        <w:t xml:space="preserve">Relaxation </w:t>
      </w:r>
      <w:proofErr w:type="gramStart"/>
      <w:r>
        <w:t>Under</w:t>
      </w:r>
      <w:proofErr w:type="gramEnd"/>
      <w:r>
        <w:t xml:space="preserve"> Pressure — Tension dissipates power. The practitioner who remains relaxed moves faster </w:t>
      </w:r>
      <w:r>
        <w:t>and hits harder.</w:t>
      </w:r>
    </w:p>
    <w:p w:rsidR="00B71ED3" w:rsidRDefault="00AF46B9">
      <w:pPr>
        <w:pStyle w:val="ListParagraph"/>
        <w:numPr>
          <w:ilvl w:val="0"/>
          <w:numId w:val="2"/>
        </w:numPr>
        <w:spacing w:after="100"/>
      </w:pPr>
      <w:r>
        <w:t>Use of the Opponent’s Force — Wing Chun redirects incoming force rather than meeting it head-on, turning the attacker’s energy against them.</w:t>
      </w:r>
    </w:p>
    <w:p w:rsidR="00B71ED3" w:rsidRDefault="00AF46B9">
      <w:pPr>
        <w:pStyle w:val="ListParagraph"/>
        <w:numPr>
          <w:ilvl w:val="0"/>
          <w:numId w:val="2"/>
        </w:numPr>
        <w:spacing w:after="100"/>
      </w:pPr>
      <w:r>
        <w:t>Adaptability — Wing Chun does not impose a fixed response. It meets the situation as it is, not as one might wish it to be.</w:t>
      </w:r>
    </w:p>
    <w:p w:rsidR="00B71ED3" w:rsidRDefault="00AF46B9">
      <w:pPr>
        <w:pStyle w:val="ListParagraph"/>
        <w:numPr>
          <w:ilvl w:val="0"/>
          <w:numId w:val="2"/>
        </w:numPr>
        <w:spacing w:after="100"/>
      </w:pPr>
      <w:r>
        <w:t>Mental Discipline — Technical skill divorced from a clear, calm mind is unreliable. Mental cultivation is as essential as physical t</w:t>
      </w:r>
      <w:r>
        <w:t>echnique.</w:t>
      </w:r>
    </w:p>
    <w:p w:rsidR="00B71ED3" w:rsidRDefault="00AF46B9">
      <w:pPr>
        <w:spacing w:before="120" w:after="120"/>
        <w:jc w:val="center"/>
      </w:pPr>
      <w:r>
        <w:rPr>
          <w:color w:val="B8860B"/>
          <w:sz w:val="18"/>
          <w:szCs w:val="18"/>
        </w:rPr>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Master’s Path</w:t>
      </w:r>
      <w:r>
        <w:rPr>
          <w:b/>
          <w:bCs/>
          <w:sz w:val="28"/>
          <w:szCs w:val="28"/>
        </w:rPr>
        <w:t>』</w:t>
      </w:r>
    </w:p>
    <w:p w:rsidR="00B71ED3" w:rsidRDefault="00AF46B9">
      <w:pPr>
        <w:spacing w:after="160"/>
        <w:jc w:val="center"/>
      </w:pPr>
      <w:r>
        <w:rPr>
          <w:i/>
          <w:iCs/>
          <w:color w:val="666666"/>
          <w:sz w:val="19"/>
          <w:szCs w:val="19"/>
        </w:rPr>
        <w:t xml:space="preserve">Instrumentation: </w:t>
      </w:r>
      <w:proofErr w:type="spellStart"/>
      <w:r>
        <w:rPr>
          <w:i/>
          <w:iCs/>
          <w:color w:val="666666"/>
          <w:sz w:val="19"/>
          <w:szCs w:val="19"/>
        </w:rPr>
        <w:t>Sanxian</w:t>
      </w:r>
      <w:proofErr w:type="spellEnd"/>
      <w:r>
        <w:rPr>
          <w:i/>
          <w:iCs/>
          <w:color w:val="666666"/>
          <w:sz w:val="19"/>
          <w:szCs w:val="19"/>
        </w:rPr>
        <w:t xml:space="preserve"> (</w:t>
      </w:r>
      <w:proofErr w:type="spellStart"/>
      <w:r>
        <w:rPr>
          <w:i/>
          <w:iCs/>
          <w:color w:val="666666"/>
          <w:sz w:val="19"/>
          <w:szCs w:val="19"/>
        </w:rPr>
        <w:t>三弦</w:t>
      </w:r>
      <w:proofErr w:type="spellEnd"/>
      <w:r>
        <w:rPr>
          <w:i/>
          <w:iCs/>
          <w:color w:val="666666"/>
          <w:sz w:val="19"/>
          <w:szCs w:val="19"/>
        </w:rPr>
        <w:t xml:space="preserve">) · </w:t>
      </w:r>
      <w:proofErr w:type="spellStart"/>
      <w:r>
        <w:rPr>
          <w:i/>
          <w:iCs/>
          <w:color w:val="666666"/>
          <w:sz w:val="19"/>
          <w:szCs w:val="19"/>
        </w:rPr>
        <w:t>GuZheng</w:t>
      </w:r>
      <w:proofErr w:type="spellEnd"/>
      <w:r>
        <w:rPr>
          <w:i/>
          <w:iCs/>
          <w:color w:val="666666"/>
          <w:sz w:val="19"/>
          <w:szCs w:val="19"/>
        </w:rPr>
        <w:t xml:space="preserve"> (</w:t>
      </w:r>
      <w:proofErr w:type="spellStart"/>
      <w:r>
        <w:rPr>
          <w:i/>
          <w:iCs/>
          <w:color w:val="666666"/>
          <w:sz w:val="19"/>
          <w:szCs w:val="19"/>
        </w:rPr>
        <w:t>古筝</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Pipa</w:t>
      </w:r>
      <w:proofErr w:type="spellEnd"/>
      <w:r>
        <w:rPr>
          <w:i/>
          <w:iCs/>
          <w:color w:val="666666"/>
          <w:sz w:val="19"/>
          <w:szCs w:val="19"/>
        </w:rPr>
        <w:t xml:space="preserve"> (</w:t>
      </w:r>
      <w:proofErr w:type="spellStart"/>
      <w:r>
        <w:rPr>
          <w:i/>
          <w:iCs/>
          <w:color w:val="666666"/>
          <w:sz w:val="19"/>
          <w:szCs w:val="19"/>
        </w:rPr>
        <w:t>琵琶</w:t>
      </w:r>
      <w:proofErr w:type="spellEnd"/>
      <w:r>
        <w:rPr>
          <w:i/>
          <w:iCs/>
          <w:color w:val="666666"/>
          <w:sz w:val="19"/>
          <w:szCs w:val="19"/>
        </w:rPr>
        <w:t>)</w:t>
      </w:r>
    </w:p>
    <w:p w:rsidR="00B71ED3" w:rsidRDefault="00AF46B9">
      <w:pPr>
        <w:spacing w:after="30"/>
        <w:jc w:val="center"/>
      </w:pPr>
      <w:proofErr w:type="spellStart"/>
      <w:r>
        <w:rPr>
          <w:sz w:val="25"/>
          <w:szCs w:val="25"/>
        </w:rPr>
        <w:lastRenderedPageBreak/>
        <w:t>大师的道路，智慧的源泉</w:t>
      </w:r>
      <w:proofErr w:type="spellEnd"/>
    </w:p>
    <w:p w:rsidR="00B71ED3" w:rsidRDefault="00AF46B9">
      <w:pPr>
        <w:spacing w:after="110"/>
        <w:jc w:val="center"/>
      </w:pPr>
      <w:r>
        <w:rPr>
          <w:i/>
          <w:iCs/>
          <w:color w:val="666666"/>
          <w:sz w:val="20"/>
          <w:szCs w:val="20"/>
        </w:rPr>
        <w:t>The master’s path — a source of wisdom</w:t>
      </w:r>
    </w:p>
    <w:p w:rsidR="00B71ED3" w:rsidRDefault="00AF46B9">
      <w:pPr>
        <w:spacing w:after="30"/>
        <w:jc w:val="center"/>
      </w:pPr>
      <w:proofErr w:type="spellStart"/>
      <w:r>
        <w:rPr>
          <w:sz w:val="25"/>
          <w:szCs w:val="25"/>
        </w:rPr>
        <w:t>每一步都深藏着真理</w:t>
      </w:r>
      <w:proofErr w:type="spellEnd"/>
    </w:p>
    <w:p w:rsidR="00B71ED3" w:rsidRDefault="00AF46B9">
      <w:pPr>
        <w:spacing w:after="110"/>
        <w:jc w:val="center"/>
      </w:pPr>
      <w:r>
        <w:rPr>
          <w:i/>
          <w:iCs/>
          <w:color w:val="666666"/>
          <w:sz w:val="20"/>
          <w:szCs w:val="20"/>
        </w:rPr>
        <w:t>Every step concealing truth within it</w:t>
      </w:r>
    </w:p>
    <w:p w:rsidR="00B71ED3" w:rsidRDefault="00AF46B9">
      <w:pPr>
        <w:spacing w:after="30"/>
        <w:jc w:val="center"/>
      </w:pPr>
      <w:proofErr w:type="spellStart"/>
      <w:r>
        <w:rPr>
          <w:sz w:val="25"/>
          <w:szCs w:val="25"/>
        </w:rPr>
        <w:t>从心开始，直达目标</w:t>
      </w:r>
      <w:proofErr w:type="spellEnd"/>
    </w:p>
    <w:p w:rsidR="00B71ED3" w:rsidRDefault="00AF46B9">
      <w:pPr>
        <w:spacing w:after="110"/>
        <w:jc w:val="center"/>
      </w:pPr>
      <w:r>
        <w:rPr>
          <w:i/>
          <w:iCs/>
          <w:color w:val="666666"/>
          <w:sz w:val="20"/>
          <w:szCs w:val="20"/>
        </w:rPr>
        <w:t>Beginning from the heart, arriving at the target directly</w:t>
      </w:r>
    </w:p>
    <w:p w:rsidR="00B71ED3" w:rsidRDefault="00AF46B9">
      <w:pPr>
        <w:spacing w:after="30"/>
        <w:jc w:val="center"/>
      </w:pPr>
      <w:proofErr w:type="spellStart"/>
      <w:r>
        <w:rPr>
          <w:sz w:val="25"/>
          <w:szCs w:val="25"/>
        </w:rPr>
        <w:t>在训练中，他的理念明亮</w:t>
      </w:r>
      <w:proofErr w:type="spellEnd"/>
    </w:p>
    <w:p w:rsidR="00B71ED3" w:rsidRDefault="00AF46B9">
      <w:pPr>
        <w:spacing w:after="110"/>
        <w:jc w:val="center"/>
      </w:pPr>
      <w:r>
        <w:rPr>
          <w:i/>
          <w:iCs/>
          <w:color w:val="666666"/>
          <w:sz w:val="20"/>
          <w:szCs w:val="20"/>
        </w:rPr>
        <w:t>In training, his philosophy shines clearly</w:t>
      </w:r>
    </w:p>
    <w:p w:rsidR="00B71ED3" w:rsidRDefault="00AF46B9">
      <w:pPr>
        <w:spacing w:after="30"/>
        <w:jc w:val="center"/>
      </w:pPr>
      <w:proofErr w:type="spellStart"/>
      <w:r>
        <w:rPr>
          <w:sz w:val="25"/>
          <w:szCs w:val="25"/>
        </w:rPr>
        <w:t>大师的道路，指引前行</w:t>
      </w:r>
      <w:proofErr w:type="spellEnd"/>
    </w:p>
    <w:p w:rsidR="00B71ED3" w:rsidRDefault="00AF46B9">
      <w:pPr>
        <w:spacing w:after="110"/>
        <w:jc w:val="center"/>
      </w:pPr>
      <w:r>
        <w:rPr>
          <w:i/>
          <w:iCs/>
          <w:color w:val="666666"/>
          <w:sz w:val="20"/>
          <w:szCs w:val="20"/>
        </w:rPr>
        <w:t>The master’s path guides the way ahead</w:t>
      </w:r>
    </w:p>
    <w:p w:rsidR="00B71ED3" w:rsidRDefault="00AF46B9">
      <w:pPr>
        <w:pBdr>
          <w:top w:val="single" w:sz="2" w:space="4" w:color="B8860B"/>
        </w:pBdr>
        <w:spacing w:before="100" w:after="120"/>
        <w:jc w:val="center"/>
      </w:pPr>
      <w:r>
        <w:rPr>
          <w:color w:val="666666"/>
          <w:sz w:val="19"/>
          <w:szCs w:val="19"/>
        </w:rPr>
        <w:t>Music style: Traditional Chinese — philosophical, meditative, melodically rich</w:t>
      </w:r>
    </w:p>
    <w:p w:rsidR="00B71ED3" w:rsidRDefault="00AF46B9">
      <w:pPr>
        <w:pStyle w:val="Heading1"/>
        <w:pageBreakBefore/>
      </w:pPr>
      <w:bookmarkStart w:id="35" w:name="ch8"/>
      <w:bookmarkStart w:id="36" w:name="_Toc226579428"/>
      <w:r>
        <w:lastRenderedPageBreak/>
        <w:t>Chapter Eight:</w:t>
      </w:r>
      <w:r>
        <w:t xml:space="preserve"> Legacy and Influence of </w:t>
      </w:r>
      <w:proofErr w:type="spellStart"/>
      <w:r>
        <w:t>Ip</w:t>
      </w:r>
      <w:proofErr w:type="spellEnd"/>
      <w:r>
        <w:t xml:space="preserve"> Man’s Disciples</w:t>
      </w:r>
      <w:bookmarkEnd w:id="35"/>
      <w:bookmarkEnd w:id="36"/>
    </w:p>
    <w:p w:rsidR="00B71ED3" w:rsidRDefault="00AF46B9">
      <w:pPr>
        <w:spacing w:before="120" w:after="120"/>
        <w:jc w:val="center"/>
      </w:pPr>
      <w:r>
        <w:rPr>
          <w:color w:val="B8860B"/>
          <w:sz w:val="18"/>
          <w:szCs w:val="18"/>
        </w:rPr>
        <w:t>─────────────────────────────────────────</w:t>
      </w:r>
    </w:p>
    <w:p w:rsidR="00B71ED3" w:rsidRDefault="00AF46B9">
      <w:pPr>
        <w:spacing w:after="160"/>
        <w:jc w:val="both"/>
      </w:pPr>
      <w:r>
        <w:t xml:space="preserve">The disciples </w:t>
      </w:r>
      <w:proofErr w:type="spellStart"/>
      <w:r>
        <w:t>Ip</w:t>
      </w:r>
      <w:proofErr w:type="spellEnd"/>
      <w:r>
        <w:t xml:space="preserve"> Man cultivated did not merely replicate his system — they carried it into new contexts, new countries, and new generations, each adding their own chapter</w:t>
      </w:r>
      <w:r>
        <w:t xml:space="preserve"> to a story that began in </w:t>
      </w:r>
      <w:proofErr w:type="spellStart"/>
      <w:r>
        <w:t>Foshan</w:t>
      </w:r>
      <w:proofErr w:type="spellEnd"/>
      <w:r>
        <w:t xml:space="preserve"> and has since encircled the world.</w:t>
      </w:r>
    </w:p>
    <w:p w:rsidR="00B71ED3" w:rsidRDefault="00AF46B9">
      <w:pPr>
        <w:pStyle w:val="Heading2"/>
        <w:spacing w:before="280"/>
      </w:pPr>
      <w:bookmarkStart w:id="37" w:name="_Toc226579429"/>
      <w:r>
        <w:t xml:space="preserve">Bruce Lee — </w:t>
      </w:r>
      <w:proofErr w:type="gramStart"/>
      <w:r>
        <w:t>The</w:t>
      </w:r>
      <w:proofErr w:type="gramEnd"/>
      <w:r>
        <w:t xml:space="preserve"> Global Ambassador</w:t>
      </w:r>
      <w:bookmarkEnd w:id="37"/>
    </w:p>
    <w:p w:rsidR="00B71ED3" w:rsidRDefault="00AF46B9">
      <w:pPr>
        <w:spacing w:after="160"/>
        <w:jc w:val="both"/>
      </w:pPr>
      <w:r>
        <w:t xml:space="preserve">Bruce Lee’s transformation of Wing Chun principles into </w:t>
      </w:r>
      <w:proofErr w:type="spellStart"/>
      <w:r>
        <w:t>Jeet</w:t>
      </w:r>
      <w:proofErr w:type="spellEnd"/>
      <w:r>
        <w:t xml:space="preserve"> </w:t>
      </w:r>
      <w:proofErr w:type="spellStart"/>
      <w:r>
        <w:t>Kune</w:t>
      </w:r>
      <w:proofErr w:type="spellEnd"/>
      <w:r>
        <w:t xml:space="preserve"> Do, and his subsequent global stardom, made </w:t>
      </w:r>
      <w:proofErr w:type="spellStart"/>
      <w:r>
        <w:t>Ip</w:t>
      </w:r>
      <w:proofErr w:type="spellEnd"/>
      <w:r>
        <w:t xml:space="preserve"> Man’s teachings the most widely known martial arts lineage on earth. His films introduced hundreds of millions to Chinese martial arts and crea</w:t>
      </w:r>
      <w:r>
        <w:t>ted an enduring cultural bridge between East and West.</w:t>
      </w:r>
    </w:p>
    <w:p w:rsidR="00B71ED3" w:rsidRDefault="00AF46B9">
      <w:pPr>
        <w:pStyle w:val="Heading2"/>
        <w:spacing w:before="280"/>
      </w:pPr>
      <w:bookmarkStart w:id="38" w:name="_Toc226579430"/>
      <w:r>
        <w:t xml:space="preserve">Wong Shun Leung — </w:t>
      </w:r>
      <w:proofErr w:type="gramStart"/>
      <w:r>
        <w:t>The</w:t>
      </w:r>
      <w:proofErr w:type="gramEnd"/>
      <w:r>
        <w:t xml:space="preserve"> Proof of Combat</w:t>
      </w:r>
      <w:bookmarkEnd w:id="38"/>
    </w:p>
    <w:p w:rsidR="00B71ED3" w:rsidRDefault="00AF46B9">
      <w:pPr>
        <w:spacing w:after="160"/>
        <w:jc w:val="both"/>
      </w:pPr>
      <w:r>
        <w:t>Wong Shun Leung’s fearless participation in challenge matches across Hong Kong demonstrated Wing Chun’s practical effectiveness in real conditions. His victories g</w:t>
      </w:r>
      <w:r>
        <w:t xml:space="preserve">ave </w:t>
      </w:r>
      <w:proofErr w:type="spellStart"/>
      <w:r>
        <w:t>Ip</w:t>
      </w:r>
      <w:proofErr w:type="spellEnd"/>
      <w:r>
        <w:t xml:space="preserve"> Man’s school credibility and attracted a wave of serious students throughout the 1950s and 1960s.</w:t>
      </w:r>
    </w:p>
    <w:p w:rsidR="00B71ED3" w:rsidRDefault="00AF46B9">
      <w:pPr>
        <w:pStyle w:val="Heading2"/>
        <w:spacing w:before="280"/>
      </w:pPr>
      <w:bookmarkStart w:id="39" w:name="_Toc226579431"/>
      <w:r>
        <w:t xml:space="preserve">Leung Ting — </w:t>
      </w:r>
      <w:proofErr w:type="gramStart"/>
      <w:r>
        <w:t>The</w:t>
      </w:r>
      <w:proofErr w:type="gramEnd"/>
      <w:r>
        <w:t xml:space="preserve"> </w:t>
      </w:r>
      <w:proofErr w:type="spellStart"/>
      <w:r>
        <w:t>Organiser</w:t>
      </w:r>
      <w:bookmarkEnd w:id="39"/>
      <w:proofErr w:type="spellEnd"/>
    </w:p>
    <w:p w:rsidR="00B71ED3" w:rsidRDefault="00AF46B9">
      <w:pPr>
        <w:spacing w:after="160"/>
        <w:jc w:val="both"/>
      </w:pPr>
      <w:r>
        <w:t xml:space="preserve">Leung Ting founded the </w:t>
      </w:r>
      <w:proofErr w:type="spellStart"/>
      <w:r>
        <w:t>WingTsun</w:t>
      </w:r>
      <w:proofErr w:type="spellEnd"/>
      <w:r>
        <w:t xml:space="preserve"> </w:t>
      </w:r>
      <w:proofErr w:type="spellStart"/>
      <w:r>
        <w:t>organisation</w:t>
      </w:r>
      <w:proofErr w:type="spellEnd"/>
      <w:r>
        <w:t xml:space="preserve">, one of the most formally structured and widely distributed Wing Chun lineages </w:t>
      </w:r>
      <w:r>
        <w:t>globally. His systematic approach to curriculum and instructor certification enabled Wing Chun to scale its transmission across dozens of countries with consistent quality.</w:t>
      </w:r>
    </w:p>
    <w:p w:rsidR="00B71ED3" w:rsidRDefault="00AF46B9">
      <w:pPr>
        <w:pStyle w:val="Heading2"/>
        <w:spacing w:before="280"/>
      </w:pPr>
      <w:bookmarkStart w:id="40" w:name="_Toc226579432"/>
      <w:proofErr w:type="spellStart"/>
      <w:r>
        <w:t>Ip</w:t>
      </w:r>
      <w:proofErr w:type="spellEnd"/>
      <w:r>
        <w:t xml:space="preserve"> Chun and </w:t>
      </w:r>
      <w:proofErr w:type="spellStart"/>
      <w:r>
        <w:t>Ip</w:t>
      </w:r>
      <w:proofErr w:type="spellEnd"/>
      <w:r>
        <w:t xml:space="preserve"> </w:t>
      </w:r>
      <w:proofErr w:type="spellStart"/>
      <w:r>
        <w:t>Ching</w:t>
      </w:r>
      <w:proofErr w:type="spellEnd"/>
      <w:r>
        <w:t xml:space="preserve"> — </w:t>
      </w:r>
      <w:proofErr w:type="gramStart"/>
      <w:r>
        <w:t>The</w:t>
      </w:r>
      <w:proofErr w:type="gramEnd"/>
      <w:r>
        <w:t xml:space="preserve"> Custodians</w:t>
      </w:r>
      <w:bookmarkEnd w:id="40"/>
    </w:p>
    <w:p w:rsidR="00B71ED3" w:rsidRDefault="00AF46B9">
      <w:pPr>
        <w:spacing w:after="160"/>
        <w:jc w:val="both"/>
      </w:pPr>
      <w:r>
        <w:t xml:space="preserve">As </w:t>
      </w:r>
      <w:proofErr w:type="spellStart"/>
      <w:r>
        <w:t>Ip</w:t>
      </w:r>
      <w:proofErr w:type="spellEnd"/>
      <w:r>
        <w:t xml:space="preserve"> Man’s sons, </w:t>
      </w:r>
      <w:proofErr w:type="spellStart"/>
      <w:r>
        <w:t>Ip</w:t>
      </w:r>
      <w:proofErr w:type="spellEnd"/>
      <w:r>
        <w:t xml:space="preserve"> Chun and </w:t>
      </w:r>
      <w:proofErr w:type="spellStart"/>
      <w:r>
        <w:t>Ip</w:t>
      </w:r>
      <w:proofErr w:type="spellEnd"/>
      <w:r>
        <w:t xml:space="preserve"> </w:t>
      </w:r>
      <w:proofErr w:type="spellStart"/>
      <w:r>
        <w:t>Ching</w:t>
      </w:r>
      <w:proofErr w:type="spellEnd"/>
      <w:r>
        <w:t xml:space="preserve"> bear t</w:t>
      </w:r>
      <w:r>
        <w:t>he most direct responsibility for the stewardship of his legacy. Both taught Wing Chun in Hong Kong for decades and participated in international seminars, ensuring the most direct lineage remained accessible to students worldwide.</w:t>
      </w:r>
    </w:p>
    <w:p w:rsidR="00B71ED3" w:rsidRDefault="00AF46B9">
      <w:pPr>
        <w:pStyle w:val="Heading2"/>
        <w:spacing w:before="280"/>
      </w:pPr>
      <w:bookmarkStart w:id="41" w:name="_Toc226579433"/>
      <w:r>
        <w:t xml:space="preserve">William Cheung and </w:t>
      </w:r>
      <w:proofErr w:type="spellStart"/>
      <w:r>
        <w:t>Lok</w:t>
      </w:r>
      <w:proofErr w:type="spellEnd"/>
      <w:r>
        <w:t xml:space="preserve"> </w:t>
      </w:r>
      <w:proofErr w:type="spellStart"/>
      <w:r>
        <w:t>Y</w:t>
      </w:r>
      <w:r>
        <w:t>iu</w:t>
      </w:r>
      <w:bookmarkEnd w:id="41"/>
      <w:proofErr w:type="spellEnd"/>
    </w:p>
    <w:p w:rsidR="00B71ED3" w:rsidRDefault="00AF46B9">
      <w:pPr>
        <w:spacing w:after="160"/>
        <w:jc w:val="both"/>
      </w:pPr>
      <w:r>
        <w:t xml:space="preserve">William Cheung contributed extensively to the documentation of Wing Chun through writing and teaching, making the system accessible to Western practitioners. </w:t>
      </w:r>
      <w:proofErr w:type="spellStart"/>
      <w:r>
        <w:t>Lok</w:t>
      </w:r>
      <w:proofErr w:type="spellEnd"/>
      <w:r>
        <w:t xml:space="preserve"> </w:t>
      </w:r>
      <w:proofErr w:type="spellStart"/>
      <w:r>
        <w:t>Yiu</w:t>
      </w:r>
      <w:proofErr w:type="spellEnd"/>
      <w:r>
        <w:t xml:space="preserve">, one of </w:t>
      </w:r>
      <w:proofErr w:type="spellStart"/>
      <w:r>
        <w:t>Ip</w:t>
      </w:r>
      <w:proofErr w:type="spellEnd"/>
      <w:r>
        <w:t xml:space="preserve"> Man’s earliest </w:t>
      </w:r>
      <w:proofErr w:type="spellStart"/>
      <w:r>
        <w:t>Foshan</w:t>
      </w:r>
      <w:proofErr w:type="spellEnd"/>
      <w:r>
        <w:t xml:space="preserve"> students, was renowned for his mastery of wooden dummy</w:t>
      </w:r>
      <w:r>
        <w:t xml:space="preserve"> technique and his role in preserving the </w:t>
      </w:r>
      <w:proofErr w:type="spellStart"/>
      <w:r>
        <w:t>Foshan</w:t>
      </w:r>
      <w:proofErr w:type="spellEnd"/>
      <w:r>
        <w:t>-period lineage.</w:t>
      </w:r>
    </w:p>
    <w:p w:rsidR="00B71ED3" w:rsidRDefault="00AF46B9">
      <w:pPr>
        <w:pStyle w:val="Heading2"/>
        <w:spacing w:before="280"/>
      </w:pPr>
      <w:bookmarkStart w:id="42" w:name="_Toc226579434"/>
      <w:r>
        <w:t xml:space="preserve">Hawkins Cheung — </w:t>
      </w:r>
      <w:proofErr w:type="gramStart"/>
      <w:r>
        <w:t>The</w:t>
      </w:r>
      <w:proofErr w:type="gramEnd"/>
      <w:r>
        <w:t xml:space="preserve"> Bridge to America</w:t>
      </w:r>
      <w:bookmarkEnd w:id="42"/>
    </w:p>
    <w:p w:rsidR="00B71ED3" w:rsidRDefault="00AF46B9">
      <w:pPr>
        <w:spacing w:after="160"/>
        <w:jc w:val="both"/>
      </w:pPr>
      <w:r>
        <w:t>Hawkins Cheung was instrumental in establishing Wing Chun’s presence in North America. His deep knowledge of the art and ability to adapt its transmissi</w:t>
      </w:r>
      <w:r>
        <w:t>on to Western students made him one of the most respected figures in the international Wing Chun community.</w:t>
      </w:r>
    </w:p>
    <w:p w:rsidR="00B71ED3" w:rsidRDefault="00AF46B9">
      <w:pPr>
        <w:spacing w:before="120" w:after="120"/>
        <w:jc w:val="center"/>
      </w:pPr>
      <w:r>
        <w:rPr>
          <w:color w:val="B8860B"/>
          <w:sz w:val="18"/>
          <w:szCs w:val="18"/>
        </w:rPr>
        <w:lastRenderedPageBreak/>
        <w:t>─────────────────────────────────────────</w:t>
      </w:r>
    </w:p>
    <w:p w:rsidR="00B71ED3" w:rsidRDefault="00AF46B9">
      <w:pPr>
        <w:spacing w:before="80" w:after="60"/>
        <w:jc w:val="center"/>
      </w:pPr>
      <w:proofErr w:type="gramStart"/>
      <w:r>
        <w:rPr>
          <w:b/>
          <w:bCs/>
          <w:sz w:val="28"/>
          <w:szCs w:val="28"/>
        </w:rPr>
        <w:t xml:space="preserve">♪  </w:t>
      </w:r>
      <w:r>
        <w:rPr>
          <w:b/>
          <w:bCs/>
          <w:sz w:val="28"/>
          <w:szCs w:val="28"/>
        </w:rPr>
        <w:t>『</w:t>
      </w:r>
      <w:proofErr w:type="gramEnd"/>
      <w:r>
        <w:rPr>
          <w:b/>
          <w:bCs/>
          <w:sz w:val="28"/>
          <w:szCs w:val="28"/>
        </w:rPr>
        <w:t>Eternal Lineage</w:t>
      </w:r>
      <w:r>
        <w:rPr>
          <w:b/>
          <w:bCs/>
          <w:sz w:val="28"/>
          <w:szCs w:val="28"/>
        </w:rPr>
        <w:t>』</w:t>
      </w:r>
    </w:p>
    <w:p w:rsidR="00B71ED3" w:rsidRDefault="00AF46B9">
      <w:pPr>
        <w:spacing w:after="160"/>
        <w:jc w:val="center"/>
      </w:pPr>
      <w:r>
        <w:rPr>
          <w:i/>
          <w:iCs/>
          <w:color w:val="666666"/>
          <w:sz w:val="19"/>
          <w:szCs w:val="19"/>
        </w:rPr>
        <w:t xml:space="preserve">Instrumentation: </w:t>
      </w:r>
      <w:proofErr w:type="spellStart"/>
      <w:r>
        <w:rPr>
          <w:i/>
          <w:iCs/>
          <w:color w:val="666666"/>
          <w:sz w:val="19"/>
          <w:szCs w:val="19"/>
        </w:rPr>
        <w:t>Guqin</w:t>
      </w:r>
      <w:proofErr w:type="spellEnd"/>
      <w:r>
        <w:rPr>
          <w:i/>
          <w:iCs/>
          <w:color w:val="666666"/>
          <w:sz w:val="19"/>
          <w:szCs w:val="19"/>
        </w:rPr>
        <w:t xml:space="preserve"> (</w:t>
      </w:r>
      <w:proofErr w:type="spellStart"/>
      <w:r>
        <w:rPr>
          <w:i/>
          <w:iCs/>
          <w:color w:val="666666"/>
          <w:sz w:val="19"/>
          <w:szCs w:val="19"/>
        </w:rPr>
        <w:t>古琴</w:t>
      </w:r>
      <w:proofErr w:type="spellEnd"/>
      <w:r>
        <w:rPr>
          <w:i/>
          <w:iCs/>
          <w:color w:val="666666"/>
          <w:sz w:val="19"/>
          <w:szCs w:val="19"/>
        </w:rPr>
        <w:t xml:space="preserve">) · </w:t>
      </w:r>
      <w:proofErr w:type="spellStart"/>
      <w:r>
        <w:rPr>
          <w:i/>
          <w:iCs/>
          <w:color w:val="666666"/>
          <w:sz w:val="19"/>
          <w:szCs w:val="19"/>
        </w:rPr>
        <w:t>Erhu</w:t>
      </w:r>
      <w:proofErr w:type="spellEnd"/>
      <w:r>
        <w:rPr>
          <w:i/>
          <w:iCs/>
          <w:color w:val="666666"/>
          <w:sz w:val="19"/>
          <w:szCs w:val="19"/>
        </w:rPr>
        <w:t xml:space="preserve"> (</w:t>
      </w:r>
      <w:proofErr w:type="spellStart"/>
      <w:r>
        <w:rPr>
          <w:i/>
          <w:iCs/>
          <w:color w:val="666666"/>
          <w:sz w:val="19"/>
          <w:szCs w:val="19"/>
        </w:rPr>
        <w:t>二胡</w:t>
      </w:r>
      <w:proofErr w:type="spellEnd"/>
      <w:r>
        <w:rPr>
          <w:i/>
          <w:iCs/>
          <w:color w:val="666666"/>
          <w:sz w:val="19"/>
          <w:szCs w:val="19"/>
        </w:rPr>
        <w:t xml:space="preserve">) · </w:t>
      </w:r>
      <w:proofErr w:type="spellStart"/>
      <w:r>
        <w:rPr>
          <w:i/>
          <w:iCs/>
          <w:color w:val="666666"/>
          <w:sz w:val="19"/>
          <w:szCs w:val="19"/>
        </w:rPr>
        <w:t>GuZheng</w:t>
      </w:r>
      <w:proofErr w:type="spellEnd"/>
      <w:r>
        <w:rPr>
          <w:i/>
          <w:iCs/>
          <w:color w:val="666666"/>
          <w:sz w:val="19"/>
          <w:szCs w:val="19"/>
        </w:rPr>
        <w:t xml:space="preserve"> (</w:t>
      </w:r>
      <w:proofErr w:type="spellStart"/>
      <w:r>
        <w:rPr>
          <w:i/>
          <w:iCs/>
          <w:color w:val="666666"/>
          <w:sz w:val="19"/>
          <w:szCs w:val="19"/>
        </w:rPr>
        <w:t>古筝</w:t>
      </w:r>
      <w:proofErr w:type="spellEnd"/>
      <w:r>
        <w:rPr>
          <w:i/>
          <w:iCs/>
          <w:color w:val="666666"/>
          <w:sz w:val="19"/>
          <w:szCs w:val="19"/>
        </w:rPr>
        <w:t>) · Chinese Drums</w:t>
      </w:r>
    </w:p>
    <w:p w:rsidR="00B71ED3" w:rsidRDefault="00AF46B9">
      <w:pPr>
        <w:spacing w:after="30"/>
        <w:jc w:val="center"/>
      </w:pPr>
      <w:proofErr w:type="spellStart"/>
      <w:r>
        <w:rPr>
          <w:sz w:val="25"/>
          <w:szCs w:val="25"/>
        </w:rPr>
        <w:t>万事如意，咏春不息</w:t>
      </w:r>
      <w:proofErr w:type="spellEnd"/>
    </w:p>
    <w:p w:rsidR="00B71ED3" w:rsidRDefault="00AF46B9">
      <w:pPr>
        <w:spacing w:after="110"/>
        <w:jc w:val="center"/>
      </w:pPr>
      <w:r>
        <w:rPr>
          <w:i/>
          <w:iCs/>
          <w:color w:val="666666"/>
          <w:sz w:val="20"/>
          <w:szCs w:val="20"/>
        </w:rPr>
        <w:t>May all things be well — Wing Chun never ceasing</w:t>
      </w:r>
    </w:p>
    <w:p w:rsidR="00B71ED3" w:rsidRDefault="00AF46B9">
      <w:pPr>
        <w:spacing w:after="30"/>
        <w:jc w:val="center"/>
      </w:pPr>
      <w:proofErr w:type="spellStart"/>
      <w:r>
        <w:rPr>
          <w:sz w:val="25"/>
          <w:szCs w:val="25"/>
        </w:rPr>
        <w:t>弟子遍天下，传承永不止</w:t>
      </w:r>
      <w:proofErr w:type="spellEnd"/>
    </w:p>
    <w:p w:rsidR="00B71ED3" w:rsidRDefault="00AF46B9">
      <w:pPr>
        <w:spacing w:after="110"/>
        <w:jc w:val="center"/>
      </w:pPr>
      <w:proofErr w:type="gramStart"/>
      <w:r>
        <w:rPr>
          <w:i/>
          <w:iCs/>
          <w:color w:val="666666"/>
          <w:sz w:val="20"/>
          <w:szCs w:val="20"/>
        </w:rPr>
        <w:t>Disciples filling the world, the lineage endures</w:t>
      </w:r>
      <w:proofErr w:type="gramEnd"/>
      <w:r>
        <w:rPr>
          <w:i/>
          <w:iCs/>
          <w:color w:val="666666"/>
          <w:sz w:val="20"/>
          <w:szCs w:val="20"/>
        </w:rPr>
        <w:t xml:space="preserve"> without end</w:t>
      </w:r>
    </w:p>
    <w:p w:rsidR="00B71ED3" w:rsidRDefault="00AF46B9">
      <w:pPr>
        <w:spacing w:after="30"/>
        <w:jc w:val="center"/>
      </w:pPr>
      <w:proofErr w:type="spellStart"/>
      <w:r>
        <w:rPr>
          <w:sz w:val="25"/>
          <w:szCs w:val="25"/>
        </w:rPr>
        <w:t>世代相传，誓为咏春护航</w:t>
      </w:r>
      <w:proofErr w:type="spellEnd"/>
    </w:p>
    <w:p w:rsidR="00B71ED3" w:rsidRDefault="00AF46B9">
      <w:pPr>
        <w:spacing w:after="110"/>
        <w:jc w:val="center"/>
      </w:pPr>
      <w:r>
        <w:rPr>
          <w:i/>
          <w:iCs/>
          <w:color w:val="666666"/>
          <w:sz w:val="20"/>
          <w:szCs w:val="20"/>
        </w:rPr>
        <w:t>Generation to generation — a vow to guard and guide Wing Chun</w:t>
      </w:r>
    </w:p>
    <w:p w:rsidR="00B71ED3" w:rsidRDefault="00AF46B9">
      <w:pPr>
        <w:pBdr>
          <w:top w:val="single" w:sz="2" w:space="4" w:color="B8860B"/>
        </w:pBdr>
        <w:spacing w:before="100" w:after="120"/>
        <w:jc w:val="center"/>
      </w:pPr>
      <w:r>
        <w:rPr>
          <w:color w:val="666666"/>
          <w:sz w:val="19"/>
          <w:szCs w:val="19"/>
        </w:rPr>
        <w:t>Music style: Traditional Chinese — slow, meditative, endurin</w:t>
      </w:r>
      <w:r>
        <w:rPr>
          <w:color w:val="666666"/>
          <w:sz w:val="19"/>
          <w:szCs w:val="19"/>
        </w:rPr>
        <w:t>g legacy</w:t>
      </w:r>
    </w:p>
    <w:p w:rsidR="00B71ED3" w:rsidRDefault="00AF46B9">
      <w:pPr>
        <w:pStyle w:val="Heading1"/>
        <w:pageBreakBefore/>
      </w:pPr>
      <w:bookmarkStart w:id="43" w:name="conclusion"/>
      <w:bookmarkStart w:id="44" w:name="_Toc226579435"/>
      <w:r>
        <w:lastRenderedPageBreak/>
        <w:t>Conclusion</w:t>
      </w:r>
      <w:bookmarkEnd w:id="43"/>
      <w:bookmarkEnd w:id="44"/>
    </w:p>
    <w:p w:rsidR="00B71ED3" w:rsidRDefault="00AF46B9">
      <w:pPr>
        <w:spacing w:before="120" w:after="120"/>
        <w:jc w:val="center"/>
      </w:pPr>
      <w:r>
        <w:rPr>
          <w:color w:val="B8860B"/>
          <w:sz w:val="18"/>
          <w:szCs w:val="18"/>
        </w:rPr>
        <w:t>─────────────────────────────────────────</w:t>
      </w:r>
    </w:p>
    <w:p w:rsidR="00B71ED3" w:rsidRDefault="00AF46B9">
      <w:pPr>
        <w:spacing w:after="160"/>
        <w:jc w:val="both"/>
      </w:pPr>
      <w:r>
        <w:t xml:space="preserve">As we have seen throughout this exploration, Wing Chun has not merely preserved its rich history — it has evolved to meet the demands of martial arts practice in every era and on every continent. </w:t>
      </w:r>
      <w:proofErr w:type="spellStart"/>
      <w:r>
        <w:t>Ip</w:t>
      </w:r>
      <w:proofErr w:type="spellEnd"/>
      <w:r>
        <w:t xml:space="preserve"> Man’s legacy continues to thrive through his disciples, w</w:t>
      </w:r>
      <w:r>
        <w:t>ho have carried the torch to every corner of the globe.</w:t>
      </w:r>
    </w:p>
    <w:p w:rsidR="00B71ED3" w:rsidRDefault="00AF46B9">
      <w:pPr>
        <w:spacing w:after="160"/>
        <w:jc w:val="both"/>
      </w:pPr>
      <w:r>
        <w:t xml:space="preserve">What began as one man’s commitment to a centuries-old tradition in </w:t>
      </w:r>
      <w:proofErr w:type="spellStart"/>
      <w:r>
        <w:t>Foshan</w:t>
      </w:r>
      <w:proofErr w:type="spellEnd"/>
      <w:r>
        <w:t xml:space="preserve"> has become a living global community of practitioners united by shared principles: economy of motion, clarity of purpose, and </w:t>
      </w:r>
      <w:r>
        <w:t>respect for the lineage that connects every student to every master who came before them.</w:t>
      </w:r>
    </w:p>
    <w:p w:rsidR="00B71ED3" w:rsidRDefault="00AF46B9">
      <w:pPr>
        <w:pBdr>
          <w:left w:val="thick" w:sz="12" w:space="10" w:color="B8860B"/>
        </w:pBdr>
        <w:spacing w:before="160" w:after="160"/>
        <w:ind w:left="720" w:right="720"/>
      </w:pPr>
      <w:proofErr w:type="spellStart"/>
      <w:r>
        <w:rPr>
          <w:i/>
          <w:iCs/>
          <w:color w:val="666666"/>
          <w:sz w:val="22"/>
          <w:szCs w:val="22"/>
        </w:rPr>
        <w:t>万事如意，咏春不息，弟子遍天下，传承永不止</w:t>
      </w:r>
      <w:proofErr w:type="spellEnd"/>
      <w:r>
        <w:rPr>
          <w:i/>
          <w:iCs/>
          <w:color w:val="666666"/>
          <w:sz w:val="22"/>
          <w:szCs w:val="22"/>
        </w:rPr>
        <w:t>。</w:t>
      </w:r>
      <w:r>
        <w:rPr>
          <w:i/>
          <w:iCs/>
          <w:color w:val="666666"/>
          <w:sz w:val="22"/>
          <w:szCs w:val="22"/>
        </w:rPr>
        <w:t xml:space="preserve"> “May all things be well — Wing Chun never ceasing, disciples filling the world, the lineage endures without end.”</w:t>
      </w:r>
    </w:p>
    <w:p w:rsidR="00B71ED3" w:rsidRDefault="00AF46B9">
      <w:pPr>
        <w:spacing w:after="160"/>
        <w:jc w:val="both"/>
      </w:pPr>
      <w:r>
        <w:t xml:space="preserve">The story of </w:t>
      </w:r>
      <w:proofErr w:type="spellStart"/>
      <w:r>
        <w:t>Ip</w:t>
      </w:r>
      <w:proofErr w:type="spellEnd"/>
      <w:r>
        <w:t xml:space="preserve"> Man is the st</w:t>
      </w:r>
      <w:r>
        <w:t xml:space="preserve">ory of what one life, lived with discipline and integrity, can set in motion. His art endures not in museums or archives, but in the hands and minds of millions of living practitioners who, every day, reach across time toward a grandmaster they never met, </w:t>
      </w:r>
      <w:r>
        <w:t>but whose touch they can still feel.</w:t>
      </w:r>
    </w:p>
    <w:p w:rsidR="00B71ED3" w:rsidRDefault="00AF46B9">
      <w:pPr>
        <w:pStyle w:val="Heading2"/>
        <w:spacing w:before="280"/>
      </w:pPr>
      <w:bookmarkStart w:id="45" w:name="_Toc226579436"/>
      <w:r>
        <w:t>Preview: Volume Two</w:t>
      </w:r>
      <w:bookmarkEnd w:id="45"/>
    </w:p>
    <w:p w:rsidR="00B71ED3" w:rsidRDefault="00AF46B9">
      <w:pPr>
        <w:spacing w:after="160"/>
        <w:jc w:val="both"/>
      </w:pPr>
      <w:r>
        <w:t xml:space="preserve">Volume Two will go deeper — into the personal journeys of </w:t>
      </w:r>
      <w:proofErr w:type="spellStart"/>
      <w:r>
        <w:t>Ip</w:t>
      </w:r>
      <w:proofErr w:type="spellEnd"/>
      <w:r>
        <w:t xml:space="preserve"> Man’s disciples, the challenges they faced in establishing Wing Chun abroad, and the unique interpretations each brought to his system. St</w:t>
      </w:r>
      <w:r>
        <w:t>ay tuned as we continue our journey into the world of Wing Chun.</w:t>
      </w:r>
    </w:p>
    <w:p w:rsidR="00B71ED3" w:rsidRDefault="00AF46B9">
      <w:pPr>
        <w:pStyle w:val="Heading1"/>
        <w:pageBreakBefore/>
      </w:pPr>
      <w:bookmarkStart w:id="46" w:name="refs"/>
      <w:bookmarkStart w:id="47" w:name="_Toc226579437"/>
      <w:r>
        <w:lastRenderedPageBreak/>
        <w:t>Selected References</w:t>
      </w:r>
      <w:bookmarkEnd w:id="46"/>
      <w:bookmarkEnd w:id="47"/>
    </w:p>
    <w:p w:rsidR="00B71ED3" w:rsidRDefault="00AF46B9">
      <w:pPr>
        <w:spacing w:before="120" w:after="120"/>
        <w:jc w:val="center"/>
      </w:pPr>
      <w:r>
        <w:rPr>
          <w:color w:val="B8860B"/>
          <w:sz w:val="18"/>
          <w:szCs w:val="18"/>
        </w:rPr>
        <w:t>─────────────────────────────────────────</w:t>
      </w:r>
    </w:p>
    <w:p w:rsidR="00B71ED3" w:rsidRPr="0036738F" w:rsidRDefault="00AF46B9">
      <w:pPr>
        <w:pStyle w:val="ListParagraph"/>
        <w:numPr>
          <w:ilvl w:val="0"/>
          <w:numId w:val="2"/>
        </w:numPr>
        <w:spacing w:after="100"/>
        <w:rPr>
          <w:sz w:val="28"/>
          <w:szCs w:val="28"/>
        </w:rPr>
      </w:pPr>
      <w:proofErr w:type="spellStart"/>
      <w:r w:rsidRPr="0036738F">
        <w:rPr>
          <w:sz w:val="28"/>
          <w:szCs w:val="28"/>
        </w:rPr>
        <w:t>Ip</w:t>
      </w:r>
      <w:proofErr w:type="spellEnd"/>
      <w:r w:rsidRPr="0036738F">
        <w:rPr>
          <w:sz w:val="28"/>
          <w:szCs w:val="28"/>
        </w:rPr>
        <w:t xml:space="preserve"> </w:t>
      </w:r>
      <w:proofErr w:type="spellStart"/>
      <w:r w:rsidRPr="0036738F">
        <w:rPr>
          <w:sz w:val="28"/>
          <w:szCs w:val="28"/>
        </w:rPr>
        <w:t>Ching</w:t>
      </w:r>
      <w:proofErr w:type="spellEnd"/>
      <w:r w:rsidRPr="0036738F">
        <w:rPr>
          <w:sz w:val="28"/>
          <w:szCs w:val="28"/>
        </w:rPr>
        <w:t xml:space="preserve"> &amp; Ron </w:t>
      </w:r>
      <w:proofErr w:type="spellStart"/>
      <w:r w:rsidRPr="0036738F">
        <w:rPr>
          <w:sz w:val="28"/>
          <w:szCs w:val="28"/>
        </w:rPr>
        <w:t>Heimberger</w:t>
      </w:r>
      <w:proofErr w:type="spellEnd"/>
      <w:r w:rsidRPr="0036738F">
        <w:rPr>
          <w:sz w:val="28"/>
          <w:szCs w:val="28"/>
        </w:rPr>
        <w:t xml:space="preserve"> — </w:t>
      </w:r>
      <w:proofErr w:type="spellStart"/>
      <w:r w:rsidRPr="0036738F">
        <w:rPr>
          <w:sz w:val="28"/>
          <w:szCs w:val="28"/>
        </w:rPr>
        <w:t>Ip</w:t>
      </w:r>
      <w:proofErr w:type="spellEnd"/>
      <w:r w:rsidRPr="0036738F">
        <w:rPr>
          <w:sz w:val="28"/>
          <w:szCs w:val="28"/>
        </w:rPr>
        <w:t xml:space="preserve"> Man: Portrait of a Kung Fu Master (1996)</w:t>
      </w:r>
    </w:p>
    <w:p w:rsidR="00B71ED3" w:rsidRPr="0036738F" w:rsidRDefault="00AF46B9">
      <w:pPr>
        <w:pStyle w:val="ListParagraph"/>
        <w:numPr>
          <w:ilvl w:val="0"/>
          <w:numId w:val="2"/>
        </w:numPr>
        <w:spacing w:after="100"/>
        <w:rPr>
          <w:sz w:val="28"/>
          <w:szCs w:val="28"/>
        </w:rPr>
      </w:pPr>
      <w:r w:rsidRPr="0036738F">
        <w:rPr>
          <w:sz w:val="28"/>
          <w:szCs w:val="28"/>
        </w:rPr>
        <w:t xml:space="preserve">Linda Lee </w:t>
      </w:r>
      <w:proofErr w:type="spellStart"/>
      <w:r w:rsidRPr="0036738F">
        <w:rPr>
          <w:sz w:val="28"/>
          <w:szCs w:val="28"/>
        </w:rPr>
        <w:t>Cadwell</w:t>
      </w:r>
      <w:proofErr w:type="spellEnd"/>
      <w:r w:rsidRPr="0036738F">
        <w:rPr>
          <w:sz w:val="28"/>
          <w:szCs w:val="28"/>
        </w:rPr>
        <w:t xml:space="preserve"> — Bruce Lee: The Man Only I Knew (1975)</w:t>
      </w:r>
    </w:p>
    <w:p w:rsidR="00B71ED3" w:rsidRPr="0036738F" w:rsidRDefault="00AF46B9">
      <w:pPr>
        <w:pStyle w:val="ListParagraph"/>
        <w:numPr>
          <w:ilvl w:val="0"/>
          <w:numId w:val="2"/>
        </w:numPr>
        <w:spacing w:after="100"/>
        <w:rPr>
          <w:sz w:val="28"/>
          <w:szCs w:val="28"/>
        </w:rPr>
      </w:pPr>
      <w:r w:rsidRPr="0036738F">
        <w:rPr>
          <w:sz w:val="28"/>
          <w:szCs w:val="28"/>
        </w:rPr>
        <w:t xml:space="preserve">J. </w:t>
      </w:r>
      <w:proofErr w:type="spellStart"/>
      <w:r w:rsidRPr="0036738F">
        <w:rPr>
          <w:sz w:val="28"/>
          <w:szCs w:val="28"/>
        </w:rPr>
        <w:t>Yimm</w:t>
      </w:r>
      <w:proofErr w:type="spellEnd"/>
      <w:r w:rsidRPr="0036738F">
        <w:rPr>
          <w:sz w:val="28"/>
          <w:szCs w:val="28"/>
        </w:rPr>
        <w:t xml:space="preserve"> Lee &amp; Bruce Lee — Wing Chun Kung Fu (1972)</w:t>
      </w:r>
    </w:p>
    <w:p w:rsidR="00B71ED3" w:rsidRPr="0036738F" w:rsidRDefault="00AF46B9">
      <w:pPr>
        <w:pStyle w:val="ListParagraph"/>
        <w:numPr>
          <w:ilvl w:val="0"/>
          <w:numId w:val="2"/>
        </w:numPr>
        <w:spacing w:after="100"/>
        <w:rPr>
          <w:sz w:val="28"/>
          <w:szCs w:val="28"/>
        </w:rPr>
      </w:pPr>
      <w:r w:rsidRPr="0036738F">
        <w:rPr>
          <w:sz w:val="28"/>
          <w:szCs w:val="28"/>
        </w:rPr>
        <w:t xml:space="preserve">Benjamin N. </w:t>
      </w:r>
      <w:proofErr w:type="spellStart"/>
      <w:r w:rsidRPr="0036738F">
        <w:rPr>
          <w:sz w:val="28"/>
          <w:szCs w:val="28"/>
        </w:rPr>
        <w:t>Judkins</w:t>
      </w:r>
      <w:proofErr w:type="spellEnd"/>
      <w:r w:rsidRPr="0036738F">
        <w:rPr>
          <w:sz w:val="28"/>
          <w:szCs w:val="28"/>
        </w:rPr>
        <w:t xml:space="preserve"> &amp; Jon Nielson — The History of Wing Chun (2015)</w:t>
      </w:r>
    </w:p>
    <w:p w:rsidR="00B71ED3" w:rsidRPr="0036738F" w:rsidRDefault="00AF46B9">
      <w:pPr>
        <w:pStyle w:val="ListParagraph"/>
        <w:numPr>
          <w:ilvl w:val="0"/>
          <w:numId w:val="2"/>
        </w:numPr>
        <w:spacing w:after="100"/>
        <w:rPr>
          <w:sz w:val="28"/>
          <w:szCs w:val="28"/>
        </w:rPr>
      </w:pPr>
      <w:r w:rsidRPr="0036738F">
        <w:rPr>
          <w:sz w:val="28"/>
          <w:szCs w:val="28"/>
        </w:rPr>
        <w:t>Samuel Kwok — Mastering Wing Chun (2008)</w:t>
      </w:r>
    </w:p>
    <w:p w:rsidR="00B71ED3" w:rsidRPr="0036738F" w:rsidRDefault="00AF46B9">
      <w:pPr>
        <w:pStyle w:val="ListParagraph"/>
        <w:numPr>
          <w:ilvl w:val="0"/>
          <w:numId w:val="2"/>
        </w:numPr>
        <w:spacing w:after="100"/>
        <w:rPr>
          <w:sz w:val="28"/>
          <w:szCs w:val="28"/>
        </w:rPr>
      </w:pPr>
      <w:r w:rsidRPr="0036738F">
        <w:rPr>
          <w:sz w:val="28"/>
          <w:szCs w:val="28"/>
        </w:rPr>
        <w:t xml:space="preserve">Danny </w:t>
      </w:r>
      <w:proofErr w:type="spellStart"/>
      <w:r w:rsidRPr="0036738F">
        <w:rPr>
          <w:sz w:val="28"/>
          <w:szCs w:val="28"/>
        </w:rPr>
        <w:t>Xuan</w:t>
      </w:r>
      <w:proofErr w:type="spellEnd"/>
      <w:r w:rsidRPr="0036738F">
        <w:rPr>
          <w:sz w:val="28"/>
          <w:szCs w:val="28"/>
        </w:rPr>
        <w:t xml:space="preserve"> — The Tao of Wing Chun (2011)</w:t>
      </w:r>
    </w:p>
    <w:p w:rsidR="00B71ED3" w:rsidRPr="0036738F" w:rsidRDefault="00AF46B9">
      <w:pPr>
        <w:pStyle w:val="ListParagraph"/>
        <w:numPr>
          <w:ilvl w:val="0"/>
          <w:numId w:val="2"/>
        </w:numPr>
        <w:spacing w:after="100"/>
        <w:rPr>
          <w:sz w:val="28"/>
          <w:szCs w:val="28"/>
        </w:rPr>
      </w:pPr>
      <w:r w:rsidRPr="0036738F">
        <w:rPr>
          <w:sz w:val="28"/>
          <w:szCs w:val="28"/>
        </w:rPr>
        <w:t xml:space="preserve">Various Authors — The Legacy of </w:t>
      </w:r>
      <w:proofErr w:type="spellStart"/>
      <w:r w:rsidRPr="0036738F">
        <w:rPr>
          <w:sz w:val="28"/>
          <w:szCs w:val="28"/>
        </w:rPr>
        <w:t>Ip</w:t>
      </w:r>
      <w:proofErr w:type="spellEnd"/>
      <w:r w:rsidRPr="0036738F">
        <w:rPr>
          <w:sz w:val="28"/>
          <w:szCs w:val="28"/>
        </w:rPr>
        <w:t xml:space="preserve"> Man: Interviews with His Disciples (2017)</w:t>
      </w:r>
    </w:p>
    <w:p w:rsidR="00B71ED3" w:rsidRPr="0036738F" w:rsidRDefault="00AF46B9">
      <w:pPr>
        <w:pStyle w:val="ListParagraph"/>
        <w:numPr>
          <w:ilvl w:val="0"/>
          <w:numId w:val="2"/>
        </w:numPr>
        <w:spacing w:after="100"/>
        <w:rPr>
          <w:sz w:val="28"/>
          <w:szCs w:val="28"/>
        </w:rPr>
      </w:pPr>
      <w:r w:rsidRPr="0036738F">
        <w:rPr>
          <w:sz w:val="28"/>
          <w:szCs w:val="28"/>
        </w:rPr>
        <w:t>Wing Chun Journey Official Biography — wingchunjourney.co.uk</w:t>
      </w:r>
    </w:p>
    <w:p w:rsidR="00B71ED3" w:rsidRPr="0036738F" w:rsidRDefault="00AF46B9">
      <w:pPr>
        <w:pStyle w:val="ListParagraph"/>
        <w:numPr>
          <w:ilvl w:val="0"/>
          <w:numId w:val="2"/>
        </w:numPr>
        <w:spacing w:after="100"/>
        <w:rPr>
          <w:sz w:val="28"/>
          <w:szCs w:val="28"/>
        </w:rPr>
      </w:pPr>
      <w:r w:rsidRPr="0036738F">
        <w:rPr>
          <w:sz w:val="28"/>
          <w:szCs w:val="28"/>
        </w:rPr>
        <w:t xml:space="preserve">Wikipedia — </w:t>
      </w:r>
      <w:proofErr w:type="spellStart"/>
      <w:r w:rsidRPr="0036738F">
        <w:rPr>
          <w:sz w:val="28"/>
          <w:szCs w:val="28"/>
        </w:rPr>
        <w:t>Ip</w:t>
      </w:r>
      <w:proofErr w:type="spellEnd"/>
      <w:r w:rsidRPr="0036738F">
        <w:rPr>
          <w:sz w:val="28"/>
          <w:szCs w:val="28"/>
        </w:rPr>
        <w:t xml:space="preserve"> Man entry, verifi</w:t>
      </w:r>
      <w:bookmarkStart w:id="48" w:name="_GoBack"/>
      <w:bookmarkEnd w:id="48"/>
      <w:r w:rsidRPr="0036738F">
        <w:rPr>
          <w:sz w:val="28"/>
          <w:szCs w:val="28"/>
        </w:rPr>
        <w:t>ed April 2026</w:t>
      </w:r>
    </w:p>
    <w:sectPr w:rsidR="00B71ED3" w:rsidRPr="0036738F">
      <w:headerReference w:type="default" r:id="rId8"/>
      <w:footerReference w:type="default" r:id="rId9"/>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6B9" w:rsidRDefault="00AF46B9">
      <w:r>
        <w:separator/>
      </w:r>
    </w:p>
  </w:endnote>
  <w:endnote w:type="continuationSeparator" w:id="0">
    <w:p w:rsidR="00AF46B9" w:rsidRDefault="00AF4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ED3" w:rsidRDefault="00AF46B9">
    <w:pPr>
      <w:pBdr>
        <w:top w:val="single" w:sz="4" w:space="4" w:color="B8860B"/>
      </w:pBdr>
      <w:tabs>
        <w:tab w:val="right" w:pos="9026"/>
      </w:tabs>
    </w:pPr>
    <w:r>
      <w:rPr>
        <w:color w:val="666666"/>
        <w:sz w:val="18"/>
        <w:szCs w:val="18"/>
      </w:rPr>
      <w:t xml:space="preserve">Eng. </w:t>
    </w:r>
    <w:proofErr w:type="spellStart"/>
    <w:r>
      <w:rPr>
        <w:color w:val="666666"/>
        <w:sz w:val="18"/>
        <w:szCs w:val="18"/>
      </w:rPr>
      <w:t>Emad</w:t>
    </w:r>
    <w:proofErr w:type="spellEnd"/>
    <w:r>
      <w:rPr>
        <w:color w:val="666666"/>
        <w:sz w:val="18"/>
        <w:szCs w:val="18"/>
      </w:rPr>
      <w:t xml:space="preserve"> </w:t>
    </w:r>
    <w:proofErr w:type="spellStart"/>
    <w:r>
      <w:rPr>
        <w:color w:val="666666"/>
        <w:sz w:val="18"/>
        <w:szCs w:val="18"/>
      </w:rPr>
      <w:t>Hamdy</w:t>
    </w:r>
    <w:proofErr w:type="spellEnd"/>
    <w:r>
      <w:rPr>
        <w:sz w:val="18"/>
        <w:szCs w:val="18"/>
      </w:rPr>
      <w:ptab w:relativeTo="margin" w:alignment="right" w:leader="none"/>
    </w:r>
    <w:r>
      <w:rPr>
        <w:color w:val="666666"/>
        <w:sz w:val="18"/>
        <w:szCs w:val="18"/>
      </w:rPr>
      <w:fldChar w:fldCharType="begin"/>
    </w:r>
    <w:r>
      <w:rPr>
        <w:color w:val="666666"/>
        <w:sz w:val="18"/>
        <w:szCs w:val="18"/>
      </w:rPr>
      <w:instrText>PAGE</w:instrText>
    </w:r>
    <w:r w:rsidR="0036738F">
      <w:rPr>
        <w:color w:val="666666"/>
        <w:sz w:val="18"/>
        <w:szCs w:val="18"/>
      </w:rPr>
      <w:fldChar w:fldCharType="separate"/>
    </w:r>
    <w:r w:rsidR="0036738F">
      <w:rPr>
        <w:noProof/>
        <w:color w:val="666666"/>
        <w:sz w:val="18"/>
        <w:szCs w:val="18"/>
      </w:rPr>
      <w:t>22</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6B9" w:rsidRDefault="00AF46B9">
      <w:r>
        <w:separator/>
      </w:r>
    </w:p>
  </w:footnote>
  <w:footnote w:type="continuationSeparator" w:id="0">
    <w:p w:rsidR="00AF46B9" w:rsidRDefault="00AF46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ED3" w:rsidRDefault="00AF46B9">
    <w:pPr>
      <w:pBdr>
        <w:bottom w:val="single" w:sz="4" w:space="4" w:color="B8860B"/>
      </w:pBdr>
      <w:jc w:val="center"/>
    </w:pPr>
    <w:r>
      <w:rPr>
        <w:color w:val="666666"/>
        <w:sz w:val="18"/>
        <w:szCs w:val="18"/>
      </w:rPr>
      <w:t xml:space="preserve">LEGACY OF THE </w:t>
    </w:r>
    <w:proofErr w:type="gramStart"/>
    <w:r>
      <w:rPr>
        <w:color w:val="666666"/>
        <w:sz w:val="18"/>
        <w:szCs w:val="18"/>
      </w:rPr>
      <w:t>DRAGON  ·</w:t>
    </w:r>
    <w:proofErr w:type="gramEnd"/>
    <w:r>
      <w:rPr>
        <w:color w:val="666666"/>
        <w:sz w:val="18"/>
        <w:szCs w:val="18"/>
      </w:rPr>
      <w:t xml:space="preserve">  </w:t>
    </w:r>
    <w:proofErr w:type="spellStart"/>
    <w:r>
      <w:rPr>
        <w:color w:val="666666"/>
        <w:sz w:val="18"/>
        <w:szCs w:val="18"/>
      </w:rPr>
      <w:t>Ip</w:t>
    </w:r>
    <w:proofErr w:type="spellEnd"/>
    <w:r>
      <w:rPr>
        <w:color w:val="666666"/>
        <w:sz w:val="18"/>
        <w:szCs w:val="18"/>
      </w:rPr>
      <w:t xml:space="preserve"> Man &amp; the Art of Wing Chun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BB4010"/>
    <w:multiLevelType w:val="hybridMultilevel"/>
    <w:tmpl w:val="CB784A5C"/>
    <w:lvl w:ilvl="0" w:tplc="1EF8918E">
      <w:start w:val="1"/>
      <w:numFmt w:val="bullet"/>
      <w:lvlText w:val="●"/>
      <w:lvlJc w:val="left"/>
      <w:pPr>
        <w:ind w:left="720" w:hanging="360"/>
      </w:pPr>
    </w:lvl>
    <w:lvl w:ilvl="1" w:tplc="57E8B3AA">
      <w:start w:val="1"/>
      <w:numFmt w:val="bullet"/>
      <w:lvlText w:val="○"/>
      <w:lvlJc w:val="left"/>
      <w:pPr>
        <w:ind w:left="1440" w:hanging="360"/>
      </w:pPr>
    </w:lvl>
    <w:lvl w:ilvl="2" w:tplc="166CB072">
      <w:start w:val="1"/>
      <w:numFmt w:val="bullet"/>
      <w:lvlText w:val="■"/>
      <w:lvlJc w:val="left"/>
      <w:pPr>
        <w:ind w:left="2160" w:hanging="360"/>
      </w:pPr>
    </w:lvl>
    <w:lvl w:ilvl="3" w:tplc="B870483C">
      <w:start w:val="1"/>
      <w:numFmt w:val="bullet"/>
      <w:lvlText w:val="●"/>
      <w:lvlJc w:val="left"/>
      <w:pPr>
        <w:ind w:left="2880" w:hanging="360"/>
      </w:pPr>
    </w:lvl>
    <w:lvl w:ilvl="4" w:tplc="BD60A142">
      <w:start w:val="1"/>
      <w:numFmt w:val="bullet"/>
      <w:lvlText w:val="○"/>
      <w:lvlJc w:val="left"/>
      <w:pPr>
        <w:ind w:left="3600" w:hanging="360"/>
      </w:pPr>
    </w:lvl>
    <w:lvl w:ilvl="5" w:tplc="D8585D16">
      <w:start w:val="1"/>
      <w:numFmt w:val="bullet"/>
      <w:lvlText w:val="■"/>
      <w:lvlJc w:val="left"/>
      <w:pPr>
        <w:ind w:left="4320" w:hanging="360"/>
      </w:pPr>
    </w:lvl>
    <w:lvl w:ilvl="6" w:tplc="A484D4C4">
      <w:start w:val="1"/>
      <w:numFmt w:val="bullet"/>
      <w:lvlText w:val="●"/>
      <w:lvlJc w:val="left"/>
      <w:pPr>
        <w:ind w:left="5040" w:hanging="360"/>
      </w:pPr>
    </w:lvl>
    <w:lvl w:ilvl="7" w:tplc="0262CDBA">
      <w:start w:val="1"/>
      <w:numFmt w:val="bullet"/>
      <w:lvlText w:val="●"/>
      <w:lvlJc w:val="left"/>
      <w:pPr>
        <w:ind w:left="5760" w:hanging="360"/>
      </w:pPr>
    </w:lvl>
    <w:lvl w:ilvl="8" w:tplc="105CE152">
      <w:start w:val="1"/>
      <w:numFmt w:val="bullet"/>
      <w:lvlText w:val="●"/>
      <w:lvlJc w:val="left"/>
      <w:pPr>
        <w:ind w:left="6480" w:hanging="360"/>
      </w:pPr>
    </w:lvl>
  </w:abstractNum>
  <w:abstractNum w:abstractNumId="1">
    <w:nsid w:val="4DD17F73"/>
    <w:multiLevelType w:val="hybridMultilevel"/>
    <w:tmpl w:val="89085736"/>
    <w:lvl w:ilvl="0" w:tplc="24A4F9B8">
      <w:start w:val="1"/>
      <w:numFmt w:val="bullet"/>
      <w:lvlText w:val="•"/>
      <w:lvlJc w:val="left"/>
      <w:pPr>
        <w:ind w:left="720" w:hanging="360"/>
      </w:pPr>
    </w:lvl>
    <w:lvl w:ilvl="1" w:tplc="9BC41690">
      <w:numFmt w:val="decimal"/>
      <w:lvlText w:val=""/>
      <w:lvlJc w:val="left"/>
    </w:lvl>
    <w:lvl w:ilvl="2" w:tplc="E586D278">
      <w:numFmt w:val="decimal"/>
      <w:lvlText w:val=""/>
      <w:lvlJc w:val="left"/>
    </w:lvl>
    <w:lvl w:ilvl="3" w:tplc="005AC4D0">
      <w:numFmt w:val="decimal"/>
      <w:lvlText w:val=""/>
      <w:lvlJc w:val="left"/>
    </w:lvl>
    <w:lvl w:ilvl="4" w:tplc="0D1E79EC">
      <w:numFmt w:val="decimal"/>
      <w:lvlText w:val=""/>
      <w:lvlJc w:val="left"/>
    </w:lvl>
    <w:lvl w:ilvl="5" w:tplc="F6B8921E">
      <w:numFmt w:val="decimal"/>
      <w:lvlText w:val=""/>
      <w:lvlJc w:val="left"/>
    </w:lvl>
    <w:lvl w:ilvl="6" w:tplc="24DC8E2C">
      <w:numFmt w:val="decimal"/>
      <w:lvlText w:val=""/>
      <w:lvlJc w:val="left"/>
    </w:lvl>
    <w:lvl w:ilvl="7" w:tplc="CD667250">
      <w:numFmt w:val="decimal"/>
      <w:lvlText w:val=""/>
      <w:lvlJc w:val="left"/>
    </w:lvl>
    <w:lvl w:ilvl="8" w:tplc="F91071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71ED3"/>
    <w:rsid w:val="0036738F"/>
    <w:rsid w:val="00AF46B9"/>
    <w:rsid w:val="00B71E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Georgia" w:hAnsi="Georgia" w:cs="Georgia"/>
        <w:color w:val="1A1A2E"/>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00"/>
      <w:jc w:val="center"/>
      <w:outlineLvl w:val="0"/>
    </w:pPr>
    <w:rPr>
      <w:b/>
      <w:bCs/>
      <w:sz w:val="38"/>
      <w:szCs w:val="38"/>
    </w:rPr>
  </w:style>
  <w:style w:type="paragraph" w:styleId="Heading2">
    <w:name w:val="heading 2"/>
    <w:qFormat/>
    <w:pPr>
      <w:spacing w:before="240" w:after="120"/>
      <w:outlineLvl w:val="1"/>
    </w:pPr>
    <w:rPr>
      <w:b/>
      <w:bCs/>
      <w:color w:val="8B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Quote">
    <w:name w:val="Quote"/>
    <w:pPr>
      <w:pBdr>
        <w:left w:val="thick" w:sz="12" w:space="10" w:color="B8860B"/>
      </w:pBdr>
      <w:spacing w:before="160" w:after="160"/>
      <w:ind w:left="720" w:right="720"/>
    </w:pPr>
    <w:rPr>
      <w:i/>
      <w:iCs/>
      <w:color w:val="666666"/>
      <w:sz w:val="22"/>
      <w:szCs w:val="22"/>
    </w:rPr>
  </w:style>
  <w:style w:type="paragraph" w:styleId="TOC1">
    <w:name w:val="toc 1"/>
    <w:basedOn w:val="Normal"/>
    <w:next w:val="Normal"/>
    <w:autoRedefine/>
    <w:uiPriority w:val="39"/>
    <w:unhideWhenUsed/>
    <w:rsid w:val="0036738F"/>
    <w:pPr>
      <w:spacing w:after="100"/>
    </w:pPr>
  </w:style>
  <w:style w:type="paragraph" w:styleId="TOC2">
    <w:name w:val="toc 2"/>
    <w:basedOn w:val="Normal"/>
    <w:next w:val="Normal"/>
    <w:autoRedefine/>
    <w:uiPriority w:val="39"/>
    <w:unhideWhenUsed/>
    <w:rsid w:val="0036738F"/>
    <w:pPr>
      <w:spacing w:after="100"/>
      <w:ind w:left="240"/>
    </w:pPr>
  </w:style>
  <w:style w:type="paragraph" w:styleId="BalloonText">
    <w:name w:val="Balloon Text"/>
    <w:basedOn w:val="Normal"/>
    <w:link w:val="BalloonTextChar"/>
    <w:uiPriority w:val="99"/>
    <w:semiHidden/>
    <w:unhideWhenUsed/>
    <w:rsid w:val="0036738F"/>
    <w:rPr>
      <w:rFonts w:ascii="Tahoma" w:hAnsi="Tahoma" w:cs="Tahoma"/>
      <w:sz w:val="16"/>
      <w:szCs w:val="16"/>
    </w:rPr>
  </w:style>
  <w:style w:type="character" w:customStyle="1" w:styleId="BalloonTextChar">
    <w:name w:val="Balloon Text Char"/>
    <w:basedOn w:val="DefaultParagraphFont"/>
    <w:link w:val="BalloonText"/>
    <w:uiPriority w:val="99"/>
    <w:semiHidden/>
    <w:rsid w:val="003673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Georgia" w:hAnsi="Georgia" w:cs="Georgia"/>
        <w:color w:val="1A1A2E"/>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00"/>
      <w:jc w:val="center"/>
      <w:outlineLvl w:val="0"/>
    </w:pPr>
    <w:rPr>
      <w:b/>
      <w:bCs/>
      <w:sz w:val="38"/>
      <w:szCs w:val="38"/>
    </w:rPr>
  </w:style>
  <w:style w:type="paragraph" w:styleId="Heading2">
    <w:name w:val="heading 2"/>
    <w:qFormat/>
    <w:pPr>
      <w:spacing w:before="240" w:after="120"/>
      <w:outlineLvl w:val="1"/>
    </w:pPr>
    <w:rPr>
      <w:b/>
      <w:bCs/>
      <w:color w:val="8B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Quote">
    <w:name w:val="Quote"/>
    <w:pPr>
      <w:pBdr>
        <w:left w:val="thick" w:sz="12" w:space="10" w:color="B8860B"/>
      </w:pBdr>
      <w:spacing w:before="160" w:after="160"/>
      <w:ind w:left="720" w:right="720"/>
    </w:pPr>
    <w:rPr>
      <w:i/>
      <w:iCs/>
      <w:color w:val="666666"/>
      <w:sz w:val="22"/>
      <w:szCs w:val="22"/>
    </w:rPr>
  </w:style>
  <w:style w:type="paragraph" w:styleId="TOC1">
    <w:name w:val="toc 1"/>
    <w:basedOn w:val="Normal"/>
    <w:next w:val="Normal"/>
    <w:autoRedefine/>
    <w:uiPriority w:val="39"/>
    <w:unhideWhenUsed/>
    <w:rsid w:val="0036738F"/>
    <w:pPr>
      <w:spacing w:after="100"/>
    </w:pPr>
  </w:style>
  <w:style w:type="paragraph" w:styleId="TOC2">
    <w:name w:val="toc 2"/>
    <w:basedOn w:val="Normal"/>
    <w:next w:val="Normal"/>
    <w:autoRedefine/>
    <w:uiPriority w:val="39"/>
    <w:unhideWhenUsed/>
    <w:rsid w:val="0036738F"/>
    <w:pPr>
      <w:spacing w:after="100"/>
      <w:ind w:left="240"/>
    </w:pPr>
  </w:style>
  <w:style w:type="paragraph" w:styleId="BalloonText">
    <w:name w:val="Balloon Text"/>
    <w:basedOn w:val="Normal"/>
    <w:link w:val="BalloonTextChar"/>
    <w:uiPriority w:val="99"/>
    <w:semiHidden/>
    <w:unhideWhenUsed/>
    <w:rsid w:val="0036738F"/>
    <w:rPr>
      <w:rFonts w:ascii="Tahoma" w:hAnsi="Tahoma" w:cs="Tahoma"/>
      <w:sz w:val="16"/>
      <w:szCs w:val="16"/>
    </w:rPr>
  </w:style>
  <w:style w:type="character" w:customStyle="1" w:styleId="BalloonTextChar">
    <w:name w:val="Balloon Text Char"/>
    <w:basedOn w:val="DefaultParagraphFont"/>
    <w:link w:val="BalloonText"/>
    <w:uiPriority w:val="99"/>
    <w:semiHidden/>
    <w:rsid w:val="003673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4317</Words>
  <Characters>24613</Characters>
  <Application>Microsoft Office Word</Application>
  <DocSecurity>0</DocSecurity>
  <Lines>205</Lines>
  <Paragraphs>57</Paragraphs>
  <ScaleCrop>false</ScaleCrop>
  <Company/>
  <LinksUpToDate>false</LinksUpToDate>
  <CharactersWithSpaces>28873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pop</cp:lastModifiedBy>
  <cp:revision>2</cp:revision>
  <dcterms:created xsi:type="dcterms:W3CDTF">2026-04-08T20:10:00Z</dcterms:created>
  <dcterms:modified xsi:type="dcterms:W3CDTF">2026-04-08T20:27:00Z</dcterms:modified>
</cp:coreProperties>
</file>