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F94" w:rsidRDefault="003C1CB6">
      <w:pPr>
        <w:spacing w:before="1440" w:after="200"/>
        <w:jc w:val="center"/>
        <w:rPr>
          <w:rFonts w:hint="cs"/>
          <w:b/>
          <w:bCs/>
          <w:sz w:val="144"/>
          <w:szCs w:val="144"/>
          <w:rtl/>
        </w:rPr>
      </w:pPr>
      <w:r w:rsidRPr="0050789F">
        <w:rPr>
          <w:b/>
          <w:bCs/>
          <w:sz w:val="144"/>
          <w:szCs w:val="144"/>
        </w:rPr>
        <w:t>《龙的遗产》</w:t>
      </w:r>
    </w:p>
    <w:p w:rsidR="0050789F" w:rsidRPr="0050789F" w:rsidRDefault="0050789F">
      <w:pPr>
        <w:spacing w:before="1440" w:after="200"/>
        <w:jc w:val="center"/>
        <w:rPr>
          <w:sz w:val="144"/>
          <w:szCs w:val="144"/>
        </w:rPr>
      </w:pPr>
    </w:p>
    <w:p w:rsidR="007E0F94" w:rsidRDefault="003C1CB6">
      <w:pPr>
        <w:spacing w:after="200"/>
        <w:jc w:val="center"/>
      </w:pPr>
      <w:r>
        <w:rPr>
          <w:color w:val="B8860B"/>
          <w:sz w:val="26"/>
          <w:szCs w:val="26"/>
        </w:rPr>
        <w:t>―――――――――――――――――――</w:t>
      </w:r>
    </w:p>
    <w:p w:rsidR="007E0F94" w:rsidRPr="0050789F" w:rsidRDefault="003C1CB6">
      <w:pPr>
        <w:spacing w:after="200"/>
        <w:jc w:val="center"/>
        <w:rPr>
          <w:sz w:val="52"/>
          <w:szCs w:val="52"/>
        </w:rPr>
      </w:pPr>
      <w:r w:rsidRPr="0050789F">
        <w:rPr>
          <w:i/>
          <w:iCs/>
          <w:color w:val="8B0000"/>
          <w:sz w:val="52"/>
          <w:szCs w:val="52"/>
        </w:rPr>
        <w:t>叶问与咏春功夫的旅程</w:t>
      </w:r>
    </w:p>
    <w:p w:rsidR="007E0F94" w:rsidRPr="0050789F" w:rsidRDefault="003C1CB6">
      <w:pPr>
        <w:spacing w:after="400"/>
        <w:jc w:val="center"/>
        <w:rPr>
          <w:sz w:val="52"/>
          <w:szCs w:val="52"/>
        </w:rPr>
      </w:pPr>
      <w:r w:rsidRPr="0050789F">
        <w:rPr>
          <w:color w:val="666666"/>
          <w:sz w:val="52"/>
          <w:szCs w:val="52"/>
        </w:rPr>
        <w:t>第一卷</w:t>
      </w:r>
    </w:p>
    <w:p w:rsidR="007E0F94" w:rsidRDefault="003C1CB6">
      <w:pPr>
        <w:spacing w:after="500"/>
        <w:jc w:val="center"/>
      </w:pPr>
      <w:r>
        <w:rPr>
          <w:color w:val="B8860B"/>
          <w:sz w:val="26"/>
          <w:szCs w:val="26"/>
        </w:rPr>
        <w:t>―――――――――――――――――――</w:t>
      </w:r>
    </w:p>
    <w:p w:rsidR="007E0F94" w:rsidRPr="0050789F" w:rsidRDefault="003C1CB6">
      <w:pPr>
        <w:spacing w:after="80"/>
        <w:jc w:val="center"/>
        <w:rPr>
          <w:sz w:val="44"/>
          <w:szCs w:val="44"/>
        </w:rPr>
      </w:pPr>
      <w:r w:rsidRPr="0050789F">
        <w:rPr>
          <w:color w:val="666666"/>
          <w:sz w:val="44"/>
          <w:szCs w:val="44"/>
        </w:rPr>
        <w:t>作者</w:t>
      </w:r>
    </w:p>
    <w:p w:rsidR="007E0F94" w:rsidRPr="0050789F" w:rsidRDefault="003C1CB6">
      <w:pPr>
        <w:spacing w:after="160"/>
        <w:jc w:val="center"/>
        <w:rPr>
          <w:sz w:val="44"/>
          <w:szCs w:val="44"/>
        </w:rPr>
      </w:pPr>
      <w:r w:rsidRPr="0050789F">
        <w:rPr>
          <w:b/>
          <w:bCs/>
          <w:sz w:val="44"/>
          <w:szCs w:val="44"/>
        </w:rPr>
        <w:t>工程师</w:t>
      </w:r>
      <w:r w:rsidRPr="0050789F">
        <w:rPr>
          <w:b/>
          <w:bCs/>
          <w:sz w:val="44"/>
          <w:szCs w:val="44"/>
        </w:rPr>
        <w:t>·</w:t>
      </w:r>
      <w:r w:rsidRPr="0050789F">
        <w:rPr>
          <w:b/>
          <w:bCs/>
          <w:sz w:val="44"/>
          <w:szCs w:val="44"/>
        </w:rPr>
        <w:t>伊玛德</w:t>
      </w:r>
      <w:r w:rsidRPr="0050789F">
        <w:rPr>
          <w:b/>
          <w:bCs/>
          <w:sz w:val="44"/>
          <w:szCs w:val="44"/>
        </w:rPr>
        <w:t>·</w:t>
      </w:r>
      <w:r w:rsidRPr="0050789F">
        <w:rPr>
          <w:b/>
          <w:bCs/>
          <w:sz w:val="44"/>
          <w:szCs w:val="44"/>
        </w:rPr>
        <w:t>哈姆迪</w:t>
      </w:r>
    </w:p>
    <w:p w:rsidR="007E0F94" w:rsidRPr="0050789F" w:rsidRDefault="003C1CB6">
      <w:pPr>
        <w:jc w:val="center"/>
        <w:rPr>
          <w:b/>
          <w:bCs/>
          <w:sz w:val="48"/>
          <w:szCs w:val="48"/>
        </w:rPr>
      </w:pPr>
      <w:r w:rsidRPr="0050789F">
        <w:rPr>
          <w:rFonts w:ascii="Georgia" w:eastAsia="Georgia" w:hAnsi="Georgia" w:cs="Georgia"/>
          <w:color w:val="666666"/>
          <w:sz w:val="44"/>
          <w:szCs w:val="44"/>
        </w:rPr>
        <w:t>Eng</w:t>
      </w:r>
      <w:r w:rsidRPr="0050789F">
        <w:rPr>
          <w:rFonts w:ascii="Georgia" w:eastAsia="Georgia" w:hAnsi="Georgia" w:cs="Georgia"/>
          <w:b/>
          <w:bCs/>
          <w:color w:val="666666"/>
          <w:sz w:val="48"/>
          <w:szCs w:val="48"/>
        </w:rPr>
        <w:t>. Emad Hamdy</w:t>
      </w:r>
    </w:p>
    <w:p w:rsidR="007E0F94" w:rsidRPr="0050789F" w:rsidRDefault="003C1CB6">
      <w:pPr>
        <w:pageBreakBefore/>
        <w:spacing w:before="2880" w:after="80"/>
        <w:jc w:val="center"/>
        <w:rPr>
          <w:sz w:val="40"/>
          <w:szCs w:val="40"/>
        </w:rPr>
      </w:pPr>
      <w:r w:rsidRPr="0050789F">
        <w:rPr>
          <w:color w:val="666666"/>
          <w:sz w:val="40"/>
          <w:szCs w:val="40"/>
        </w:rPr>
        <w:lastRenderedPageBreak/>
        <w:t>版权所有</w:t>
      </w:r>
      <w:r w:rsidRPr="0050789F">
        <w:rPr>
          <w:color w:val="666666"/>
          <w:sz w:val="40"/>
          <w:szCs w:val="40"/>
        </w:rPr>
        <w:t xml:space="preserve"> © </w:t>
      </w:r>
      <w:r w:rsidRPr="0050789F">
        <w:rPr>
          <w:color w:val="666666"/>
          <w:sz w:val="40"/>
          <w:szCs w:val="40"/>
        </w:rPr>
        <w:t>工程师伊玛德</w:t>
      </w:r>
      <w:r w:rsidRPr="0050789F">
        <w:rPr>
          <w:color w:val="666666"/>
          <w:sz w:val="40"/>
          <w:szCs w:val="40"/>
        </w:rPr>
        <w:t>·</w:t>
      </w:r>
      <w:r w:rsidRPr="0050789F">
        <w:rPr>
          <w:color w:val="666666"/>
          <w:sz w:val="40"/>
          <w:szCs w:val="40"/>
        </w:rPr>
        <w:t>哈姆迪。保留所有权利。</w:t>
      </w:r>
    </w:p>
    <w:p w:rsidR="007E0F94" w:rsidRPr="0050789F" w:rsidRDefault="003C1CB6">
      <w:pPr>
        <w:spacing w:after="80"/>
        <w:jc w:val="center"/>
        <w:rPr>
          <w:sz w:val="40"/>
          <w:szCs w:val="40"/>
        </w:rPr>
      </w:pPr>
      <w:r w:rsidRPr="0050789F">
        <w:rPr>
          <w:color w:val="666666"/>
          <w:sz w:val="40"/>
          <w:szCs w:val="40"/>
        </w:rPr>
        <w:t>未经作者事先书面许可，不得以任何形式复制、传播或使用本书任何内容。</w:t>
      </w:r>
    </w:p>
    <w:p w:rsidR="007E0F94" w:rsidRPr="0050789F" w:rsidRDefault="003C1CB6">
      <w:pPr>
        <w:jc w:val="center"/>
        <w:rPr>
          <w:sz w:val="44"/>
          <w:szCs w:val="44"/>
        </w:rPr>
      </w:pPr>
      <w:r w:rsidRPr="0050789F">
        <w:rPr>
          <w:i/>
          <w:iCs/>
          <w:color w:val="666666"/>
          <w:sz w:val="44"/>
          <w:szCs w:val="44"/>
        </w:rPr>
        <w:t>第一版</w:t>
      </w:r>
    </w:p>
    <w:p w:rsidR="007E0F94" w:rsidRDefault="003C1CB6">
      <w:pPr>
        <w:pageBreakBefore/>
        <w:spacing w:before="200" w:after="100"/>
        <w:jc w:val="center"/>
      </w:pPr>
      <w:r>
        <w:rPr>
          <w:b/>
          <w:bCs/>
          <w:sz w:val="34"/>
          <w:szCs w:val="34"/>
        </w:rPr>
        <w:lastRenderedPageBreak/>
        <w:t>目　录</w:t>
      </w:r>
    </w:p>
    <w:p w:rsidR="007E0F94" w:rsidRDefault="003C1CB6">
      <w:pPr>
        <w:spacing w:after="200"/>
        <w:jc w:val="center"/>
      </w:pPr>
      <w:r>
        <w:rPr>
          <w:color w:val="B8860B"/>
          <w:sz w:val="20"/>
          <w:szCs w:val="20"/>
        </w:rPr>
        <w:t>──────────────────────────────────────────</w:t>
      </w:r>
    </w:p>
    <w:sdt>
      <w:sdtPr>
        <w:alias w:val="目录"/>
        <w:id w:val="-1788346821"/>
      </w:sdtPr>
      <w:sdtEndPr/>
      <w:sdtContent>
        <w:p w:rsidR="0050789F" w:rsidRDefault="003C1CB6">
          <w:pPr>
            <w:pStyle w:val="TOC1"/>
            <w:tabs>
              <w:tab w:val="right" w:leader="dot" w:pos="9530"/>
            </w:tabs>
            <w:rPr>
              <w:noProof/>
            </w:rPr>
          </w:pPr>
          <w:r>
            <w:fldChar w:fldCharType="begin"/>
          </w:r>
          <w:r>
            <w:instrText>TOC \h \o "1-2"</w:instrText>
          </w:r>
          <w:r>
            <w:fldChar w:fldCharType="separate"/>
          </w:r>
          <w:hyperlink w:anchor="_Toc226579675" w:history="1">
            <w:r w:rsidR="0050789F" w:rsidRPr="00CE7AF7">
              <w:rPr>
                <w:rStyle w:val="Hyperlink"/>
                <w:rFonts w:hint="eastAsia"/>
                <w:noProof/>
              </w:rPr>
              <w:t>前言</w:t>
            </w:r>
            <w:r w:rsidR="0050789F">
              <w:rPr>
                <w:noProof/>
              </w:rPr>
              <w:tab/>
            </w:r>
            <w:r w:rsidR="0050789F">
              <w:rPr>
                <w:noProof/>
              </w:rPr>
              <w:fldChar w:fldCharType="begin"/>
            </w:r>
            <w:r w:rsidR="0050789F">
              <w:rPr>
                <w:noProof/>
              </w:rPr>
              <w:instrText xml:space="preserve"> PAGEREF _Toc226579675 \h </w:instrText>
            </w:r>
            <w:r w:rsidR="0050789F">
              <w:rPr>
                <w:noProof/>
              </w:rPr>
            </w:r>
            <w:r w:rsidR="0050789F">
              <w:rPr>
                <w:noProof/>
              </w:rPr>
              <w:fldChar w:fldCharType="separate"/>
            </w:r>
            <w:r w:rsidR="0050789F">
              <w:rPr>
                <w:noProof/>
              </w:rPr>
              <w:t>6</w:t>
            </w:r>
            <w:r w:rsidR="0050789F">
              <w:rPr>
                <w:noProof/>
              </w:rPr>
              <w:fldChar w:fldCharType="end"/>
            </w:r>
          </w:hyperlink>
        </w:p>
        <w:p w:rsidR="0050789F" w:rsidRDefault="0050789F">
          <w:pPr>
            <w:pStyle w:val="TOC1"/>
            <w:tabs>
              <w:tab w:val="right" w:leader="dot" w:pos="9530"/>
            </w:tabs>
            <w:rPr>
              <w:noProof/>
            </w:rPr>
          </w:pPr>
          <w:hyperlink w:anchor="_Toc226579676" w:history="1">
            <w:r w:rsidRPr="00CE7AF7">
              <w:rPr>
                <w:rStyle w:val="Hyperlink"/>
                <w:rFonts w:hint="eastAsia"/>
                <w:noProof/>
              </w:rPr>
              <w:t>第一章：叶问的生平与辣世</w:t>
            </w:r>
            <w:r>
              <w:rPr>
                <w:noProof/>
              </w:rPr>
              <w:tab/>
            </w:r>
            <w:r>
              <w:rPr>
                <w:noProof/>
              </w:rPr>
              <w:fldChar w:fldCharType="begin"/>
            </w:r>
            <w:r>
              <w:rPr>
                <w:noProof/>
              </w:rPr>
              <w:instrText xml:space="preserve"> PAGEREF _Toc226579676 \h </w:instrText>
            </w:r>
            <w:r>
              <w:rPr>
                <w:noProof/>
              </w:rPr>
            </w:r>
            <w:r>
              <w:rPr>
                <w:noProof/>
              </w:rPr>
              <w:fldChar w:fldCharType="separate"/>
            </w:r>
            <w:r>
              <w:rPr>
                <w:noProof/>
              </w:rPr>
              <w:t>7</w:t>
            </w:r>
            <w:r>
              <w:rPr>
                <w:noProof/>
              </w:rPr>
              <w:fldChar w:fldCharType="end"/>
            </w:r>
          </w:hyperlink>
        </w:p>
        <w:p w:rsidR="0050789F" w:rsidRDefault="0050789F">
          <w:pPr>
            <w:pStyle w:val="TOC2"/>
            <w:tabs>
              <w:tab w:val="right" w:leader="dot" w:pos="9530"/>
            </w:tabs>
            <w:rPr>
              <w:noProof/>
            </w:rPr>
          </w:pPr>
          <w:hyperlink w:anchor="_Toc226579677" w:history="1">
            <w:r w:rsidRPr="00CE7AF7">
              <w:rPr>
                <w:rStyle w:val="Hyperlink"/>
                <w:rFonts w:hint="eastAsia"/>
                <w:noProof/>
              </w:rPr>
              <w:t>幼年与入门</w:t>
            </w:r>
            <w:r>
              <w:rPr>
                <w:noProof/>
              </w:rPr>
              <w:tab/>
            </w:r>
            <w:r>
              <w:rPr>
                <w:noProof/>
              </w:rPr>
              <w:fldChar w:fldCharType="begin"/>
            </w:r>
            <w:r>
              <w:rPr>
                <w:noProof/>
              </w:rPr>
              <w:instrText xml:space="preserve"> PAGEREF _Toc226579677 \h </w:instrText>
            </w:r>
            <w:r>
              <w:rPr>
                <w:noProof/>
              </w:rPr>
            </w:r>
            <w:r>
              <w:rPr>
                <w:noProof/>
              </w:rPr>
              <w:fldChar w:fldCharType="separate"/>
            </w:r>
            <w:r>
              <w:rPr>
                <w:noProof/>
              </w:rPr>
              <w:t>7</w:t>
            </w:r>
            <w:r>
              <w:rPr>
                <w:noProof/>
              </w:rPr>
              <w:fldChar w:fldCharType="end"/>
            </w:r>
          </w:hyperlink>
        </w:p>
        <w:p w:rsidR="0050789F" w:rsidRDefault="0050789F">
          <w:pPr>
            <w:pStyle w:val="TOC2"/>
            <w:tabs>
              <w:tab w:val="right" w:leader="dot" w:pos="9530"/>
            </w:tabs>
            <w:rPr>
              <w:noProof/>
            </w:rPr>
          </w:pPr>
          <w:hyperlink w:anchor="_Toc226579678" w:history="1">
            <w:r w:rsidRPr="00CE7AF7">
              <w:rPr>
                <w:rStyle w:val="Hyperlink"/>
                <w:rFonts w:hint="eastAsia"/>
                <w:noProof/>
              </w:rPr>
              <w:t>职业生涯</w:t>
            </w:r>
            <w:r>
              <w:rPr>
                <w:noProof/>
              </w:rPr>
              <w:tab/>
            </w:r>
            <w:r>
              <w:rPr>
                <w:noProof/>
              </w:rPr>
              <w:fldChar w:fldCharType="begin"/>
            </w:r>
            <w:r>
              <w:rPr>
                <w:noProof/>
              </w:rPr>
              <w:instrText xml:space="preserve"> PAGEREF _Toc226579678 \h </w:instrText>
            </w:r>
            <w:r>
              <w:rPr>
                <w:noProof/>
              </w:rPr>
            </w:r>
            <w:r>
              <w:rPr>
                <w:noProof/>
              </w:rPr>
              <w:fldChar w:fldCharType="separate"/>
            </w:r>
            <w:r>
              <w:rPr>
                <w:noProof/>
              </w:rPr>
              <w:t>7</w:t>
            </w:r>
            <w:r>
              <w:rPr>
                <w:noProof/>
              </w:rPr>
              <w:fldChar w:fldCharType="end"/>
            </w:r>
          </w:hyperlink>
        </w:p>
        <w:p w:rsidR="0050789F" w:rsidRDefault="0050789F">
          <w:pPr>
            <w:pStyle w:val="TOC2"/>
            <w:tabs>
              <w:tab w:val="right" w:leader="dot" w:pos="9530"/>
            </w:tabs>
            <w:rPr>
              <w:noProof/>
            </w:rPr>
          </w:pPr>
          <w:hyperlink w:anchor="_Toc226579679" w:history="1">
            <w:r w:rsidRPr="00CE7AF7">
              <w:rPr>
                <w:rStyle w:val="Hyperlink"/>
                <w:rFonts w:hint="eastAsia"/>
                <w:noProof/>
              </w:rPr>
              <w:t>家庭与个人生活</w:t>
            </w:r>
            <w:r>
              <w:rPr>
                <w:noProof/>
              </w:rPr>
              <w:tab/>
            </w:r>
            <w:r>
              <w:rPr>
                <w:noProof/>
              </w:rPr>
              <w:fldChar w:fldCharType="begin"/>
            </w:r>
            <w:r>
              <w:rPr>
                <w:noProof/>
              </w:rPr>
              <w:instrText xml:space="preserve"> PAGEREF _Toc226579679 \h </w:instrText>
            </w:r>
            <w:r>
              <w:rPr>
                <w:noProof/>
              </w:rPr>
            </w:r>
            <w:r>
              <w:rPr>
                <w:noProof/>
              </w:rPr>
              <w:fldChar w:fldCharType="separate"/>
            </w:r>
            <w:r>
              <w:rPr>
                <w:noProof/>
              </w:rPr>
              <w:t>7</w:t>
            </w:r>
            <w:r>
              <w:rPr>
                <w:noProof/>
              </w:rPr>
              <w:fldChar w:fldCharType="end"/>
            </w:r>
          </w:hyperlink>
        </w:p>
        <w:p w:rsidR="0050789F" w:rsidRDefault="0050789F">
          <w:pPr>
            <w:pStyle w:val="TOC2"/>
            <w:tabs>
              <w:tab w:val="right" w:leader="dot" w:pos="9530"/>
            </w:tabs>
            <w:rPr>
              <w:noProof/>
            </w:rPr>
          </w:pPr>
          <w:hyperlink w:anchor="_Toc226579680" w:history="1">
            <w:r w:rsidRPr="00CE7AF7">
              <w:rPr>
                <w:rStyle w:val="Hyperlink"/>
                <w:rFonts w:hint="eastAsia"/>
                <w:noProof/>
              </w:rPr>
              <w:t>死与遗产</w:t>
            </w:r>
            <w:r>
              <w:rPr>
                <w:noProof/>
              </w:rPr>
              <w:tab/>
            </w:r>
            <w:r>
              <w:rPr>
                <w:noProof/>
              </w:rPr>
              <w:fldChar w:fldCharType="begin"/>
            </w:r>
            <w:r>
              <w:rPr>
                <w:noProof/>
              </w:rPr>
              <w:instrText xml:space="preserve"> PAGEREF _Toc226579680 \h </w:instrText>
            </w:r>
            <w:r>
              <w:rPr>
                <w:noProof/>
              </w:rPr>
            </w:r>
            <w:r>
              <w:rPr>
                <w:noProof/>
              </w:rPr>
              <w:fldChar w:fldCharType="separate"/>
            </w:r>
            <w:r>
              <w:rPr>
                <w:noProof/>
              </w:rPr>
              <w:t>7</w:t>
            </w:r>
            <w:r>
              <w:rPr>
                <w:noProof/>
              </w:rPr>
              <w:fldChar w:fldCharType="end"/>
            </w:r>
          </w:hyperlink>
        </w:p>
        <w:p w:rsidR="0050789F" w:rsidRDefault="0050789F">
          <w:pPr>
            <w:pStyle w:val="TOC1"/>
            <w:tabs>
              <w:tab w:val="right" w:leader="dot" w:pos="9530"/>
            </w:tabs>
            <w:rPr>
              <w:noProof/>
            </w:rPr>
          </w:pPr>
          <w:hyperlink w:anchor="_Toc226579681" w:history="1">
            <w:r w:rsidRPr="00CE7AF7">
              <w:rPr>
                <w:rStyle w:val="Hyperlink"/>
                <w:rFonts w:hint="eastAsia"/>
                <w:noProof/>
              </w:rPr>
              <w:t>第二章：日常训练与饮食习惯</w:t>
            </w:r>
            <w:r>
              <w:rPr>
                <w:noProof/>
              </w:rPr>
              <w:tab/>
            </w:r>
            <w:r>
              <w:rPr>
                <w:noProof/>
              </w:rPr>
              <w:fldChar w:fldCharType="begin"/>
            </w:r>
            <w:r>
              <w:rPr>
                <w:noProof/>
              </w:rPr>
              <w:instrText xml:space="preserve"> PAGEREF _Toc226579681 \h </w:instrText>
            </w:r>
            <w:r>
              <w:rPr>
                <w:noProof/>
              </w:rPr>
            </w:r>
            <w:r>
              <w:rPr>
                <w:noProof/>
              </w:rPr>
              <w:fldChar w:fldCharType="separate"/>
            </w:r>
            <w:r>
              <w:rPr>
                <w:noProof/>
              </w:rPr>
              <w:t>9</w:t>
            </w:r>
            <w:r>
              <w:rPr>
                <w:noProof/>
              </w:rPr>
              <w:fldChar w:fldCharType="end"/>
            </w:r>
          </w:hyperlink>
        </w:p>
        <w:p w:rsidR="0050789F" w:rsidRDefault="0050789F">
          <w:pPr>
            <w:pStyle w:val="TOC2"/>
            <w:tabs>
              <w:tab w:val="right" w:leader="dot" w:pos="9530"/>
            </w:tabs>
            <w:rPr>
              <w:noProof/>
            </w:rPr>
          </w:pPr>
          <w:hyperlink w:anchor="_Toc226579682" w:history="1">
            <w:r w:rsidRPr="00CE7AF7">
              <w:rPr>
                <w:rStyle w:val="Hyperlink"/>
                <w:rFonts w:hint="eastAsia"/>
                <w:noProof/>
              </w:rPr>
              <w:t>日常训练方法</w:t>
            </w:r>
            <w:r>
              <w:rPr>
                <w:noProof/>
              </w:rPr>
              <w:tab/>
            </w:r>
            <w:r>
              <w:rPr>
                <w:noProof/>
              </w:rPr>
              <w:fldChar w:fldCharType="begin"/>
            </w:r>
            <w:r>
              <w:rPr>
                <w:noProof/>
              </w:rPr>
              <w:instrText xml:space="preserve"> PAGEREF _Toc226579682 \h </w:instrText>
            </w:r>
            <w:r>
              <w:rPr>
                <w:noProof/>
              </w:rPr>
            </w:r>
            <w:r>
              <w:rPr>
                <w:noProof/>
              </w:rPr>
              <w:fldChar w:fldCharType="separate"/>
            </w:r>
            <w:r>
              <w:rPr>
                <w:noProof/>
              </w:rPr>
              <w:t>9</w:t>
            </w:r>
            <w:r>
              <w:rPr>
                <w:noProof/>
              </w:rPr>
              <w:fldChar w:fldCharType="end"/>
            </w:r>
          </w:hyperlink>
        </w:p>
        <w:p w:rsidR="0050789F" w:rsidRDefault="0050789F">
          <w:pPr>
            <w:pStyle w:val="TOC2"/>
            <w:tabs>
              <w:tab w:val="right" w:leader="dot" w:pos="9530"/>
            </w:tabs>
            <w:rPr>
              <w:noProof/>
            </w:rPr>
          </w:pPr>
          <w:hyperlink w:anchor="_Toc226579683" w:history="1">
            <w:r w:rsidRPr="00CE7AF7">
              <w:rPr>
                <w:rStyle w:val="Hyperlink"/>
                <w:rFonts w:hint="eastAsia"/>
                <w:noProof/>
              </w:rPr>
              <w:t>饮食与营养</w:t>
            </w:r>
            <w:r>
              <w:rPr>
                <w:noProof/>
              </w:rPr>
              <w:tab/>
            </w:r>
            <w:r>
              <w:rPr>
                <w:noProof/>
              </w:rPr>
              <w:fldChar w:fldCharType="begin"/>
            </w:r>
            <w:r>
              <w:rPr>
                <w:noProof/>
              </w:rPr>
              <w:instrText xml:space="preserve"> PAGEREF _Toc226579683 \h </w:instrText>
            </w:r>
            <w:r>
              <w:rPr>
                <w:noProof/>
              </w:rPr>
            </w:r>
            <w:r>
              <w:rPr>
                <w:noProof/>
              </w:rPr>
              <w:fldChar w:fldCharType="separate"/>
            </w:r>
            <w:r>
              <w:rPr>
                <w:noProof/>
              </w:rPr>
              <w:t>9</w:t>
            </w:r>
            <w:r>
              <w:rPr>
                <w:noProof/>
              </w:rPr>
              <w:fldChar w:fldCharType="end"/>
            </w:r>
          </w:hyperlink>
        </w:p>
        <w:p w:rsidR="0050789F" w:rsidRDefault="0050789F">
          <w:pPr>
            <w:pStyle w:val="TOC1"/>
            <w:tabs>
              <w:tab w:val="right" w:leader="dot" w:pos="9530"/>
            </w:tabs>
            <w:rPr>
              <w:noProof/>
            </w:rPr>
          </w:pPr>
          <w:hyperlink w:anchor="_Toc226579684" w:history="1">
            <w:r w:rsidRPr="00CE7AF7">
              <w:rPr>
                <w:rStyle w:val="Hyperlink"/>
                <w:rFonts w:hint="eastAsia"/>
                <w:noProof/>
              </w:rPr>
              <w:t>第三章：叶问的著名弟子</w:t>
            </w:r>
            <w:r>
              <w:rPr>
                <w:noProof/>
              </w:rPr>
              <w:tab/>
            </w:r>
            <w:r>
              <w:rPr>
                <w:noProof/>
              </w:rPr>
              <w:fldChar w:fldCharType="begin"/>
            </w:r>
            <w:r>
              <w:rPr>
                <w:noProof/>
              </w:rPr>
              <w:instrText xml:space="preserve"> PAGEREF _Toc226579684 \h </w:instrText>
            </w:r>
            <w:r>
              <w:rPr>
                <w:noProof/>
              </w:rPr>
            </w:r>
            <w:r>
              <w:rPr>
                <w:noProof/>
              </w:rPr>
              <w:fldChar w:fldCharType="separate"/>
            </w:r>
            <w:r>
              <w:rPr>
                <w:noProof/>
              </w:rPr>
              <w:t>10</w:t>
            </w:r>
            <w:r>
              <w:rPr>
                <w:noProof/>
              </w:rPr>
              <w:fldChar w:fldCharType="end"/>
            </w:r>
          </w:hyperlink>
        </w:p>
        <w:p w:rsidR="0050789F" w:rsidRDefault="0050789F">
          <w:pPr>
            <w:pStyle w:val="TOC2"/>
            <w:tabs>
              <w:tab w:val="right" w:leader="dot" w:pos="9530"/>
            </w:tabs>
            <w:rPr>
              <w:noProof/>
            </w:rPr>
          </w:pPr>
          <w:hyperlink w:anchor="_Toc226579685" w:history="1">
            <w:r w:rsidRPr="00CE7AF7">
              <w:rPr>
                <w:rStyle w:val="Hyperlink"/>
                <w:rFonts w:hint="eastAsia"/>
                <w:noProof/>
              </w:rPr>
              <w:t>李小龙</w:t>
            </w:r>
            <w:r>
              <w:rPr>
                <w:noProof/>
              </w:rPr>
              <w:tab/>
            </w:r>
            <w:r>
              <w:rPr>
                <w:noProof/>
              </w:rPr>
              <w:fldChar w:fldCharType="begin"/>
            </w:r>
            <w:r>
              <w:rPr>
                <w:noProof/>
              </w:rPr>
              <w:instrText xml:space="preserve"> PAGEREF _Toc226579685 \h </w:instrText>
            </w:r>
            <w:r>
              <w:rPr>
                <w:noProof/>
              </w:rPr>
            </w:r>
            <w:r>
              <w:rPr>
                <w:noProof/>
              </w:rPr>
              <w:fldChar w:fldCharType="separate"/>
            </w:r>
            <w:r>
              <w:rPr>
                <w:noProof/>
              </w:rPr>
              <w:t>10</w:t>
            </w:r>
            <w:r>
              <w:rPr>
                <w:noProof/>
              </w:rPr>
              <w:fldChar w:fldCharType="end"/>
            </w:r>
          </w:hyperlink>
        </w:p>
        <w:p w:rsidR="0050789F" w:rsidRDefault="0050789F">
          <w:pPr>
            <w:pStyle w:val="TOC2"/>
            <w:tabs>
              <w:tab w:val="right" w:leader="dot" w:pos="9530"/>
            </w:tabs>
            <w:rPr>
              <w:noProof/>
            </w:rPr>
          </w:pPr>
          <w:hyperlink w:anchor="_Toc226579686" w:history="1">
            <w:r w:rsidRPr="00CE7AF7">
              <w:rPr>
                <w:rStyle w:val="Hyperlink"/>
                <w:rFonts w:hint="eastAsia"/>
                <w:noProof/>
              </w:rPr>
              <w:t>王淳梁</w:t>
            </w:r>
            <w:r>
              <w:rPr>
                <w:noProof/>
              </w:rPr>
              <w:tab/>
            </w:r>
            <w:r>
              <w:rPr>
                <w:noProof/>
              </w:rPr>
              <w:fldChar w:fldCharType="begin"/>
            </w:r>
            <w:r>
              <w:rPr>
                <w:noProof/>
              </w:rPr>
              <w:instrText xml:space="preserve"> PAGEREF _Toc226579686 \h </w:instrText>
            </w:r>
            <w:r>
              <w:rPr>
                <w:noProof/>
              </w:rPr>
            </w:r>
            <w:r>
              <w:rPr>
                <w:noProof/>
              </w:rPr>
              <w:fldChar w:fldCharType="separate"/>
            </w:r>
            <w:r>
              <w:rPr>
                <w:noProof/>
              </w:rPr>
              <w:t>10</w:t>
            </w:r>
            <w:r>
              <w:rPr>
                <w:noProof/>
              </w:rPr>
              <w:fldChar w:fldCharType="end"/>
            </w:r>
          </w:hyperlink>
        </w:p>
        <w:p w:rsidR="0050789F" w:rsidRDefault="0050789F">
          <w:pPr>
            <w:pStyle w:val="TOC2"/>
            <w:tabs>
              <w:tab w:val="right" w:leader="dot" w:pos="9530"/>
            </w:tabs>
            <w:rPr>
              <w:noProof/>
            </w:rPr>
          </w:pPr>
          <w:hyperlink w:anchor="_Toc226579687" w:history="1">
            <w:r w:rsidRPr="00CE7AF7">
              <w:rPr>
                <w:rStyle w:val="Hyperlink"/>
                <w:rFonts w:hint="eastAsia"/>
                <w:noProof/>
              </w:rPr>
              <w:t>梁相</w:t>
            </w:r>
            <w:r w:rsidRPr="00CE7AF7">
              <w:rPr>
                <w:rStyle w:val="Hyperlink"/>
                <w:noProof/>
              </w:rPr>
              <w:t>·</w:t>
            </w:r>
            <w:r w:rsidRPr="00CE7AF7">
              <w:rPr>
                <w:rStyle w:val="Hyperlink"/>
                <w:rFonts w:hint="eastAsia"/>
                <w:noProof/>
              </w:rPr>
              <w:t>朱尚天</w:t>
            </w:r>
            <w:r w:rsidRPr="00CE7AF7">
              <w:rPr>
                <w:rStyle w:val="Hyperlink"/>
                <w:noProof/>
              </w:rPr>
              <w:t>·</w:t>
            </w:r>
            <w:r w:rsidRPr="00CE7AF7">
              <w:rPr>
                <w:rStyle w:val="Hyperlink"/>
                <w:rFonts w:hint="eastAsia"/>
                <w:noProof/>
              </w:rPr>
              <w:t>梁挺</w:t>
            </w:r>
            <w:r>
              <w:rPr>
                <w:noProof/>
              </w:rPr>
              <w:tab/>
            </w:r>
            <w:r>
              <w:rPr>
                <w:noProof/>
              </w:rPr>
              <w:fldChar w:fldCharType="begin"/>
            </w:r>
            <w:r>
              <w:rPr>
                <w:noProof/>
              </w:rPr>
              <w:instrText xml:space="preserve"> PAGEREF _Toc226579687 \h </w:instrText>
            </w:r>
            <w:r>
              <w:rPr>
                <w:noProof/>
              </w:rPr>
            </w:r>
            <w:r>
              <w:rPr>
                <w:noProof/>
              </w:rPr>
              <w:fldChar w:fldCharType="separate"/>
            </w:r>
            <w:r>
              <w:rPr>
                <w:noProof/>
              </w:rPr>
              <w:t>10</w:t>
            </w:r>
            <w:r>
              <w:rPr>
                <w:noProof/>
              </w:rPr>
              <w:fldChar w:fldCharType="end"/>
            </w:r>
          </w:hyperlink>
        </w:p>
        <w:p w:rsidR="0050789F" w:rsidRDefault="0050789F">
          <w:pPr>
            <w:pStyle w:val="TOC2"/>
            <w:tabs>
              <w:tab w:val="right" w:leader="dot" w:pos="9530"/>
            </w:tabs>
            <w:rPr>
              <w:noProof/>
            </w:rPr>
          </w:pPr>
          <w:hyperlink w:anchor="_Toc226579688" w:history="1">
            <w:r w:rsidRPr="00CE7AF7">
              <w:rPr>
                <w:rStyle w:val="Hyperlink"/>
                <w:rFonts w:hint="eastAsia"/>
                <w:noProof/>
              </w:rPr>
              <w:t>叶准与叶正</w:t>
            </w:r>
            <w:r>
              <w:rPr>
                <w:noProof/>
              </w:rPr>
              <w:tab/>
            </w:r>
            <w:r>
              <w:rPr>
                <w:noProof/>
              </w:rPr>
              <w:fldChar w:fldCharType="begin"/>
            </w:r>
            <w:r>
              <w:rPr>
                <w:noProof/>
              </w:rPr>
              <w:instrText xml:space="preserve"> PAGEREF _Toc226579688 \h </w:instrText>
            </w:r>
            <w:r>
              <w:rPr>
                <w:noProof/>
              </w:rPr>
            </w:r>
            <w:r>
              <w:rPr>
                <w:noProof/>
              </w:rPr>
              <w:fldChar w:fldCharType="separate"/>
            </w:r>
            <w:r>
              <w:rPr>
                <w:noProof/>
              </w:rPr>
              <w:t>10</w:t>
            </w:r>
            <w:r>
              <w:rPr>
                <w:noProof/>
              </w:rPr>
              <w:fldChar w:fldCharType="end"/>
            </w:r>
          </w:hyperlink>
        </w:p>
        <w:p w:rsidR="0050789F" w:rsidRDefault="0050789F">
          <w:pPr>
            <w:pStyle w:val="TOC2"/>
            <w:tabs>
              <w:tab w:val="right" w:leader="dot" w:pos="9530"/>
            </w:tabs>
            <w:rPr>
              <w:noProof/>
            </w:rPr>
          </w:pPr>
          <w:hyperlink w:anchor="_Toc226579689" w:history="1">
            <w:r w:rsidRPr="00CE7AF7">
              <w:rPr>
                <w:rStyle w:val="Hyperlink"/>
                <w:rFonts w:hint="eastAsia"/>
                <w:noProof/>
              </w:rPr>
              <w:t>威廉</w:t>
            </w:r>
            <w:r w:rsidRPr="00CE7AF7">
              <w:rPr>
                <w:rStyle w:val="Hyperlink"/>
                <w:noProof/>
              </w:rPr>
              <w:t>·</w:t>
            </w:r>
            <w:r w:rsidRPr="00CE7AF7">
              <w:rPr>
                <w:rStyle w:val="Hyperlink"/>
                <w:rFonts w:hint="eastAsia"/>
                <w:noProof/>
              </w:rPr>
              <w:t>张与震汉</w:t>
            </w:r>
            <w:r w:rsidRPr="00CE7AF7">
              <w:rPr>
                <w:rStyle w:val="Hyperlink"/>
                <w:noProof/>
              </w:rPr>
              <w:t>·</w:t>
            </w:r>
            <w:r w:rsidRPr="00CE7AF7">
              <w:rPr>
                <w:rStyle w:val="Hyperlink"/>
                <w:rFonts w:hint="eastAsia"/>
                <w:noProof/>
              </w:rPr>
              <w:t>露耀</w:t>
            </w:r>
            <w:r>
              <w:rPr>
                <w:noProof/>
              </w:rPr>
              <w:tab/>
            </w:r>
            <w:r>
              <w:rPr>
                <w:noProof/>
              </w:rPr>
              <w:fldChar w:fldCharType="begin"/>
            </w:r>
            <w:r>
              <w:rPr>
                <w:noProof/>
              </w:rPr>
              <w:instrText xml:space="preserve"> PAGEREF _Toc226579689 \h </w:instrText>
            </w:r>
            <w:r>
              <w:rPr>
                <w:noProof/>
              </w:rPr>
            </w:r>
            <w:r>
              <w:rPr>
                <w:noProof/>
              </w:rPr>
              <w:fldChar w:fldCharType="separate"/>
            </w:r>
            <w:r>
              <w:rPr>
                <w:noProof/>
              </w:rPr>
              <w:t>10</w:t>
            </w:r>
            <w:r>
              <w:rPr>
                <w:noProof/>
              </w:rPr>
              <w:fldChar w:fldCharType="end"/>
            </w:r>
          </w:hyperlink>
        </w:p>
        <w:p w:rsidR="0050789F" w:rsidRDefault="0050789F">
          <w:pPr>
            <w:pStyle w:val="TOC1"/>
            <w:tabs>
              <w:tab w:val="right" w:leader="dot" w:pos="9530"/>
            </w:tabs>
            <w:rPr>
              <w:noProof/>
            </w:rPr>
          </w:pPr>
          <w:hyperlink w:anchor="_Toc226579690" w:history="1">
            <w:r w:rsidRPr="00CE7AF7">
              <w:rPr>
                <w:rStyle w:val="Hyperlink"/>
                <w:rFonts w:hint="eastAsia"/>
                <w:noProof/>
              </w:rPr>
              <w:t>第四章：叶问对现代咏春功夫的影响</w:t>
            </w:r>
            <w:r>
              <w:rPr>
                <w:noProof/>
              </w:rPr>
              <w:tab/>
            </w:r>
            <w:r>
              <w:rPr>
                <w:noProof/>
              </w:rPr>
              <w:fldChar w:fldCharType="begin"/>
            </w:r>
            <w:r>
              <w:rPr>
                <w:noProof/>
              </w:rPr>
              <w:instrText xml:space="preserve"> PAGEREF _Toc226579690 \h </w:instrText>
            </w:r>
            <w:r>
              <w:rPr>
                <w:noProof/>
              </w:rPr>
            </w:r>
            <w:r>
              <w:rPr>
                <w:noProof/>
              </w:rPr>
              <w:fldChar w:fldCharType="separate"/>
            </w:r>
            <w:r>
              <w:rPr>
                <w:noProof/>
              </w:rPr>
              <w:t>12</w:t>
            </w:r>
            <w:r>
              <w:rPr>
                <w:noProof/>
              </w:rPr>
              <w:fldChar w:fldCharType="end"/>
            </w:r>
          </w:hyperlink>
        </w:p>
        <w:p w:rsidR="0050789F" w:rsidRDefault="0050789F">
          <w:pPr>
            <w:pStyle w:val="TOC1"/>
            <w:tabs>
              <w:tab w:val="right" w:leader="dot" w:pos="9530"/>
            </w:tabs>
            <w:rPr>
              <w:noProof/>
            </w:rPr>
          </w:pPr>
          <w:hyperlink w:anchor="_Toc226579691" w:history="1">
            <w:r w:rsidRPr="00CE7AF7">
              <w:rPr>
                <w:rStyle w:val="Hyperlink"/>
                <w:rFonts w:hint="eastAsia"/>
                <w:noProof/>
              </w:rPr>
              <w:t>第五章：叶问的个人生活与遗产</w:t>
            </w:r>
            <w:r>
              <w:rPr>
                <w:noProof/>
              </w:rPr>
              <w:tab/>
            </w:r>
            <w:r>
              <w:rPr>
                <w:noProof/>
              </w:rPr>
              <w:fldChar w:fldCharType="begin"/>
            </w:r>
            <w:r>
              <w:rPr>
                <w:noProof/>
              </w:rPr>
              <w:instrText xml:space="preserve"> PAGEREF _Toc226579691 \h </w:instrText>
            </w:r>
            <w:r>
              <w:rPr>
                <w:noProof/>
              </w:rPr>
            </w:r>
            <w:r>
              <w:rPr>
                <w:noProof/>
              </w:rPr>
              <w:fldChar w:fldCharType="separate"/>
            </w:r>
            <w:r>
              <w:rPr>
                <w:noProof/>
              </w:rPr>
              <w:t>13</w:t>
            </w:r>
            <w:r>
              <w:rPr>
                <w:noProof/>
              </w:rPr>
              <w:fldChar w:fldCharType="end"/>
            </w:r>
          </w:hyperlink>
        </w:p>
        <w:p w:rsidR="0050789F" w:rsidRDefault="0050789F">
          <w:pPr>
            <w:pStyle w:val="TOC2"/>
            <w:tabs>
              <w:tab w:val="right" w:leader="dot" w:pos="9530"/>
            </w:tabs>
            <w:rPr>
              <w:noProof/>
            </w:rPr>
          </w:pPr>
          <w:hyperlink w:anchor="_Toc226579692" w:history="1">
            <w:r w:rsidRPr="00CE7AF7">
              <w:rPr>
                <w:rStyle w:val="Hyperlink"/>
                <w:rFonts w:hint="eastAsia"/>
                <w:noProof/>
              </w:rPr>
              <w:t>婚姻与家庭</w:t>
            </w:r>
            <w:r>
              <w:rPr>
                <w:noProof/>
              </w:rPr>
              <w:tab/>
            </w:r>
            <w:r>
              <w:rPr>
                <w:noProof/>
              </w:rPr>
              <w:fldChar w:fldCharType="begin"/>
            </w:r>
            <w:r>
              <w:rPr>
                <w:noProof/>
              </w:rPr>
              <w:instrText xml:space="preserve"> PAGEREF _Toc226579692 \h </w:instrText>
            </w:r>
            <w:r>
              <w:rPr>
                <w:noProof/>
              </w:rPr>
            </w:r>
            <w:r>
              <w:rPr>
                <w:noProof/>
              </w:rPr>
              <w:fldChar w:fldCharType="separate"/>
            </w:r>
            <w:r>
              <w:rPr>
                <w:noProof/>
              </w:rPr>
              <w:t>13</w:t>
            </w:r>
            <w:r>
              <w:rPr>
                <w:noProof/>
              </w:rPr>
              <w:fldChar w:fldCharType="end"/>
            </w:r>
          </w:hyperlink>
        </w:p>
        <w:p w:rsidR="0050789F" w:rsidRDefault="0050789F">
          <w:pPr>
            <w:pStyle w:val="TOC2"/>
            <w:tabs>
              <w:tab w:val="right" w:leader="dot" w:pos="9530"/>
            </w:tabs>
            <w:rPr>
              <w:noProof/>
            </w:rPr>
          </w:pPr>
          <w:hyperlink w:anchor="_Toc226579693" w:history="1">
            <w:r w:rsidRPr="00CE7AF7">
              <w:rPr>
                <w:rStyle w:val="Hyperlink"/>
                <w:rFonts w:hint="eastAsia"/>
                <w:noProof/>
              </w:rPr>
              <w:t>为人处世的品格</w:t>
            </w:r>
            <w:r>
              <w:rPr>
                <w:noProof/>
              </w:rPr>
              <w:tab/>
            </w:r>
            <w:r>
              <w:rPr>
                <w:noProof/>
              </w:rPr>
              <w:fldChar w:fldCharType="begin"/>
            </w:r>
            <w:r>
              <w:rPr>
                <w:noProof/>
              </w:rPr>
              <w:instrText xml:space="preserve"> PAGEREF _Toc226579693 \h </w:instrText>
            </w:r>
            <w:r>
              <w:rPr>
                <w:noProof/>
              </w:rPr>
            </w:r>
            <w:r>
              <w:rPr>
                <w:noProof/>
              </w:rPr>
              <w:fldChar w:fldCharType="separate"/>
            </w:r>
            <w:r>
              <w:rPr>
                <w:noProof/>
              </w:rPr>
              <w:t>13</w:t>
            </w:r>
            <w:r>
              <w:rPr>
                <w:noProof/>
              </w:rPr>
              <w:fldChar w:fldCharType="end"/>
            </w:r>
          </w:hyperlink>
        </w:p>
        <w:p w:rsidR="0050789F" w:rsidRDefault="0050789F">
          <w:pPr>
            <w:pStyle w:val="TOC2"/>
            <w:tabs>
              <w:tab w:val="right" w:leader="dot" w:pos="9530"/>
            </w:tabs>
            <w:rPr>
              <w:noProof/>
            </w:rPr>
          </w:pPr>
          <w:hyperlink w:anchor="_Toc226579694" w:history="1">
            <w:r w:rsidRPr="00CE7AF7">
              <w:rPr>
                <w:rStyle w:val="Hyperlink"/>
                <w:rFonts w:hint="eastAsia"/>
                <w:noProof/>
              </w:rPr>
              <w:t>晩年时光</w:t>
            </w:r>
            <w:r>
              <w:rPr>
                <w:noProof/>
              </w:rPr>
              <w:tab/>
            </w:r>
            <w:r>
              <w:rPr>
                <w:noProof/>
              </w:rPr>
              <w:fldChar w:fldCharType="begin"/>
            </w:r>
            <w:r>
              <w:rPr>
                <w:noProof/>
              </w:rPr>
              <w:instrText xml:space="preserve"> PAGEREF _Toc226579694 \h </w:instrText>
            </w:r>
            <w:r>
              <w:rPr>
                <w:noProof/>
              </w:rPr>
            </w:r>
            <w:r>
              <w:rPr>
                <w:noProof/>
              </w:rPr>
              <w:fldChar w:fldCharType="separate"/>
            </w:r>
            <w:r>
              <w:rPr>
                <w:noProof/>
              </w:rPr>
              <w:t>13</w:t>
            </w:r>
            <w:r>
              <w:rPr>
                <w:noProof/>
              </w:rPr>
              <w:fldChar w:fldCharType="end"/>
            </w:r>
          </w:hyperlink>
        </w:p>
        <w:p w:rsidR="0050789F" w:rsidRDefault="0050789F">
          <w:pPr>
            <w:pStyle w:val="TOC1"/>
            <w:tabs>
              <w:tab w:val="right" w:leader="dot" w:pos="9530"/>
            </w:tabs>
            <w:rPr>
              <w:noProof/>
            </w:rPr>
          </w:pPr>
          <w:hyperlink w:anchor="_Toc226579695" w:history="1">
            <w:r w:rsidRPr="00CE7AF7">
              <w:rPr>
                <w:rStyle w:val="Hyperlink"/>
                <w:rFonts w:hint="eastAsia"/>
                <w:noProof/>
              </w:rPr>
              <w:t>第六章：咏春功夫武术团体及其全球影响</w:t>
            </w:r>
            <w:r>
              <w:rPr>
                <w:noProof/>
              </w:rPr>
              <w:tab/>
            </w:r>
            <w:r>
              <w:rPr>
                <w:noProof/>
              </w:rPr>
              <w:fldChar w:fldCharType="begin"/>
            </w:r>
            <w:r>
              <w:rPr>
                <w:noProof/>
              </w:rPr>
              <w:instrText xml:space="preserve"> PAGEREF _Toc226579695 \h </w:instrText>
            </w:r>
            <w:r>
              <w:rPr>
                <w:noProof/>
              </w:rPr>
            </w:r>
            <w:r>
              <w:rPr>
                <w:noProof/>
              </w:rPr>
              <w:fldChar w:fldCharType="separate"/>
            </w:r>
            <w:r>
              <w:rPr>
                <w:noProof/>
              </w:rPr>
              <w:t>14</w:t>
            </w:r>
            <w:r>
              <w:rPr>
                <w:noProof/>
              </w:rPr>
              <w:fldChar w:fldCharType="end"/>
            </w:r>
          </w:hyperlink>
        </w:p>
        <w:p w:rsidR="0050789F" w:rsidRDefault="0050789F">
          <w:pPr>
            <w:pStyle w:val="TOC2"/>
            <w:tabs>
              <w:tab w:val="right" w:leader="dot" w:pos="9530"/>
            </w:tabs>
            <w:rPr>
              <w:noProof/>
            </w:rPr>
          </w:pPr>
          <w:hyperlink w:anchor="_Toc226579696" w:history="1">
            <w:r w:rsidRPr="00CE7AF7">
              <w:rPr>
                <w:rStyle w:val="Hyperlink"/>
                <w:rFonts w:hint="eastAsia"/>
                <w:noProof/>
              </w:rPr>
              <w:t>主要国际团体</w:t>
            </w:r>
            <w:r>
              <w:rPr>
                <w:noProof/>
              </w:rPr>
              <w:tab/>
            </w:r>
            <w:r>
              <w:rPr>
                <w:noProof/>
              </w:rPr>
              <w:fldChar w:fldCharType="begin"/>
            </w:r>
            <w:r>
              <w:rPr>
                <w:noProof/>
              </w:rPr>
              <w:instrText xml:space="preserve"> PAGEREF _Toc226579696 \h </w:instrText>
            </w:r>
            <w:r>
              <w:rPr>
                <w:noProof/>
              </w:rPr>
            </w:r>
            <w:r>
              <w:rPr>
                <w:noProof/>
              </w:rPr>
              <w:fldChar w:fldCharType="separate"/>
            </w:r>
            <w:r>
              <w:rPr>
                <w:noProof/>
              </w:rPr>
              <w:t>14</w:t>
            </w:r>
            <w:r>
              <w:rPr>
                <w:noProof/>
              </w:rPr>
              <w:fldChar w:fldCharType="end"/>
            </w:r>
          </w:hyperlink>
        </w:p>
        <w:p w:rsidR="0050789F" w:rsidRDefault="0050789F">
          <w:pPr>
            <w:pStyle w:val="TOC1"/>
            <w:tabs>
              <w:tab w:val="right" w:leader="dot" w:pos="9530"/>
            </w:tabs>
            <w:rPr>
              <w:noProof/>
            </w:rPr>
          </w:pPr>
          <w:hyperlink w:anchor="_Toc226579697" w:history="1">
            <w:r w:rsidRPr="00CE7AF7">
              <w:rPr>
                <w:rStyle w:val="Hyperlink"/>
                <w:rFonts w:hint="eastAsia"/>
                <w:noProof/>
              </w:rPr>
              <w:t>第七章：咏春功夫的技法与哲学</w:t>
            </w:r>
            <w:r>
              <w:rPr>
                <w:noProof/>
              </w:rPr>
              <w:tab/>
            </w:r>
            <w:r>
              <w:rPr>
                <w:noProof/>
              </w:rPr>
              <w:fldChar w:fldCharType="begin"/>
            </w:r>
            <w:r>
              <w:rPr>
                <w:noProof/>
              </w:rPr>
              <w:instrText xml:space="preserve"> PAGEREF _Toc226579697 \h </w:instrText>
            </w:r>
            <w:r>
              <w:rPr>
                <w:noProof/>
              </w:rPr>
            </w:r>
            <w:r>
              <w:rPr>
                <w:noProof/>
              </w:rPr>
              <w:fldChar w:fldCharType="separate"/>
            </w:r>
            <w:r>
              <w:rPr>
                <w:noProof/>
              </w:rPr>
              <w:t>15</w:t>
            </w:r>
            <w:r>
              <w:rPr>
                <w:noProof/>
              </w:rPr>
              <w:fldChar w:fldCharType="end"/>
            </w:r>
          </w:hyperlink>
        </w:p>
        <w:p w:rsidR="0050789F" w:rsidRDefault="0050789F">
          <w:pPr>
            <w:pStyle w:val="TOC2"/>
            <w:tabs>
              <w:tab w:val="right" w:leader="dot" w:pos="9530"/>
            </w:tabs>
            <w:rPr>
              <w:noProof/>
            </w:rPr>
          </w:pPr>
          <w:hyperlink w:anchor="_Toc226579698" w:history="1">
            <w:r w:rsidRPr="00CE7AF7">
              <w:rPr>
                <w:rStyle w:val="Hyperlink"/>
                <w:rFonts w:hint="eastAsia"/>
                <w:noProof/>
              </w:rPr>
              <w:t>核心形法</w:t>
            </w:r>
            <w:r>
              <w:rPr>
                <w:noProof/>
              </w:rPr>
              <w:tab/>
            </w:r>
            <w:r>
              <w:rPr>
                <w:noProof/>
              </w:rPr>
              <w:fldChar w:fldCharType="begin"/>
            </w:r>
            <w:r>
              <w:rPr>
                <w:noProof/>
              </w:rPr>
              <w:instrText xml:space="preserve"> PAGEREF _Toc226579698 \h </w:instrText>
            </w:r>
            <w:r>
              <w:rPr>
                <w:noProof/>
              </w:rPr>
            </w:r>
            <w:r>
              <w:rPr>
                <w:noProof/>
              </w:rPr>
              <w:fldChar w:fldCharType="separate"/>
            </w:r>
            <w:r>
              <w:rPr>
                <w:noProof/>
              </w:rPr>
              <w:t>15</w:t>
            </w:r>
            <w:r>
              <w:rPr>
                <w:noProof/>
              </w:rPr>
              <w:fldChar w:fldCharType="end"/>
            </w:r>
          </w:hyperlink>
        </w:p>
        <w:p w:rsidR="0050789F" w:rsidRDefault="0050789F">
          <w:pPr>
            <w:pStyle w:val="TOC2"/>
            <w:tabs>
              <w:tab w:val="right" w:leader="dot" w:pos="9530"/>
            </w:tabs>
            <w:rPr>
              <w:noProof/>
            </w:rPr>
          </w:pPr>
          <w:hyperlink w:anchor="_Toc226579699" w:history="1">
            <w:r w:rsidRPr="00CE7AF7">
              <w:rPr>
                <w:rStyle w:val="Hyperlink"/>
                <w:rFonts w:hint="eastAsia"/>
                <w:noProof/>
              </w:rPr>
              <w:t>指导原则</w:t>
            </w:r>
            <w:r>
              <w:rPr>
                <w:noProof/>
              </w:rPr>
              <w:tab/>
            </w:r>
            <w:r>
              <w:rPr>
                <w:noProof/>
              </w:rPr>
              <w:fldChar w:fldCharType="begin"/>
            </w:r>
            <w:r>
              <w:rPr>
                <w:noProof/>
              </w:rPr>
              <w:instrText xml:space="preserve"> PAGEREF _Toc226579699 \h </w:instrText>
            </w:r>
            <w:r>
              <w:rPr>
                <w:noProof/>
              </w:rPr>
            </w:r>
            <w:r>
              <w:rPr>
                <w:noProof/>
              </w:rPr>
              <w:fldChar w:fldCharType="separate"/>
            </w:r>
            <w:r>
              <w:rPr>
                <w:noProof/>
              </w:rPr>
              <w:t>15</w:t>
            </w:r>
            <w:r>
              <w:rPr>
                <w:noProof/>
              </w:rPr>
              <w:fldChar w:fldCharType="end"/>
            </w:r>
          </w:hyperlink>
        </w:p>
        <w:p w:rsidR="0050789F" w:rsidRDefault="0050789F">
          <w:pPr>
            <w:pStyle w:val="TOC1"/>
            <w:tabs>
              <w:tab w:val="right" w:leader="dot" w:pos="9530"/>
            </w:tabs>
            <w:rPr>
              <w:noProof/>
            </w:rPr>
          </w:pPr>
          <w:hyperlink w:anchor="_Toc226579700" w:history="1">
            <w:r w:rsidRPr="00CE7AF7">
              <w:rPr>
                <w:rStyle w:val="Hyperlink"/>
                <w:rFonts w:hint="eastAsia"/>
                <w:noProof/>
              </w:rPr>
              <w:t>第八章：叶问弟子的遗产与影响</w:t>
            </w:r>
            <w:r>
              <w:rPr>
                <w:noProof/>
              </w:rPr>
              <w:tab/>
            </w:r>
            <w:r>
              <w:rPr>
                <w:noProof/>
              </w:rPr>
              <w:fldChar w:fldCharType="begin"/>
            </w:r>
            <w:r>
              <w:rPr>
                <w:noProof/>
              </w:rPr>
              <w:instrText xml:space="preserve"> PAGEREF _Toc226579700 \h </w:instrText>
            </w:r>
            <w:r>
              <w:rPr>
                <w:noProof/>
              </w:rPr>
            </w:r>
            <w:r>
              <w:rPr>
                <w:noProof/>
              </w:rPr>
              <w:fldChar w:fldCharType="separate"/>
            </w:r>
            <w:r>
              <w:rPr>
                <w:noProof/>
              </w:rPr>
              <w:t>17</w:t>
            </w:r>
            <w:r>
              <w:rPr>
                <w:noProof/>
              </w:rPr>
              <w:fldChar w:fldCharType="end"/>
            </w:r>
          </w:hyperlink>
        </w:p>
        <w:p w:rsidR="0050789F" w:rsidRDefault="0050789F">
          <w:pPr>
            <w:pStyle w:val="TOC2"/>
            <w:tabs>
              <w:tab w:val="right" w:leader="dot" w:pos="9530"/>
            </w:tabs>
            <w:rPr>
              <w:noProof/>
            </w:rPr>
          </w:pPr>
          <w:hyperlink w:anchor="_Toc226579701" w:history="1">
            <w:r w:rsidRPr="00CE7AF7">
              <w:rPr>
                <w:rStyle w:val="Hyperlink"/>
                <w:rFonts w:hint="eastAsia"/>
                <w:noProof/>
              </w:rPr>
              <w:t>李小龙</w:t>
            </w:r>
            <w:r w:rsidRPr="00CE7AF7">
              <w:rPr>
                <w:rStyle w:val="Hyperlink"/>
                <w:noProof/>
              </w:rPr>
              <w:t>——</w:t>
            </w:r>
            <w:r w:rsidRPr="00CE7AF7">
              <w:rPr>
                <w:rStyle w:val="Hyperlink"/>
                <w:rFonts w:hint="eastAsia"/>
                <w:noProof/>
              </w:rPr>
              <w:t>全球大使</w:t>
            </w:r>
            <w:r>
              <w:rPr>
                <w:noProof/>
              </w:rPr>
              <w:tab/>
            </w:r>
            <w:r>
              <w:rPr>
                <w:noProof/>
              </w:rPr>
              <w:fldChar w:fldCharType="begin"/>
            </w:r>
            <w:r>
              <w:rPr>
                <w:noProof/>
              </w:rPr>
              <w:instrText xml:space="preserve"> PAGEREF _Toc226579701 \h </w:instrText>
            </w:r>
            <w:r>
              <w:rPr>
                <w:noProof/>
              </w:rPr>
            </w:r>
            <w:r>
              <w:rPr>
                <w:noProof/>
              </w:rPr>
              <w:fldChar w:fldCharType="separate"/>
            </w:r>
            <w:r>
              <w:rPr>
                <w:noProof/>
              </w:rPr>
              <w:t>17</w:t>
            </w:r>
            <w:r>
              <w:rPr>
                <w:noProof/>
              </w:rPr>
              <w:fldChar w:fldCharType="end"/>
            </w:r>
          </w:hyperlink>
        </w:p>
        <w:p w:rsidR="0050789F" w:rsidRDefault="0050789F">
          <w:pPr>
            <w:pStyle w:val="TOC2"/>
            <w:tabs>
              <w:tab w:val="right" w:leader="dot" w:pos="9530"/>
            </w:tabs>
            <w:rPr>
              <w:noProof/>
            </w:rPr>
          </w:pPr>
          <w:hyperlink w:anchor="_Toc226579702" w:history="1">
            <w:r w:rsidRPr="00CE7AF7">
              <w:rPr>
                <w:rStyle w:val="Hyperlink"/>
                <w:rFonts w:hint="eastAsia"/>
                <w:noProof/>
              </w:rPr>
              <w:t>王淳梁</w:t>
            </w:r>
            <w:r w:rsidRPr="00CE7AF7">
              <w:rPr>
                <w:rStyle w:val="Hyperlink"/>
                <w:noProof/>
              </w:rPr>
              <w:t>——</w:t>
            </w:r>
            <w:r w:rsidRPr="00CE7AF7">
              <w:rPr>
                <w:rStyle w:val="Hyperlink"/>
                <w:rFonts w:hint="eastAsia"/>
                <w:noProof/>
              </w:rPr>
              <w:t>实战的证明</w:t>
            </w:r>
            <w:r>
              <w:rPr>
                <w:noProof/>
              </w:rPr>
              <w:tab/>
            </w:r>
            <w:r>
              <w:rPr>
                <w:noProof/>
              </w:rPr>
              <w:fldChar w:fldCharType="begin"/>
            </w:r>
            <w:r>
              <w:rPr>
                <w:noProof/>
              </w:rPr>
              <w:instrText xml:space="preserve"> PAGEREF _Toc226579702 \h </w:instrText>
            </w:r>
            <w:r>
              <w:rPr>
                <w:noProof/>
              </w:rPr>
            </w:r>
            <w:r>
              <w:rPr>
                <w:noProof/>
              </w:rPr>
              <w:fldChar w:fldCharType="separate"/>
            </w:r>
            <w:r>
              <w:rPr>
                <w:noProof/>
              </w:rPr>
              <w:t>17</w:t>
            </w:r>
            <w:r>
              <w:rPr>
                <w:noProof/>
              </w:rPr>
              <w:fldChar w:fldCharType="end"/>
            </w:r>
          </w:hyperlink>
        </w:p>
        <w:p w:rsidR="0050789F" w:rsidRDefault="0050789F">
          <w:pPr>
            <w:pStyle w:val="TOC2"/>
            <w:tabs>
              <w:tab w:val="right" w:leader="dot" w:pos="9530"/>
            </w:tabs>
            <w:rPr>
              <w:noProof/>
            </w:rPr>
          </w:pPr>
          <w:hyperlink w:anchor="_Toc226579703" w:history="1">
            <w:r w:rsidRPr="00CE7AF7">
              <w:rPr>
                <w:rStyle w:val="Hyperlink"/>
                <w:rFonts w:hint="eastAsia"/>
                <w:noProof/>
              </w:rPr>
              <w:t>梁挺</w:t>
            </w:r>
            <w:r w:rsidRPr="00CE7AF7">
              <w:rPr>
                <w:rStyle w:val="Hyperlink"/>
                <w:noProof/>
              </w:rPr>
              <w:t>——</w:t>
            </w:r>
            <w:r w:rsidRPr="00CE7AF7">
              <w:rPr>
                <w:rStyle w:val="Hyperlink"/>
                <w:rFonts w:hint="eastAsia"/>
                <w:noProof/>
              </w:rPr>
              <w:t>组织者</w:t>
            </w:r>
            <w:r>
              <w:rPr>
                <w:noProof/>
              </w:rPr>
              <w:tab/>
            </w:r>
            <w:r>
              <w:rPr>
                <w:noProof/>
              </w:rPr>
              <w:fldChar w:fldCharType="begin"/>
            </w:r>
            <w:r>
              <w:rPr>
                <w:noProof/>
              </w:rPr>
              <w:instrText xml:space="preserve"> PAGEREF _Toc226579703 \h </w:instrText>
            </w:r>
            <w:r>
              <w:rPr>
                <w:noProof/>
              </w:rPr>
            </w:r>
            <w:r>
              <w:rPr>
                <w:noProof/>
              </w:rPr>
              <w:fldChar w:fldCharType="separate"/>
            </w:r>
            <w:r>
              <w:rPr>
                <w:noProof/>
              </w:rPr>
              <w:t>17</w:t>
            </w:r>
            <w:r>
              <w:rPr>
                <w:noProof/>
              </w:rPr>
              <w:fldChar w:fldCharType="end"/>
            </w:r>
          </w:hyperlink>
        </w:p>
        <w:p w:rsidR="0050789F" w:rsidRDefault="0050789F">
          <w:pPr>
            <w:pStyle w:val="TOC2"/>
            <w:tabs>
              <w:tab w:val="right" w:leader="dot" w:pos="9530"/>
            </w:tabs>
            <w:rPr>
              <w:noProof/>
            </w:rPr>
          </w:pPr>
          <w:hyperlink w:anchor="_Toc226579704" w:history="1">
            <w:r w:rsidRPr="00CE7AF7">
              <w:rPr>
                <w:rStyle w:val="Hyperlink"/>
                <w:rFonts w:hint="eastAsia"/>
                <w:noProof/>
              </w:rPr>
              <w:t>叶准与叶正</w:t>
            </w:r>
            <w:r w:rsidRPr="00CE7AF7">
              <w:rPr>
                <w:rStyle w:val="Hyperlink"/>
                <w:noProof/>
              </w:rPr>
              <w:t>——</w:t>
            </w:r>
            <w:r w:rsidRPr="00CE7AF7">
              <w:rPr>
                <w:rStyle w:val="Hyperlink"/>
                <w:rFonts w:hint="eastAsia"/>
                <w:noProof/>
              </w:rPr>
              <w:t>守护者</w:t>
            </w:r>
            <w:r>
              <w:rPr>
                <w:noProof/>
              </w:rPr>
              <w:tab/>
            </w:r>
            <w:r>
              <w:rPr>
                <w:noProof/>
              </w:rPr>
              <w:fldChar w:fldCharType="begin"/>
            </w:r>
            <w:r>
              <w:rPr>
                <w:noProof/>
              </w:rPr>
              <w:instrText xml:space="preserve"> PAGEREF _Toc226579704 \h </w:instrText>
            </w:r>
            <w:r>
              <w:rPr>
                <w:noProof/>
              </w:rPr>
            </w:r>
            <w:r>
              <w:rPr>
                <w:noProof/>
              </w:rPr>
              <w:fldChar w:fldCharType="separate"/>
            </w:r>
            <w:r>
              <w:rPr>
                <w:noProof/>
              </w:rPr>
              <w:t>17</w:t>
            </w:r>
            <w:r>
              <w:rPr>
                <w:noProof/>
              </w:rPr>
              <w:fldChar w:fldCharType="end"/>
            </w:r>
          </w:hyperlink>
        </w:p>
        <w:p w:rsidR="0050789F" w:rsidRDefault="0050789F">
          <w:pPr>
            <w:pStyle w:val="TOC2"/>
            <w:tabs>
              <w:tab w:val="right" w:leader="dot" w:pos="9530"/>
            </w:tabs>
            <w:rPr>
              <w:noProof/>
            </w:rPr>
          </w:pPr>
          <w:hyperlink w:anchor="_Toc226579705" w:history="1">
            <w:r w:rsidRPr="00CE7AF7">
              <w:rPr>
                <w:rStyle w:val="Hyperlink"/>
                <w:rFonts w:hint="eastAsia"/>
                <w:noProof/>
              </w:rPr>
              <w:t>威廉张与露耀</w:t>
            </w:r>
            <w:r w:rsidRPr="00CE7AF7">
              <w:rPr>
                <w:rStyle w:val="Hyperlink"/>
                <w:noProof/>
              </w:rPr>
              <w:t>——</w:t>
            </w:r>
            <w:r w:rsidRPr="00CE7AF7">
              <w:rPr>
                <w:rStyle w:val="Hyperlink"/>
                <w:rFonts w:hint="eastAsia"/>
                <w:noProof/>
              </w:rPr>
              <w:t>屦文者</w:t>
            </w:r>
            <w:r>
              <w:rPr>
                <w:noProof/>
              </w:rPr>
              <w:tab/>
            </w:r>
            <w:r>
              <w:rPr>
                <w:noProof/>
              </w:rPr>
              <w:fldChar w:fldCharType="begin"/>
            </w:r>
            <w:r>
              <w:rPr>
                <w:noProof/>
              </w:rPr>
              <w:instrText xml:space="preserve"> PAGEREF _Toc226579705 \h </w:instrText>
            </w:r>
            <w:r>
              <w:rPr>
                <w:noProof/>
              </w:rPr>
            </w:r>
            <w:r>
              <w:rPr>
                <w:noProof/>
              </w:rPr>
              <w:fldChar w:fldCharType="separate"/>
            </w:r>
            <w:r>
              <w:rPr>
                <w:noProof/>
              </w:rPr>
              <w:t>17</w:t>
            </w:r>
            <w:r>
              <w:rPr>
                <w:noProof/>
              </w:rPr>
              <w:fldChar w:fldCharType="end"/>
            </w:r>
          </w:hyperlink>
        </w:p>
        <w:p w:rsidR="0050789F" w:rsidRDefault="0050789F">
          <w:pPr>
            <w:pStyle w:val="TOC1"/>
            <w:tabs>
              <w:tab w:val="right" w:leader="dot" w:pos="9530"/>
            </w:tabs>
            <w:rPr>
              <w:noProof/>
            </w:rPr>
          </w:pPr>
          <w:hyperlink w:anchor="_Toc226579706" w:history="1">
            <w:r w:rsidRPr="00CE7AF7">
              <w:rPr>
                <w:rStyle w:val="Hyperlink"/>
                <w:rFonts w:hint="eastAsia"/>
                <w:noProof/>
              </w:rPr>
              <w:t>结　语</w:t>
            </w:r>
            <w:r>
              <w:rPr>
                <w:noProof/>
              </w:rPr>
              <w:tab/>
            </w:r>
            <w:r>
              <w:rPr>
                <w:noProof/>
              </w:rPr>
              <w:fldChar w:fldCharType="begin"/>
            </w:r>
            <w:r>
              <w:rPr>
                <w:noProof/>
              </w:rPr>
              <w:instrText xml:space="preserve"> PAGEREF _Toc226579706 \h </w:instrText>
            </w:r>
            <w:r>
              <w:rPr>
                <w:noProof/>
              </w:rPr>
            </w:r>
            <w:r>
              <w:rPr>
                <w:noProof/>
              </w:rPr>
              <w:fldChar w:fldCharType="separate"/>
            </w:r>
            <w:r>
              <w:rPr>
                <w:noProof/>
              </w:rPr>
              <w:t>18</w:t>
            </w:r>
            <w:r>
              <w:rPr>
                <w:noProof/>
              </w:rPr>
              <w:fldChar w:fldCharType="end"/>
            </w:r>
          </w:hyperlink>
        </w:p>
        <w:p w:rsidR="0050789F" w:rsidRDefault="0050789F">
          <w:pPr>
            <w:pStyle w:val="TOC2"/>
            <w:tabs>
              <w:tab w:val="right" w:leader="dot" w:pos="9530"/>
            </w:tabs>
            <w:rPr>
              <w:noProof/>
            </w:rPr>
          </w:pPr>
          <w:hyperlink w:anchor="_Toc226579707" w:history="1">
            <w:r w:rsidRPr="00CE7AF7">
              <w:rPr>
                <w:rStyle w:val="Hyperlink"/>
                <w:rFonts w:hint="eastAsia"/>
                <w:noProof/>
              </w:rPr>
              <w:t>第二卷预告</w:t>
            </w:r>
            <w:r>
              <w:rPr>
                <w:noProof/>
              </w:rPr>
              <w:tab/>
            </w:r>
            <w:r>
              <w:rPr>
                <w:noProof/>
              </w:rPr>
              <w:fldChar w:fldCharType="begin"/>
            </w:r>
            <w:r>
              <w:rPr>
                <w:noProof/>
              </w:rPr>
              <w:instrText xml:space="preserve"> PAGEREF _Toc226579707 \h </w:instrText>
            </w:r>
            <w:r>
              <w:rPr>
                <w:noProof/>
              </w:rPr>
            </w:r>
            <w:r>
              <w:rPr>
                <w:noProof/>
              </w:rPr>
              <w:fldChar w:fldCharType="separate"/>
            </w:r>
            <w:r>
              <w:rPr>
                <w:noProof/>
              </w:rPr>
              <w:t>18</w:t>
            </w:r>
            <w:r>
              <w:rPr>
                <w:noProof/>
              </w:rPr>
              <w:fldChar w:fldCharType="end"/>
            </w:r>
          </w:hyperlink>
        </w:p>
        <w:p w:rsidR="0050789F" w:rsidRDefault="0050789F">
          <w:pPr>
            <w:pStyle w:val="TOC1"/>
            <w:tabs>
              <w:tab w:val="right" w:leader="dot" w:pos="9530"/>
            </w:tabs>
            <w:rPr>
              <w:noProof/>
            </w:rPr>
          </w:pPr>
          <w:hyperlink w:anchor="_Toc226579708" w:history="1">
            <w:r w:rsidRPr="00CE7AF7">
              <w:rPr>
                <w:rStyle w:val="Hyperlink"/>
                <w:rFonts w:hint="eastAsia"/>
                <w:noProof/>
              </w:rPr>
              <w:t>参考文献</w:t>
            </w:r>
            <w:r>
              <w:rPr>
                <w:noProof/>
              </w:rPr>
              <w:tab/>
            </w:r>
            <w:r>
              <w:rPr>
                <w:noProof/>
              </w:rPr>
              <w:fldChar w:fldCharType="begin"/>
            </w:r>
            <w:r>
              <w:rPr>
                <w:noProof/>
              </w:rPr>
              <w:instrText xml:space="preserve"> PAGEREF _Toc226579708 \h </w:instrText>
            </w:r>
            <w:r>
              <w:rPr>
                <w:noProof/>
              </w:rPr>
            </w:r>
            <w:r>
              <w:rPr>
                <w:noProof/>
              </w:rPr>
              <w:fldChar w:fldCharType="separate"/>
            </w:r>
            <w:r>
              <w:rPr>
                <w:noProof/>
              </w:rPr>
              <w:t>19</w:t>
            </w:r>
            <w:r>
              <w:rPr>
                <w:noProof/>
              </w:rPr>
              <w:fldChar w:fldCharType="end"/>
            </w:r>
          </w:hyperlink>
        </w:p>
        <w:p w:rsidR="007E0F94" w:rsidRDefault="003C1CB6">
          <w:r>
            <w:fldChar w:fldCharType="end"/>
          </w:r>
        </w:p>
      </w:sdtContent>
    </w:sdt>
    <w:p w:rsidR="007E0F94" w:rsidRPr="0050789F" w:rsidRDefault="003C1CB6">
      <w:pPr>
        <w:pageBreakBefore/>
        <w:spacing w:before="1440" w:after="240"/>
        <w:jc w:val="center"/>
        <w:rPr>
          <w:sz w:val="48"/>
          <w:szCs w:val="48"/>
        </w:rPr>
      </w:pPr>
      <w:r w:rsidRPr="0050789F">
        <w:rPr>
          <w:b/>
          <w:bCs/>
          <w:color w:val="B8860B"/>
          <w:sz w:val="48"/>
          <w:szCs w:val="48"/>
        </w:rPr>
        <w:lastRenderedPageBreak/>
        <w:t>献　词</w:t>
      </w:r>
    </w:p>
    <w:p w:rsidR="007E0F94" w:rsidRDefault="003C1CB6">
      <w:pPr>
        <w:pBdr>
          <w:left w:val="thick" w:sz="12" w:space="10" w:color="B8860B"/>
        </w:pBdr>
        <w:spacing w:before="160" w:after="160"/>
        <w:ind w:left="720" w:right="720"/>
      </w:pPr>
      <w:r w:rsidRPr="0050789F">
        <w:rPr>
          <w:i/>
          <w:iCs/>
          <w:color w:val="666666"/>
          <w:sz w:val="48"/>
          <w:szCs w:val="48"/>
        </w:rPr>
        <w:t>将此书献给所有跨越大洋与世代传递火烬的宗师们，并献给每一个通过每日苦练使这门艺术保持生命力的学徒</w:t>
      </w:r>
      <w:r>
        <w:rPr>
          <w:i/>
          <w:iCs/>
          <w:color w:val="666666"/>
          <w:sz w:val="22"/>
          <w:szCs w:val="22"/>
        </w:rPr>
        <w:t>。</w:t>
      </w:r>
    </w:p>
    <w:p w:rsidR="007E0F94" w:rsidRPr="0050789F" w:rsidRDefault="003C1CB6">
      <w:pPr>
        <w:pStyle w:val="Heading1"/>
        <w:pageBreakBefore/>
        <w:rPr>
          <w:sz w:val="52"/>
          <w:szCs w:val="52"/>
        </w:rPr>
      </w:pPr>
      <w:bookmarkStart w:id="0" w:name="intro_zh"/>
      <w:bookmarkStart w:id="1" w:name="_Toc226579675"/>
      <w:bookmarkStart w:id="2" w:name="_GoBack"/>
      <w:r w:rsidRPr="0050789F">
        <w:rPr>
          <w:sz w:val="52"/>
          <w:szCs w:val="52"/>
        </w:rPr>
        <w:lastRenderedPageBreak/>
        <w:t>前言</w:t>
      </w:r>
      <w:bookmarkEnd w:id="0"/>
      <w:bookmarkEnd w:id="1"/>
    </w:p>
    <w:bookmarkEnd w:id="2"/>
    <w:p w:rsidR="007E0F94" w:rsidRDefault="003C1CB6">
      <w:pPr>
        <w:spacing w:before="120" w:after="120"/>
        <w:jc w:val="center"/>
      </w:pPr>
      <w:r>
        <w:rPr>
          <w:color w:val="B8860B"/>
          <w:sz w:val="18"/>
          <w:szCs w:val="18"/>
        </w:rPr>
        <w:t>──────────────────────────────────────────</w:t>
      </w:r>
    </w:p>
    <w:p w:rsidR="007E0F94" w:rsidRPr="0050789F" w:rsidRDefault="003C1CB6">
      <w:pPr>
        <w:spacing w:after="160"/>
        <w:jc w:val="both"/>
        <w:rPr>
          <w:sz w:val="32"/>
          <w:szCs w:val="32"/>
        </w:rPr>
      </w:pPr>
      <w:r w:rsidRPr="0050789F">
        <w:rPr>
          <w:sz w:val="32"/>
          <w:szCs w:val="32"/>
        </w:rPr>
        <w:t>咏春功夫不仅仅是一项武术系统</w:t>
      </w:r>
      <w:r w:rsidRPr="0050789F">
        <w:rPr>
          <w:sz w:val="32"/>
          <w:szCs w:val="32"/>
        </w:rPr>
        <w:t>——</w:t>
      </w:r>
      <w:r w:rsidRPr="0050789F">
        <w:rPr>
          <w:sz w:val="32"/>
          <w:szCs w:val="32"/>
        </w:rPr>
        <w:t>它是一种哲学，一种以简约、意图与精准穿越世界的生活方式。叶问宗师不仅将这些价值解现在训练场上，更将其滲透到生命的每一个维度。理解他的武术，就是理解这个人；理解这个人，就是理解咏春何以数世纪以来在天地之间引起共鸣。</w:t>
      </w:r>
    </w:p>
    <w:p w:rsidR="007E0F94" w:rsidRPr="0050789F" w:rsidRDefault="003C1CB6">
      <w:pPr>
        <w:spacing w:after="160"/>
        <w:jc w:val="both"/>
        <w:rPr>
          <w:sz w:val="32"/>
          <w:szCs w:val="32"/>
        </w:rPr>
      </w:pPr>
      <w:r w:rsidRPr="0050789F">
        <w:rPr>
          <w:sz w:val="32"/>
          <w:szCs w:val="32"/>
        </w:rPr>
        <w:t>本书记述了叶问的人生旅程</w:t>
      </w:r>
      <w:r w:rsidRPr="0050789F">
        <w:rPr>
          <w:sz w:val="32"/>
          <w:szCs w:val="32"/>
        </w:rPr>
        <w:t>——</w:t>
      </w:r>
      <w:r w:rsidRPr="0050789F">
        <w:rPr>
          <w:sz w:val="32"/>
          <w:szCs w:val="32"/>
        </w:rPr>
        <w:t>从幼年在佛山的起步，到将咏春功夫带入香港，再到形成全球性遗产。全书共八章，每章揭示叶问生命的独特一面，每章结尾配以属于那个时代情感精神的中国传统歌曲。歌词均为中文原创，逐一附上白话译文。</w:t>
      </w:r>
    </w:p>
    <w:p w:rsidR="007E0F94" w:rsidRPr="0050789F" w:rsidRDefault="003C1CB6">
      <w:pPr>
        <w:spacing w:after="160"/>
        <w:jc w:val="both"/>
        <w:rPr>
          <w:sz w:val="32"/>
          <w:szCs w:val="32"/>
        </w:rPr>
      </w:pPr>
      <w:r w:rsidRPr="0050789F">
        <w:rPr>
          <w:sz w:val="32"/>
          <w:szCs w:val="32"/>
        </w:rPr>
        <w:t>无论您是资深的咏春修炼者、历史爱好者，还是对这道伟大武技传承程有所好奇的读者，这些页面将邀请您进入一个与它所描述的技法同样永恒的故事。</w:t>
      </w:r>
    </w:p>
    <w:p w:rsidR="007E0F94" w:rsidRPr="0050789F" w:rsidRDefault="003C1CB6">
      <w:pPr>
        <w:spacing w:after="160"/>
        <w:jc w:val="both"/>
        <w:rPr>
          <w:sz w:val="32"/>
          <w:szCs w:val="32"/>
        </w:rPr>
      </w:pPr>
      <w:r w:rsidRPr="0050789F">
        <w:rPr>
          <w:i/>
          <w:iCs/>
          <w:color w:val="666666"/>
          <w:sz w:val="32"/>
          <w:szCs w:val="32"/>
        </w:rPr>
        <w:t>愿这些文字告慰一位宗师的记忆，愿它们激励所有读者在自己的旅途中追求卓越、纪律与智慧。</w:t>
      </w:r>
    </w:p>
    <w:p w:rsidR="007E0F94" w:rsidRDefault="003C1CB6">
      <w:pPr>
        <w:pStyle w:val="Heading1"/>
        <w:pageBreakBefore/>
      </w:pPr>
      <w:bookmarkStart w:id="3" w:name="zh_ch1"/>
      <w:bookmarkStart w:id="4" w:name="_Toc226579676"/>
      <w:r>
        <w:lastRenderedPageBreak/>
        <w:t>第一章：叶问的生平与辣世</w:t>
      </w:r>
      <w:bookmarkEnd w:id="3"/>
      <w:bookmarkEnd w:id="4"/>
    </w:p>
    <w:p w:rsidR="007E0F94" w:rsidRDefault="003C1CB6">
      <w:pPr>
        <w:spacing w:before="120" w:after="120"/>
        <w:jc w:val="center"/>
      </w:pPr>
      <w:r>
        <w:rPr>
          <w:color w:val="B8860B"/>
          <w:sz w:val="18"/>
          <w:szCs w:val="18"/>
        </w:rPr>
        <w:t>────────────────────────</w:t>
      </w:r>
      <w:r>
        <w:rPr>
          <w:color w:val="B8860B"/>
          <w:sz w:val="18"/>
          <w:szCs w:val="18"/>
        </w:rPr>
        <w:t>──────────────────</w:t>
      </w:r>
    </w:p>
    <w:p w:rsidR="007E0F94" w:rsidRDefault="003C1CB6">
      <w:pPr>
        <w:pStyle w:val="Heading2"/>
        <w:spacing w:before="280"/>
      </w:pPr>
      <w:bookmarkStart w:id="5" w:name="_Toc226579677"/>
      <w:r>
        <w:t>幼年与入门</w:t>
      </w:r>
      <w:bookmarkEnd w:id="5"/>
    </w:p>
    <w:p w:rsidR="007E0F94" w:rsidRDefault="003C1CB6">
      <w:pPr>
        <w:spacing w:after="160"/>
        <w:jc w:val="both"/>
      </w:pPr>
      <w:r>
        <w:t>叶问，化名叶继问，公元一八九三年十月一日生于广东省佛山市，为叶莅多与吴瑞所生四子女中的老三。其家庭段就生活优裕而文化淳厚，幼年的严格传统教育为日后的品履与精神奠定了根基。</w:t>
      </w:r>
    </w:p>
    <w:p w:rsidR="007E0F94" w:rsidRDefault="003C1CB6">
      <w:pPr>
        <w:spacing w:after="160"/>
        <w:jc w:val="both"/>
      </w:pPr>
      <w:r>
        <w:t>叶问在九岁至十三岁之间（各史料记载有差専）成为咏春大师陈华顺之徟。陈华顺是武林忍者梁赞的高徒，当时已年过</w:t>
      </w:r>
      <w:r>
        <w:t>54</w:t>
      </w:r>
      <w:r>
        <w:t>岁。叶问是其第十六個也是最后一個徟子。因师父年过体衰，只能为其传授数年便因轻中风而退隐；叶问此后转在师兄吴仲素门下继续修练。</w:t>
      </w:r>
    </w:p>
    <w:p w:rsidR="007E0F94" w:rsidRDefault="003C1CB6">
      <w:pPr>
        <w:spacing w:after="160"/>
        <w:jc w:val="both"/>
      </w:pPr>
      <w:r>
        <w:t>十五岁时，叶问赴港就读于圣就书院。在港期间，他偶遇梁壁</w:t>
      </w:r>
      <w:r>
        <w:t>—</w:t>
      </w:r>
      <w:r>
        <w:t>—</w:t>
      </w:r>
      <w:r>
        <w:t>即山门师祖梁赞之子。一次被对方轻易击敗的教训经历，促使叶问谦虚求学，此后在梁壁门下苦练数年，将咏春功夫修炼至登峰。</w:t>
      </w:r>
    </w:p>
    <w:p w:rsidR="007E0F94" w:rsidRDefault="003C1CB6">
      <w:pPr>
        <w:pStyle w:val="Heading2"/>
        <w:spacing w:before="280"/>
      </w:pPr>
      <w:bookmarkStart w:id="6" w:name="_Toc226579678"/>
      <w:r>
        <w:t>职业生涯</w:t>
      </w:r>
      <w:bookmarkEnd w:id="6"/>
    </w:p>
    <w:p w:rsidR="007E0F94" w:rsidRDefault="003C1CB6">
      <w:pPr>
        <w:spacing w:after="160"/>
        <w:jc w:val="both"/>
      </w:pPr>
      <w:r>
        <w:t>叶问二十四岁返回佛山，在国民政府任警察，同时私下向下属、亲友及家个授武，并未正式开山立派。抗日战争期间，他忠于国家，拒绝收密日伪军的一切展招，在艰难岁月中默默授徒。</w:t>
      </w:r>
    </w:p>
    <w:p w:rsidR="007E0F94" w:rsidRDefault="003C1CB6">
      <w:pPr>
        <w:spacing w:after="160"/>
        <w:jc w:val="both"/>
      </w:pPr>
      <w:r>
        <w:t>一九四九年底，国共内战走向尾声。叶问作为国民府旧属生山面临被清算的危险，被迫把家人留在大陆，独自逃往香港。一九五</w:t>
      </w:r>
      <w:r>
        <w:t>○</w:t>
      </w:r>
      <w:r>
        <w:t>年，得同乡介绍，他在深水埗饮食业工会开办了香港首个咏春讲干。</w:t>
      </w:r>
    </w:p>
    <w:p w:rsidR="007E0F94" w:rsidRDefault="003C1CB6">
      <w:pPr>
        <w:spacing w:after="160"/>
        <w:jc w:val="both"/>
      </w:pPr>
      <w:r>
        <w:t>早期生活艰辛，学徒来了又走，道场两度迁址。</w:t>
      </w:r>
      <w:r>
        <w:t>最终靠学徒们在各目挑战中取得的胜绩，咏春的实战和誣吸引了越来越多认真的学徒，包括日后享讉全球的李小龙。</w:t>
      </w:r>
    </w:p>
    <w:p w:rsidR="007E0F94" w:rsidRDefault="003C1CB6">
      <w:pPr>
        <w:pStyle w:val="Heading2"/>
        <w:spacing w:before="280"/>
      </w:pPr>
      <w:bookmarkStart w:id="7" w:name="_Toc226579679"/>
      <w:r>
        <w:t>家庭与个人生活</w:t>
      </w:r>
      <w:bookmarkEnd w:id="7"/>
    </w:p>
    <w:p w:rsidR="007E0F94" w:rsidRDefault="003C1CB6">
      <w:pPr>
        <w:spacing w:after="160"/>
        <w:jc w:val="both"/>
      </w:pPr>
      <w:r>
        <w:t>叶问与张永成婚娂于佛山。两人共生四子女：子叶准、叶正，女叶雅心、叶雅娛。一九四九年叶问独自逃港后，张永成独自支撑大家，不能转身。一九六</w:t>
      </w:r>
      <w:r>
        <w:t>○</w:t>
      </w:r>
      <w:r>
        <w:t>年，张永成孤独在封锁的大陆面对死亡，叶问始终未能返回送别，一生遗憾。两子叶准及叶正于一九六二年右远赴港与父亲团聚。</w:t>
      </w:r>
    </w:p>
    <w:p w:rsidR="007E0F94" w:rsidRDefault="003C1CB6">
      <w:pPr>
        <w:pStyle w:val="Heading2"/>
        <w:spacing w:before="280"/>
      </w:pPr>
      <w:bookmarkStart w:id="8" w:name="_Toc226579680"/>
      <w:r>
        <w:t>死与遗产</w:t>
      </w:r>
      <w:bookmarkEnd w:id="8"/>
    </w:p>
    <w:p w:rsidR="007E0F94" w:rsidRDefault="003C1CB6">
      <w:pPr>
        <w:spacing w:after="160"/>
        <w:jc w:val="both"/>
      </w:pPr>
      <w:r>
        <w:t>一九六七年，叶问与弟子们共同创办香港咏春体育关。晚年就诊喂啩癌。约在逃世六周之前，他主动要求被拍摄表演咏春全套形法，留下弥足珍贵的</w:t>
      </w:r>
      <w:r>
        <w:t>影像以供后人研究。公元一九七二年十二月二日，叶问在香港庘憂长逝，享年七十九岁。</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『一代宗师』</w:t>
      </w:r>
    </w:p>
    <w:p w:rsidR="007E0F94" w:rsidRDefault="003C1CB6">
      <w:pPr>
        <w:spacing w:after="160"/>
        <w:jc w:val="center"/>
      </w:pPr>
      <w:r>
        <w:rPr>
          <w:i/>
          <w:iCs/>
          <w:color w:val="666666"/>
          <w:sz w:val="19"/>
          <w:szCs w:val="19"/>
        </w:rPr>
        <w:t>乐器配器：古筝</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琵琶</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lastRenderedPageBreak/>
        <w:t>一代宗师，威风凛凛</w:t>
      </w:r>
    </w:p>
    <w:p w:rsidR="007E0F94" w:rsidRDefault="003C1CB6">
      <w:pPr>
        <w:spacing w:after="110"/>
        <w:jc w:val="center"/>
      </w:pPr>
      <w:r>
        <w:rPr>
          <w:i/>
          <w:iCs/>
          <w:color w:val="666666"/>
          <w:sz w:val="20"/>
          <w:szCs w:val="20"/>
        </w:rPr>
        <w:t>一代宗师，威仪卓绝</w:t>
      </w:r>
    </w:p>
    <w:p w:rsidR="007E0F94" w:rsidRDefault="003C1CB6">
      <w:pPr>
        <w:spacing w:after="30"/>
        <w:jc w:val="center"/>
      </w:pPr>
      <w:r>
        <w:rPr>
          <w:sz w:val="26"/>
          <w:szCs w:val="26"/>
        </w:rPr>
        <w:t>拳术无敌，武艺超群</w:t>
      </w:r>
    </w:p>
    <w:p w:rsidR="007E0F94" w:rsidRDefault="003C1CB6">
      <w:pPr>
        <w:spacing w:after="110"/>
        <w:jc w:val="center"/>
      </w:pPr>
      <w:r>
        <w:rPr>
          <w:i/>
          <w:iCs/>
          <w:color w:val="666666"/>
          <w:sz w:val="20"/>
          <w:szCs w:val="20"/>
        </w:rPr>
        <w:t>拳法无敌，武艺盖世</w:t>
      </w:r>
    </w:p>
    <w:p w:rsidR="007E0F94" w:rsidRDefault="003C1CB6">
      <w:pPr>
        <w:spacing w:after="30"/>
        <w:jc w:val="center"/>
      </w:pPr>
      <w:r>
        <w:rPr>
          <w:sz w:val="26"/>
          <w:szCs w:val="26"/>
        </w:rPr>
        <w:t>风雨中的身影，依旧坚定</w:t>
      </w:r>
    </w:p>
    <w:p w:rsidR="007E0F94" w:rsidRDefault="003C1CB6">
      <w:pPr>
        <w:spacing w:after="110"/>
        <w:jc w:val="center"/>
      </w:pPr>
      <w:r>
        <w:rPr>
          <w:i/>
          <w:iCs/>
          <w:color w:val="666666"/>
          <w:sz w:val="20"/>
          <w:szCs w:val="20"/>
        </w:rPr>
        <w:t>风雨中的身影依然坚定</w:t>
      </w:r>
    </w:p>
    <w:p w:rsidR="007E0F94" w:rsidRDefault="003C1CB6">
      <w:pPr>
        <w:spacing w:after="30"/>
        <w:jc w:val="center"/>
      </w:pPr>
      <w:r>
        <w:rPr>
          <w:sz w:val="26"/>
          <w:szCs w:val="26"/>
        </w:rPr>
        <w:t>他的传奇，永不磨灭</w:t>
      </w:r>
    </w:p>
    <w:p w:rsidR="007E0F94" w:rsidRDefault="003C1CB6">
      <w:pPr>
        <w:spacing w:after="110"/>
        <w:jc w:val="center"/>
      </w:pPr>
      <w:r>
        <w:rPr>
          <w:i/>
          <w:iCs/>
          <w:color w:val="666666"/>
          <w:sz w:val="20"/>
          <w:szCs w:val="20"/>
        </w:rPr>
        <w:t>他的传奇永不磨灭</w:t>
      </w:r>
    </w:p>
    <w:p w:rsidR="007E0F94" w:rsidRDefault="003C1CB6">
      <w:pPr>
        <w:spacing w:after="30"/>
        <w:jc w:val="center"/>
      </w:pPr>
      <w:r>
        <w:rPr>
          <w:sz w:val="26"/>
          <w:szCs w:val="26"/>
        </w:rPr>
        <w:t>在武道的殿堂，永远闪耀光芒</w:t>
      </w:r>
    </w:p>
    <w:p w:rsidR="007E0F94" w:rsidRDefault="003C1CB6">
      <w:pPr>
        <w:spacing w:after="110"/>
        <w:jc w:val="center"/>
      </w:pPr>
      <w:r>
        <w:rPr>
          <w:i/>
          <w:iCs/>
          <w:color w:val="666666"/>
          <w:sz w:val="20"/>
          <w:szCs w:val="20"/>
        </w:rPr>
        <w:t>武道幃堂，光芒永远闪耀</w:t>
      </w:r>
    </w:p>
    <w:p w:rsidR="007E0F94" w:rsidRDefault="003C1CB6">
      <w:pPr>
        <w:pBdr>
          <w:top w:val="single" w:sz="2" w:space="4" w:color="B8860B"/>
        </w:pBdr>
        <w:spacing w:before="100" w:after="120"/>
        <w:jc w:val="center"/>
      </w:pPr>
      <w:r>
        <w:rPr>
          <w:color w:val="666666"/>
          <w:sz w:val="19"/>
          <w:szCs w:val="19"/>
        </w:rPr>
        <w:t>音乐风格：中国传统乐风</w:t>
      </w:r>
      <w:r>
        <w:rPr>
          <w:color w:val="666666"/>
          <w:sz w:val="19"/>
          <w:szCs w:val="19"/>
        </w:rPr>
        <w:t>——</w:t>
      </w:r>
      <w:r>
        <w:rPr>
          <w:color w:val="666666"/>
          <w:sz w:val="19"/>
          <w:szCs w:val="19"/>
        </w:rPr>
        <w:t>旋律麳重，射山雄婊</w:t>
      </w:r>
    </w:p>
    <w:p w:rsidR="007E0F94" w:rsidRDefault="003C1CB6">
      <w:pPr>
        <w:pStyle w:val="Heading1"/>
        <w:pageBreakBefore/>
      </w:pPr>
      <w:bookmarkStart w:id="9" w:name="zh_ch2"/>
      <w:bookmarkStart w:id="10" w:name="_Toc226579681"/>
      <w:r>
        <w:lastRenderedPageBreak/>
        <w:t>第二章：日常训练与饮食习惯</w:t>
      </w:r>
      <w:bookmarkEnd w:id="9"/>
      <w:bookmarkEnd w:id="10"/>
    </w:p>
    <w:p w:rsidR="007E0F94" w:rsidRDefault="003C1CB6">
      <w:pPr>
        <w:spacing w:before="120" w:after="120"/>
        <w:jc w:val="center"/>
      </w:pPr>
      <w:r>
        <w:rPr>
          <w:color w:val="B8860B"/>
          <w:sz w:val="18"/>
          <w:szCs w:val="18"/>
        </w:rPr>
        <w:t>──────────────────────────────────────────</w:t>
      </w:r>
    </w:p>
    <w:p w:rsidR="007E0F94" w:rsidRDefault="003C1CB6">
      <w:pPr>
        <w:pStyle w:val="Heading2"/>
        <w:spacing w:before="280"/>
      </w:pPr>
      <w:bookmarkStart w:id="11" w:name="_Toc226579682"/>
      <w:r>
        <w:t>日常训练方法</w:t>
      </w:r>
      <w:bookmarkEnd w:id="11"/>
    </w:p>
    <w:p w:rsidR="007E0F94" w:rsidRDefault="003C1CB6">
      <w:pPr>
        <w:spacing w:after="160"/>
        <w:jc w:val="both"/>
      </w:pPr>
      <w:r>
        <w:t>叶问的训练体制是慢于连贯的典范。其日常功课以咏春三套基本形法为核心</w:t>
      </w:r>
      <w:r>
        <w:t>——</w:t>
      </w:r>
      <w:r>
        <w:t>小念头、寻桥、镖指，每套均要求局装严谨且专注。对他而言，形法绝非机械重复，而是身与技法精神之间活生生的对话。</w:t>
      </w:r>
    </w:p>
    <w:p w:rsidR="007E0F94" w:rsidRDefault="003C1CB6">
      <w:pPr>
        <w:spacing w:after="160"/>
        <w:jc w:val="both"/>
      </w:pPr>
      <w:r>
        <w:t>才手（粘手）训练是其每日功课的另一核心。通过长时间与搭档互动，他对对方力道的感知出神入化，操控之准公认难以理解。弟子常形容其触手精妙：斑柔并屍，彿彿实现了咏春核心的辩证。</w:t>
      </w:r>
    </w:p>
    <w:p w:rsidR="007E0F94" w:rsidRDefault="003C1CB6">
      <w:pPr>
        <w:spacing w:after="160"/>
        <w:jc w:val="both"/>
      </w:pPr>
      <w:r>
        <w:t>木人桅训练补全了其日常功课。他不断精展击打的时机、协调与各高</w:t>
      </w:r>
      <w:r>
        <w:t>阶技法在实战中的运用。他终生保持训练，随着年龄增长适当调整幺山的训练内容</w:t>
      </w:r>
      <w:r>
        <w:t>——</w:t>
      </w:r>
      <w:r>
        <w:t>即是咏春适应性的体现，也是个人终身笃诺的证明。</w:t>
      </w:r>
    </w:p>
    <w:p w:rsidR="007E0F94" w:rsidRDefault="003C1CB6">
      <w:pPr>
        <w:pStyle w:val="Heading2"/>
        <w:spacing w:before="280"/>
      </w:pPr>
      <w:bookmarkStart w:id="12" w:name="_Toc226579683"/>
      <w:r>
        <w:t>饮食与营养</w:t>
      </w:r>
      <w:bookmarkEnd w:id="12"/>
    </w:p>
    <w:p w:rsidR="007E0F94" w:rsidRDefault="003C1CB6">
      <w:pPr>
        <w:spacing w:after="160"/>
        <w:jc w:val="both"/>
      </w:pPr>
      <w:r>
        <w:t>叶问的饮食哲学与中医原则高度契合：平衡、节制、调和内气。其餐飲偏重清蒸鱼类、米食、新鲜蔬菜和山凉催健之汤药。他信奉</w:t>
      </w:r>
      <w:r>
        <w:t>“</w:t>
      </w:r>
      <w:r>
        <w:t>武术之人的身体是活生生的学器</w:t>
      </w:r>
      <w:r>
        <w:t>”</w:t>
      </w:r>
      <w:r>
        <w:t>，需要若干、最佳休息与当鹰饮食，方能在漫漫一生的功夫中保持锐力与韧性。</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『功夫之道』</w:t>
      </w:r>
    </w:p>
    <w:p w:rsidR="007E0F94" w:rsidRDefault="003C1CB6">
      <w:pPr>
        <w:spacing w:after="160"/>
        <w:jc w:val="center"/>
      </w:pPr>
      <w:r>
        <w:rPr>
          <w:i/>
          <w:iCs/>
          <w:color w:val="666666"/>
          <w:sz w:val="19"/>
          <w:szCs w:val="19"/>
        </w:rPr>
        <w:t>乐器配器：琵琶</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古筝</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t>每日操练，汗水如雨</w:t>
      </w:r>
    </w:p>
    <w:p w:rsidR="007E0F94" w:rsidRDefault="003C1CB6">
      <w:pPr>
        <w:spacing w:after="110"/>
        <w:jc w:val="center"/>
      </w:pPr>
      <w:r>
        <w:rPr>
          <w:i/>
          <w:iCs/>
          <w:color w:val="666666"/>
          <w:sz w:val="20"/>
          <w:szCs w:val="20"/>
        </w:rPr>
        <w:t>日日苦练，汗水如雨</w:t>
      </w:r>
    </w:p>
    <w:p w:rsidR="007E0F94" w:rsidRDefault="003C1CB6">
      <w:pPr>
        <w:spacing w:after="30"/>
        <w:jc w:val="center"/>
      </w:pPr>
      <w:r>
        <w:rPr>
          <w:sz w:val="26"/>
          <w:szCs w:val="26"/>
        </w:rPr>
        <w:t>身心合一，方得真道</w:t>
      </w:r>
    </w:p>
    <w:p w:rsidR="007E0F94" w:rsidRDefault="003C1CB6">
      <w:pPr>
        <w:spacing w:after="110"/>
        <w:jc w:val="center"/>
      </w:pPr>
      <w:r>
        <w:rPr>
          <w:i/>
          <w:iCs/>
          <w:color w:val="666666"/>
          <w:sz w:val="20"/>
          <w:szCs w:val="20"/>
        </w:rPr>
        <w:t>身心合一，方得真道</w:t>
      </w:r>
    </w:p>
    <w:p w:rsidR="007E0F94" w:rsidRDefault="003C1CB6">
      <w:pPr>
        <w:spacing w:after="30"/>
        <w:jc w:val="center"/>
      </w:pPr>
      <w:r>
        <w:rPr>
          <w:sz w:val="26"/>
          <w:szCs w:val="26"/>
        </w:rPr>
        <w:t>晨起习武，日落不辞</w:t>
      </w:r>
    </w:p>
    <w:p w:rsidR="007E0F94" w:rsidRDefault="003C1CB6">
      <w:pPr>
        <w:spacing w:after="110"/>
        <w:jc w:val="center"/>
      </w:pPr>
      <w:r>
        <w:rPr>
          <w:i/>
          <w:iCs/>
          <w:color w:val="666666"/>
          <w:sz w:val="20"/>
          <w:szCs w:val="20"/>
        </w:rPr>
        <w:t>晨起苦练，日落不辞</w:t>
      </w:r>
    </w:p>
    <w:p w:rsidR="007E0F94" w:rsidRDefault="003C1CB6">
      <w:pPr>
        <w:spacing w:after="30"/>
        <w:jc w:val="center"/>
      </w:pPr>
      <w:r>
        <w:rPr>
          <w:sz w:val="26"/>
          <w:szCs w:val="26"/>
        </w:rPr>
        <w:t>功夫之道，贵在坚持</w:t>
      </w:r>
    </w:p>
    <w:p w:rsidR="007E0F94" w:rsidRDefault="003C1CB6">
      <w:pPr>
        <w:spacing w:after="110"/>
        <w:jc w:val="center"/>
      </w:pPr>
      <w:r>
        <w:rPr>
          <w:i/>
          <w:iCs/>
          <w:color w:val="666666"/>
          <w:sz w:val="20"/>
          <w:szCs w:val="20"/>
        </w:rPr>
        <w:t>功夫贵在坚持</w:t>
      </w:r>
    </w:p>
    <w:p w:rsidR="007E0F94" w:rsidRDefault="003C1CB6">
      <w:pPr>
        <w:spacing w:after="30"/>
        <w:jc w:val="center"/>
      </w:pPr>
      <w:r>
        <w:rPr>
          <w:sz w:val="26"/>
          <w:szCs w:val="26"/>
        </w:rPr>
        <w:t>内外兼修，武者之本</w:t>
      </w:r>
    </w:p>
    <w:p w:rsidR="007E0F94" w:rsidRDefault="003C1CB6">
      <w:pPr>
        <w:spacing w:after="110"/>
        <w:jc w:val="center"/>
      </w:pPr>
      <w:r>
        <w:rPr>
          <w:i/>
          <w:iCs/>
          <w:color w:val="666666"/>
          <w:sz w:val="20"/>
          <w:szCs w:val="20"/>
        </w:rPr>
        <w:t>内外兼修，为武者之本</w:t>
      </w:r>
    </w:p>
    <w:p w:rsidR="007E0F94" w:rsidRDefault="003C1CB6">
      <w:pPr>
        <w:pBdr>
          <w:top w:val="single" w:sz="2" w:space="4" w:color="B8860B"/>
        </w:pBdr>
        <w:spacing w:before="100" w:after="120"/>
        <w:jc w:val="center"/>
      </w:pPr>
      <w:r>
        <w:rPr>
          <w:color w:val="666666"/>
          <w:sz w:val="19"/>
          <w:szCs w:val="19"/>
        </w:rPr>
        <w:t>音乐风格：中国传统乐风</w:t>
      </w:r>
      <w:r>
        <w:rPr>
          <w:color w:val="666666"/>
          <w:sz w:val="19"/>
          <w:szCs w:val="19"/>
        </w:rPr>
        <w:t>——</w:t>
      </w:r>
      <w:r>
        <w:rPr>
          <w:color w:val="666666"/>
          <w:sz w:val="19"/>
          <w:szCs w:val="19"/>
        </w:rPr>
        <w:t>节奏鲧美，情感饅渗</w:t>
      </w:r>
    </w:p>
    <w:p w:rsidR="007E0F94" w:rsidRDefault="003C1CB6">
      <w:pPr>
        <w:pStyle w:val="Heading1"/>
        <w:pageBreakBefore/>
      </w:pPr>
      <w:bookmarkStart w:id="13" w:name="zh_ch3"/>
      <w:bookmarkStart w:id="14" w:name="_Toc226579684"/>
      <w:r>
        <w:lastRenderedPageBreak/>
        <w:t>第三章：叶问的著名弟子</w:t>
      </w:r>
      <w:bookmarkEnd w:id="13"/>
      <w:bookmarkEnd w:id="14"/>
    </w:p>
    <w:p w:rsidR="007E0F94" w:rsidRDefault="003C1CB6">
      <w:pPr>
        <w:spacing w:before="120" w:after="120"/>
        <w:jc w:val="center"/>
      </w:pPr>
      <w:r>
        <w:rPr>
          <w:color w:val="B8860B"/>
          <w:sz w:val="18"/>
          <w:szCs w:val="18"/>
        </w:rPr>
        <w:t>──────────────────────────────────────────</w:t>
      </w:r>
    </w:p>
    <w:p w:rsidR="007E0F94" w:rsidRDefault="003C1CB6">
      <w:pPr>
        <w:spacing w:after="160"/>
        <w:jc w:val="both"/>
      </w:pPr>
      <w:r>
        <w:t>判断一位宗师的分量，不仅在于自身功力的深度，更在于其所塑造之人的品质。以此衡量，叶问无疑是武术屴</w:t>
      </w:r>
      <w:r>
        <w:t>0</w:t>
      </w:r>
      <w:r>
        <w:t>最深远影响的宗师之一。</w:t>
      </w:r>
    </w:p>
    <w:p w:rsidR="007E0F94" w:rsidRDefault="003C1CB6">
      <w:pPr>
        <w:pStyle w:val="Heading2"/>
        <w:spacing w:before="280"/>
      </w:pPr>
      <w:bookmarkStart w:id="15" w:name="_Toc226579685"/>
      <w:r>
        <w:t>李小龙</w:t>
      </w:r>
      <w:bookmarkEnd w:id="15"/>
    </w:p>
    <w:p w:rsidR="007E0F94" w:rsidRDefault="003C1CB6">
      <w:pPr>
        <w:spacing w:after="160"/>
        <w:jc w:val="both"/>
      </w:pPr>
      <w:r>
        <w:t>叶问弟子中最为世人所知的，当属李小龙。他将咏春原理转化为自创武道截拳道的哲学与技法基础，其后成为全球文化偶像，使中国功夫与叶问的名字日益深入人心。</w:t>
      </w:r>
    </w:p>
    <w:p w:rsidR="007E0F94" w:rsidRDefault="003C1CB6">
      <w:pPr>
        <w:pStyle w:val="Heading2"/>
        <w:spacing w:before="280"/>
      </w:pPr>
      <w:bookmarkStart w:id="16" w:name="_Toc226579686"/>
      <w:r>
        <w:t>王淳梁</w:t>
      </w:r>
      <w:bookmarkEnd w:id="16"/>
    </w:p>
    <w:p w:rsidR="007E0F94" w:rsidRDefault="003C1CB6">
      <w:pPr>
        <w:spacing w:after="160"/>
        <w:jc w:val="both"/>
      </w:pPr>
      <w:r>
        <w:t>誉为</w:t>
      </w:r>
      <w:r>
        <w:t>“</w:t>
      </w:r>
      <w:r>
        <w:t>讲手王</w:t>
      </w:r>
      <w:r>
        <w:t>”</w:t>
      </w:r>
      <w:r>
        <w:t>的王淳梁，五六十年代在香港实战挑战中展现了咏春的实证力，声誉远播，吸引了设展于世界的修炼者。</w:t>
      </w:r>
    </w:p>
    <w:p w:rsidR="007E0F94" w:rsidRDefault="003C1CB6">
      <w:pPr>
        <w:pStyle w:val="Heading2"/>
        <w:spacing w:before="280"/>
      </w:pPr>
      <w:bookmarkStart w:id="17" w:name="_Toc226579687"/>
      <w:r>
        <w:t>梁相</w:t>
      </w:r>
      <w:r>
        <w:t>·</w:t>
      </w:r>
      <w:r>
        <w:t>朱尚天</w:t>
      </w:r>
      <w:r>
        <w:t>·</w:t>
      </w:r>
      <w:r>
        <w:t>梁挺</w:t>
      </w:r>
      <w:bookmarkEnd w:id="17"/>
    </w:p>
    <w:p w:rsidR="007E0F94" w:rsidRDefault="003C1CB6">
      <w:pPr>
        <w:spacing w:after="160"/>
        <w:jc w:val="both"/>
      </w:pPr>
      <w:r>
        <w:t>梁相是叶问在香港最资深的弟子，年遇为一代尊师，忠实传授原教。被称为</w:t>
      </w:r>
      <w:r>
        <w:t>“</w:t>
      </w:r>
      <w:r>
        <w:t>小念头王</w:t>
      </w:r>
      <w:r>
        <w:t>”</w:t>
      </w:r>
      <w:r>
        <w:t>的朱尚天因其对咏春内功的独到见解对这门艺术的深层理解做出了独到贡献。梁挺创立了国际咏春功夫武术关，将宗法推向全球数十个国家。</w:t>
      </w:r>
    </w:p>
    <w:p w:rsidR="007E0F94" w:rsidRDefault="003C1CB6">
      <w:pPr>
        <w:pStyle w:val="Heading2"/>
        <w:spacing w:before="280"/>
      </w:pPr>
      <w:bookmarkStart w:id="18" w:name="_Toc226579688"/>
      <w:r>
        <w:t>叶准与叶正</w:t>
      </w:r>
      <w:bookmarkEnd w:id="18"/>
    </w:p>
    <w:p w:rsidR="007E0F94" w:rsidRDefault="003C1CB6">
      <w:pPr>
        <w:spacing w:after="160"/>
        <w:jc w:val="both"/>
      </w:pPr>
      <w:r>
        <w:t>叶问两个儿子</w:t>
      </w:r>
      <w:r>
        <w:t>叶准与叶正，把一生奉献于父亲遗产的传承。两人长期在香港收徒授武，并在全球研讨会上积极参与，是连接叶问原传与全球寻师者的最直接纭带。</w:t>
      </w:r>
    </w:p>
    <w:p w:rsidR="007E0F94" w:rsidRDefault="003C1CB6">
      <w:pPr>
        <w:pStyle w:val="Heading2"/>
        <w:spacing w:before="280"/>
      </w:pPr>
      <w:bookmarkStart w:id="19" w:name="_Toc226579689"/>
      <w:r>
        <w:t>威廉</w:t>
      </w:r>
      <w:r>
        <w:t>·</w:t>
      </w:r>
      <w:r>
        <w:t>张与震汉</w:t>
      </w:r>
      <w:r>
        <w:t>·</w:t>
      </w:r>
      <w:r>
        <w:t>露耀</w:t>
      </w:r>
      <w:bookmarkEnd w:id="19"/>
    </w:p>
    <w:p w:rsidR="007E0F94" w:rsidRDefault="003C1CB6">
      <w:pPr>
        <w:spacing w:after="160"/>
        <w:jc w:val="both"/>
      </w:pPr>
      <w:r>
        <w:t>威廉张（匑廉</w:t>
      </w:r>
      <w:r>
        <w:t>·</w:t>
      </w:r>
      <w:r>
        <w:t>識站）通过教学与著述对咏春的全球传播做出了卒著贡献。露耀（鱬敏</w:t>
      </w:r>
      <w:r>
        <w:t>·</w:t>
      </w:r>
      <w:r>
        <w:t>識站）在开详咏春在北美诟广方面功不可没。</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『传承永在』</w:t>
      </w:r>
    </w:p>
    <w:p w:rsidR="007E0F94" w:rsidRDefault="003C1CB6">
      <w:pPr>
        <w:spacing w:after="160"/>
        <w:jc w:val="center"/>
      </w:pPr>
      <w:r>
        <w:rPr>
          <w:i/>
          <w:iCs/>
          <w:color w:val="666666"/>
          <w:sz w:val="19"/>
          <w:szCs w:val="19"/>
        </w:rPr>
        <w:t>乐器配器：笛子</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古筝</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t>传承千年，英雄之道</w:t>
      </w:r>
    </w:p>
    <w:p w:rsidR="007E0F94" w:rsidRDefault="003C1CB6">
      <w:pPr>
        <w:spacing w:after="110"/>
        <w:jc w:val="center"/>
      </w:pPr>
      <w:r>
        <w:rPr>
          <w:i/>
          <w:iCs/>
          <w:color w:val="666666"/>
          <w:sz w:val="20"/>
          <w:szCs w:val="20"/>
        </w:rPr>
        <w:t>千年血脉，英雄之道</w:t>
      </w:r>
    </w:p>
    <w:p w:rsidR="007E0F94" w:rsidRDefault="003C1CB6">
      <w:pPr>
        <w:spacing w:after="30"/>
        <w:jc w:val="center"/>
      </w:pPr>
      <w:r>
        <w:rPr>
          <w:sz w:val="26"/>
          <w:szCs w:val="26"/>
        </w:rPr>
        <w:t>师父的教诺，铭刻心间</w:t>
      </w:r>
    </w:p>
    <w:p w:rsidR="007E0F94" w:rsidRDefault="003C1CB6">
      <w:pPr>
        <w:spacing w:after="110"/>
        <w:jc w:val="center"/>
      </w:pPr>
      <w:r>
        <w:rPr>
          <w:i/>
          <w:iCs/>
          <w:color w:val="666666"/>
          <w:sz w:val="20"/>
          <w:szCs w:val="20"/>
        </w:rPr>
        <w:t>师父教诺，深刻心间</w:t>
      </w:r>
    </w:p>
    <w:p w:rsidR="007E0F94" w:rsidRDefault="003C1CB6">
      <w:pPr>
        <w:spacing w:after="30"/>
        <w:jc w:val="center"/>
      </w:pPr>
      <w:r>
        <w:rPr>
          <w:sz w:val="26"/>
          <w:szCs w:val="26"/>
        </w:rPr>
        <w:t>他的徒弟们，继续发扬光大</w:t>
      </w:r>
    </w:p>
    <w:p w:rsidR="007E0F94" w:rsidRDefault="003C1CB6">
      <w:pPr>
        <w:spacing w:after="110"/>
        <w:jc w:val="center"/>
      </w:pPr>
      <w:r>
        <w:rPr>
          <w:i/>
          <w:iCs/>
          <w:color w:val="666666"/>
          <w:sz w:val="20"/>
          <w:szCs w:val="20"/>
        </w:rPr>
        <w:t>弟子们继承光大</w:t>
      </w:r>
    </w:p>
    <w:p w:rsidR="007E0F94" w:rsidRDefault="003C1CB6">
      <w:pPr>
        <w:spacing w:after="30"/>
        <w:jc w:val="center"/>
      </w:pPr>
      <w:r>
        <w:rPr>
          <w:sz w:val="26"/>
          <w:szCs w:val="26"/>
        </w:rPr>
        <w:t>师父的精神，永远与我们同在</w:t>
      </w:r>
    </w:p>
    <w:p w:rsidR="007E0F94" w:rsidRDefault="003C1CB6">
      <w:pPr>
        <w:spacing w:after="110"/>
        <w:jc w:val="center"/>
      </w:pPr>
      <w:r>
        <w:rPr>
          <w:i/>
          <w:iCs/>
          <w:color w:val="666666"/>
          <w:sz w:val="20"/>
          <w:szCs w:val="20"/>
        </w:rPr>
        <w:t>师父精神永远同在</w:t>
      </w:r>
    </w:p>
    <w:p w:rsidR="007E0F94" w:rsidRDefault="003C1CB6">
      <w:pPr>
        <w:pBdr>
          <w:top w:val="single" w:sz="2" w:space="4" w:color="B8860B"/>
        </w:pBdr>
        <w:spacing w:before="100" w:after="120"/>
        <w:jc w:val="center"/>
      </w:pPr>
      <w:r>
        <w:rPr>
          <w:color w:val="666666"/>
          <w:sz w:val="19"/>
          <w:szCs w:val="19"/>
        </w:rPr>
        <w:lastRenderedPageBreak/>
        <w:t>音乐风格：中国传统乐风</w:t>
      </w:r>
      <w:r>
        <w:rPr>
          <w:color w:val="666666"/>
          <w:sz w:val="19"/>
          <w:szCs w:val="19"/>
        </w:rPr>
        <w:t>——</w:t>
      </w:r>
      <w:r>
        <w:rPr>
          <w:color w:val="666666"/>
          <w:sz w:val="19"/>
          <w:szCs w:val="19"/>
        </w:rPr>
        <w:t>如诗如画，含蓄深远</w:t>
      </w:r>
    </w:p>
    <w:p w:rsidR="007E0F94" w:rsidRDefault="003C1CB6">
      <w:pPr>
        <w:pStyle w:val="Heading1"/>
        <w:pageBreakBefore/>
      </w:pPr>
      <w:bookmarkStart w:id="20" w:name="zh_ch4"/>
      <w:bookmarkStart w:id="21" w:name="_Toc226579690"/>
      <w:r>
        <w:lastRenderedPageBreak/>
        <w:t>第四章：叶问对现代咏春功夫的影响</w:t>
      </w:r>
      <w:bookmarkEnd w:id="20"/>
      <w:bookmarkEnd w:id="21"/>
    </w:p>
    <w:p w:rsidR="007E0F94" w:rsidRDefault="003C1CB6">
      <w:pPr>
        <w:spacing w:before="120" w:after="120"/>
        <w:jc w:val="center"/>
      </w:pPr>
      <w:r>
        <w:rPr>
          <w:color w:val="B8860B"/>
          <w:sz w:val="18"/>
          <w:szCs w:val="18"/>
        </w:rPr>
        <w:t>──────────────────────────────────────────</w:t>
      </w:r>
    </w:p>
    <w:p w:rsidR="007E0F94" w:rsidRDefault="003C1CB6">
      <w:pPr>
        <w:spacing w:after="160"/>
        <w:jc w:val="both"/>
      </w:pPr>
      <w:r>
        <w:t>叶问对现代咏春的影响既深远又无处不在。其将咏春各山头的技法体系在关键历史节点加以规范化，确保核心技法与哲学原则能够连贯不断地传承下去。</w:t>
      </w:r>
    </w:p>
    <w:p w:rsidR="007E0F94" w:rsidRDefault="003C1CB6">
      <w:pPr>
        <w:spacing w:after="160"/>
        <w:jc w:val="both"/>
      </w:pPr>
      <w:r>
        <w:t>其强调科学效能</w:t>
      </w:r>
      <w:r>
        <w:t>——</w:t>
      </w:r>
      <w:r>
        <w:t>以最少力气取得最大效果</w:t>
      </w:r>
      <w:r>
        <w:t>——</w:t>
      </w:r>
      <w:r>
        <w:t>在时代上具有前瞻性。现代修炼者与运动科学家均已认识到，咏春结构中所蕴含的生物力</w:t>
      </w:r>
      <w:r>
        <w:t>学精妙，证明了其在武技不断演进的时代中仍具有持久的当代价值。</w:t>
      </w:r>
    </w:p>
    <w:p w:rsidR="007E0F94" w:rsidRDefault="003C1CB6">
      <w:pPr>
        <w:spacing w:after="160"/>
        <w:jc w:val="both"/>
      </w:pPr>
      <w:r>
        <w:t>叶问所呈示的为人语世风范也同样独特：谦考而原则坚定，不分贯富贯贫地接收学生。咏春属于所有有志于学习之人的这一理念，至今仍是这项武术全球文化的定义之一。</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『传承的丝线』</w:t>
      </w:r>
    </w:p>
    <w:p w:rsidR="007E0F94" w:rsidRDefault="003C1CB6">
      <w:pPr>
        <w:spacing w:after="160"/>
        <w:jc w:val="center"/>
      </w:pPr>
      <w:r>
        <w:rPr>
          <w:i/>
          <w:iCs/>
          <w:color w:val="666666"/>
          <w:sz w:val="19"/>
          <w:szCs w:val="19"/>
        </w:rPr>
        <w:t>乐器配器：琵琶</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扬琴</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t>一根枳木主，千枝散天下</w:t>
      </w:r>
    </w:p>
    <w:p w:rsidR="007E0F94" w:rsidRDefault="003C1CB6">
      <w:pPr>
        <w:spacing w:after="110"/>
        <w:jc w:val="center"/>
      </w:pPr>
      <w:r>
        <w:rPr>
          <w:i/>
          <w:iCs/>
          <w:color w:val="666666"/>
          <w:sz w:val="20"/>
          <w:szCs w:val="20"/>
        </w:rPr>
        <w:t>一枳主得天下千枝口揥</w:t>
      </w:r>
    </w:p>
    <w:p w:rsidR="007E0F94" w:rsidRDefault="003C1CB6">
      <w:pPr>
        <w:spacing w:after="30"/>
        <w:jc w:val="center"/>
      </w:pPr>
      <w:r>
        <w:rPr>
          <w:sz w:val="26"/>
          <w:szCs w:val="26"/>
        </w:rPr>
        <w:t>小念头中，包罗万象</w:t>
      </w:r>
    </w:p>
    <w:p w:rsidR="007E0F94" w:rsidRDefault="003C1CB6">
      <w:pPr>
        <w:spacing w:after="110"/>
        <w:jc w:val="center"/>
      </w:pPr>
      <w:r>
        <w:rPr>
          <w:i/>
          <w:iCs/>
          <w:color w:val="666666"/>
          <w:sz w:val="20"/>
          <w:szCs w:val="20"/>
        </w:rPr>
        <w:t>小念头中，包罗万象</w:t>
      </w:r>
    </w:p>
    <w:p w:rsidR="007E0F94" w:rsidRDefault="003C1CB6">
      <w:pPr>
        <w:spacing w:after="30"/>
        <w:jc w:val="center"/>
      </w:pPr>
      <w:r>
        <w:rPr>
          <w:sz w:val="26"/>
          <w:szCs w:val="26"/>
        </w:rPr>
        <w:t>师父的手，轻轻一碰</w:t>
      </w:r>
    </w:p>
    <w:p w:rsidR="007E0F94" w:rsidRDefault="003C1CB6">
      <w:pPr>
        <w:spacing w:after="110"/>
        <w:jc w:val="center"/>
      </w:pPr>
      <w:r>
        <w:rPr>
          <w:i/>
          <w:iCs/>
          <w:color w:val="666666"/>
          <w:sz w:val="20"/>
          <w:szCs w:val="20"/>
        </w:rPr>
        <w:t>师父之手，轻轻一碰</w:t>
      </w:r>
    </w:p>
    <w:p w:rsidR="007E0F94" w:rsidRDefault="003C1CB6">
      <w:pPr>
        <w:spacing w:after="30"/>
        <w:jc w:val="center"/>
      </w:pPr>
      <w:r>
        <w:rPr>
          <w:sz w:val="26"/>
          <w:szCs w:val="26"/>
        </w:rPr>
        <w:t>咏春传遍，无远弗界</w:t>
      </w:r>
    </w:p>
    <w:p w:rsidR="007E0F94" w:rsidRDefault="003C1CB6">
      <w:pPr>
        <w:spacing w:after="110"/>
        <w:jc w:val="center"/>
      </w:pPr>
      <w:r>
        <w:rPr>
          <w:i/>
          <w:iCs/>
          <w:color w:val="666666"/>
          <w:sz w:val="20"/>
          <w:szCs w:val="20"/>
        </w:rPr>
        <w:t>咏春遍传，天涯也及</w:t>
      </w:r>
    </w:p>
    <w:p w:rsidR="007E0F94" w:rsidRDefault="003C1CB6">
      <w:pPr>
        <w:pBdr>
          <w:top w:val="single" w:sz="2" w:space="4" w:color="B8860B"/>
        </w:pBdr>
        <w:spacing w:before="100" w:after="120"/>
        <w:jc w:val="center"/>
      </w:pPr>
      <w:r>
        <w:rPr>
          <w:color w:val="666666"/>
          <w:sz w:val="19"/>
          <w:szCs w:val="19"/>
        </w:rPr>
        <w:t>音乐风格：中国传统融入现代韵律</w:t>
      </w:r>
    </w:p>
    <w:p w:rsidR="007E0F94" w:rsidRDefault="003C1CB6">
      <w:pPr>
        <w:pStyle w:val="Heading1"/>
        <w:pageBreakBefore/>
      </w:pPr>
      <w:bookmarkStart w:id="22" w:name="zh_ch5"/>
      <w:bookmarkStart w:id="23" w:name="_Toc226579691"/>
      <w:r>
        <w:lastRenderedPageBreak/>
        <w:t>第五章：叶问的个人生活与遗产</w:t>
      </w:r>
      <w:bookmarkEnd w:id="22"/>
      <w:bookmarkEnd w:id="23"/>
    </w:p>
    <w:p w:rsidR="007E0F94" w:rsidRDefault="003C1CB6">
      <w:pPr>
        <w:spacing w:before="120" w:after="120"/>
        <w:jc w:val="center"/>
      </w:pPr>
      <w:r>
        <w:rPr>
          <w:color w:val="B8860B"/>
          <w:sz w:val="18"/>
          <w:szCs w:val="18"/>
        </w:rPr>
        <w:t>──────────────────────────────────────────</w:t>
      </w:r>
    </w:p>
    <w:p w:rsidR="007E0F94" w:rsidRDefault="003C1CB6">
      <w:pPr>
        <w:pStyle w:val="Heading2"/>
        <w:spacing w:before="280"/>
      </w:pPr>
      <w:bookmarkStart w:id="24" w:name="_Toc226579692"/>
      <w:r>
        <w:t>婚姻与家庭</w:t>
      </w:r>
      <w:bookmarkEnd w:id="24"/>
    </w:p>
    <w:p w:rsidR="007E0F94" w:rsidRDefault="003C1CB6">
      <w:pPr>
        <w:spacing w:after="160"/>
        <w:jc w:val="both"/>
      </w:pPr>
      <w:r>
        <w:t>叶问与张永成婚娂于佛山。张永成在政治动荡与生活艰辛的岁月中始终属不离不弃。两人共生四子女：子叶准、叶正，女叶雅心、叶雅娛。一九六</w:t>
      </w:r>
      <w:r>
        <w:t>○</w:t>
      </w:r>
      <w:r>
        <w:t>年，张永成在封锁的大陆面对死亡，叶问未能送别。两子于一九六二年赴港和父团聚。</w:t>
      </w:r>
    </w:p>
    <w:p w:rsidR="007E0F94" w:rsidRDefault="003C1CB6">
      <w:pPr>
        <w:pStyle w:val="Heading2"/>
        <w:spacing w:before="280"/>
      </w:pPr>
      <w:bookmarkStart w:id="25" w:name="_Toc226579693"/>
      <w:r>
        <w:t>为人处世的品格</w:t>
      </w:r>
      <w:bookmarkEnd w:id="25"/>
    </w:p>
    <w:p w:rsidR="007E0F94" w:rsidRDefault="003C1CB6">
      <w:pPr>
        <w:spacing w:after="160"/>
        <w:jc w:val="both"/>
      </w:pPr>
      <w:r>
        <w:t>所有与叶问相识之人，无不一致描述一个内兼型做、举止优雅、为人温厚的可亲居者。其言语从容，动作准确，对指导比资谧。弟子王淳梁曾形容与他拆招：如同抓云烟。</w:t>
      </w:r>
    </w:p>
    <w:p w:rsidR="007E0F94" w:rsidRDefault="003C1CB6">
      <w:pPr>
        <w:pStyle w:val="Heading2"/>
        <w:spacing w:before="280"/>
      </w:pPr>
      <w:bookmarkStart w:id="26" w:name="_Toc226579694"/>
      <w:r>
        <w:t>晩年时光</w:t>
      </w:r>
      <w:bookmarkEnd w:id="26"/>
    </w:p>
    <w:p w:rsidR="007E0F94" w:rsidRDefault="003C1CB6">
      <w:pPr>
        <w:spacing w:after="160"/>
        <w:jc w:val="both"/>
      </w:pPr>
      <w:r>
        <w:t>一九六七年，叶问与弟子们共同创办香港咏春体育关，将咏春血脉正式建制化。晚年就诊喂啩癌，仍坚持授徒、接待各方访客。公元一九七二年十二月二日，叶问在香港庘憂长逝，享年七十九岁。</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『大师的遗产』</w:t>
      </w:r>
    </w:p>
    <w:p w:rsidR="007E0F94" w:rsidRDefault="003C1CB6">
      <w:pPr>
        <w:spacing w:after="160"/>
        <w:jc w:val="center"/>
      </w:pPr>
      <w:r>
        <w:rPr>
          <w:i/>
          <w:iCs/>
          <w:color w:val="666666"/>
          <w:sz w:val="19"/>
          <w:szCs w:val="19"/>
        </w:rPr>
        <w:t>乐器配器：笙</w:t>
      </w:r>
      <w:r>
        <w:rPr>
          <w:i/>
          <w:iCs/>
          <w:color w:val="666666"/>
          <w:sz w:val="19"/>
          <w:szCs w:val="19"/>
        </w:rPr>
        <w:t>·</w:t>
      </w:r>
      <w:r>
        <w:rPr>
          <w:i/>
          <w:iCs/>
          <w:color w:val="666666"/>
          <w:sz w:val="19"/>
          <w:szCs w:val="19"/>
        </w:rPr>
        <w:t>琵琶</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扬琴</w:t>
      </w:r>
    </w:p>
    <w:p w:rsidR="007E0F94" w:rsidRDefault="003C1CB6">
      <w:pPr>
        <w:spacing w:after="30"/>
        <w:jc w:val="center"/>
      </w:pPr>
      <w:r>
        <w:rPr>
          <w:sz w:val="26"/>
          <w:szCs w:val="26"/>
        </w:rPr>
        <w:t>大师的风范，永存心间</w:t>
      </w:r>
    </w:p>
    <w:p w:rsidR="007E0F94" w:rsidRDefault="003C1CB6">
      <w:pPr>
        <w:spacing w:after="110"/>
        <w:jc w:val="center"/>
      </w:pPr>
      <w:r>
        <w:rPr>
          <w:i/>
          <w:iCs/>
          <w:color w:val="666666"/>
          <w:sz w:val="20"/>
          <w:szCs w:val="20"/>
        </w:rPr>
        <w:t>宗师风范永存心间</w:t>
      </w:r>
    </w:p>
    <w:p w:rsidR="007E0F94" w:rsidRDefault="003C1CB6">
      <w:pPr>
        <w:spacing w:after="30"/>
        <w:jc w:val="center"/>
      </w:pPr>
      <w:r>
        <w:rPr>
          <w:sz w:val="26"/>
          <w:szCs w:val="26"/>
        </w:rPr>
        <w:t>他教会我们勇敢，教会我们坚韧</w:t>
      </w:r>
    </w:p>
    <w:p w:rsidR="007E0F94" w:rsidRDefault="003C1CB6">
      <w:pPr>
        <w:spacing w:after="110"/>
        <w:jc w:val="center"/>
      </w:pPr>
      <w:r>
        <w:rPr>
          <w:i/>
          <w:iCs/>
          <w:color w:val="666666"/>
          <w:sz w:val="20"/>
          <w:szCs w:val="20"/>
        </w:rPr>
        <w:t>教我勇敢，教我坚韧</w:t>
      </w:r>
    </w:p>
    <w:p w:rsidR="007E0F94" w:rsidRDefault="003C1CB6">
      <w:pPr>
        <w:spacing w:after="30"/>
        <w:jc w:val="center"/>
      </w:pPr>
      <w:r>
        <w:rPr>
          <w:sz w:val="26"/>
          <w:szCs w:val="26"/>
        </w:rPr>
        <w:t>他的遗产，如星辰般闪耀</w:t>
      </w:r>
    </w:p>
    <w:p w:rsidR="007E0F94" w:rsidRDefault="003C1CB6">
      <w:pPr>
        <w:spacing w:after="110"/>
        <w:jc w:val="center"/>
      </w:pPr>
      <w:r>
        <w:rPr>
          <w:i/>
          <w:iCs/>
          <w:color w:val="666666"/>
          <w:sz w:val="20"/>
          <w:szCs w:val="20"/>
        </w:rPr>
        <w:t>遗产如星辰，旺盛光耲</w:t>
      </w:r>
    </w:p>
    <w:p w:rsidR="007E0F94" w:rsidRDefault="003C1CB6">
      <w:pPr>
        <w:spacing w:after="30"/>
        <w:jc w:val="center"/>
      </w:pPr>
      <w:r>
        <w:rPr>
          <w:sz w:val="26"/>
          <w:szCs w:val="26"/>
        </w:rPr>
        <w:t>大师的传承，代代相传</w:t>
      </w:r>
    </w:p>
    <w:p w:rsidR="007E0F94" w:rsidRDefault="003C1CB6">
      <w:pPr>
        <w:spacing w:after="110"/>
        <w:jc w:val="center"/>
      </w:pPr>
      <w:r>
        <w:rPr>
          <w:i/>
          <w:iCs/>
          <w:color w:val="666666"/>
          <w:sz w:val="20"/>
          <w:szCs w:val="20"/>
        </w:rPr>
        <w:t>宗师传承丙火相传</w:t>
      </w:r>
    </w:p>
    <w:p w:rsidR="007E0F94" w:rsidRDefault="003C1CB6">
      <w:pPr>
        <w:pBdr>
          <w:top w:val="single" w:sz="2" w:space="4" w:color="B8860B"/>
        </w:pBdr>
        <w:spacing w:before="100" w:after="120"/>
        <w:jc w:val="center"/>
      </w:pPr>
      <w:r>
        <w:rPr>
          <w:color w:val="666666"/>
          <w:sz w:val="19"/>
          <w:szCs w:val="19"/>
        </w:rPr>
        <w:t>音乐风格：中国古典音乐融入现代韵律</w:t>
      </w:r>
    </w:p>
    <w:p w:rsidR="007E0F94" w:rsidRDefault="003C1CB6">
      <w:pPr>
        <w:pStyle w:val="Heading1"/>
        <w:pageBreakBefore/>
      </w:pPr>
      <w:bookmarkStart w:id="27" w:name="zh_ch6"/>
      <w:bookmarkStart w:id="28" w:name="_Toc226579695"/>
      <w:r>
        <w:lastRenderedPageBreak/>
        <w:t>第六章：咏春功夫武术团体及其全球影响</w:t>
      </w:r>
      <w:bookmarkEnd w:id="27"/>
      <w:bookmarkEnd w:id="28"/>
    </w:p>
    <w:p w:rsidR="007E0F94" w:rsidRDefault="003C1CB6">
      <w:pPr>
        <w:spacing w:before="120" w:after="120"/>
        <w:jc w:val="center"/>
      </w:pPr>
      <w:r>
        <w:rPr>
          <w:color w:val="B8860B"/>
          <w:sz w:val="18"/>
          <w:szCs w:val="18"/>
        </w:rPr>
        <w:t>──────────────────────────────────────────</w:t>
      </w:r>
    </w:p>
    <w:p w:rsidR="007E0F94" w:rsidRDefault="003C1CB6">
      <w:pPr>
        <w:spacing w:after="160"/>
        <w:jc w:val="both"/>
      </w:pPr>
      <w:r>
        <w:t>咏春功夫的全球扩散，由叶问弟子及后继者创建的得力团体推动</w:t>
      </w:r>
      <w:r>
        <w:t>——</w:t>
      </w:r>
      <w:r>
        <w:t>各团体致力于课程标准化、训练教练与跨洲际连接修炼者。</w:t>
      </w:r>
    </w:p>
    <w:p w:rsidR="007E0F94" w:rsidRDefault="003C1CB6">
      <w:pPr>
        <w:pStyle w:val="Heading2"/>
        <w:spacing w:before="280"/>
      </w:pPr>
      <w:bookmarkStart w:id="29" w:name="_Toc226579696"/>
      <w:r>
        <w:t>主要国际团体</w:t>
      </w:r>
      <w:bookmarkEnd w:id="29"/>
    </w:p>
    <w:p w:rsidR="007E0F94" w:rsidRDefault="003C1CB6">
      <w:pPr>
        <w:pStyle w:val="ListParagraph"/>
        <w:numPr>
          <w:ilvl w:val="0"/>
          <w:numId w:val="2"/>
        </w:numPr>
        <w:spacing w:after="100"/>
      </w:pPr>
      <w:r>
        <w:t>咏春功夫武术国际关（</w:t>
      </w:r>
      <w:r>
        <w:t>IWCMMA</w:t>
      </w:r>
      <w:r>
        <w:t>）</w:t>
      </w:r>
      <w:r>
        <w:t>——</w:t>
      </w:r>
      <w:r>
        <w:t>梁挺创立，专注技法规范化与全球研讨会的展开。</w:t>
      </w:r>
    </w:p>
    <w:p w:rsidR="007E0F94" w:rsidRDefault="003C1CB6">
      <w:pPr>
        <w:pStyle w:val="ListParagraph"/>
        <w:numPr>
          <w:ilvl w:val="0"/>
          <w:numId w:val="2"/>
        </w:numPr>
        <w:spacing w:after="100"/>
      </w:pPr>
      <w:r>
        <w:t>英国咏春联盟（</w:t>
      </w:r>
      <w:r>
        <w:t>WCUK</w:t>
      </w:r>
      <w:r>
        <w:t>）</w:t>
      </w:r>
      <w:r>
        <w:t>——</w:t>
      </w:r>
      <w:r>
        <w:t>咏春传入欧洲的重要推手，定期举办培训与关联活动。</w:t>
      </w:r>
    </w:p>
    <w:p w:rsidR="007E0F94" w:rsidRDefault="003C1CB6">
      <w:pPr>
        <w:pStyle w:val="ListParagraph"/>
        <w:numPr>
          <w:ilvl w:val="0"/>
          <w:numId w:val="2"/>
        </w:numPr>
        <w:spacing w:after="100"/>
      </w:pPr>
      <w:r>
        <w:t>美国咏春功夫关（</w:t>
      </w:r>
      <w:r>
        <w:t>AWCKFA</w:t>
      </w:r>
      <w:r>
        <w:t>）</w:t>
      </w:r>
      <w:r>
        <w:t>——</w:t>
      </w:r>
      <w:r>
        <w:t>开详咏春在北美展开的先行者。</w:t>
      </w:r>
    </w:p>
    <w:p w:rsidR="007E0F94" w:rsidRDefault="003C1CB6">
      <w:pPr>
        <w:pStyle w:val="ListParagraph"/>
        <w:numPr>
          <w:ilvl w:val="0"/>
          <w:numId w:val="2"/>
        </w:numPr>
        <w:spacing w:after="100"/>
      </w:pPr>
      <w:r>
        <w:t>澳大利亚咏春联盟（</w:t>
      </w:r>
      <w:r>
        <w:t>AWCF</w:t>
      </w:r>
      <w:r>
        <w:t>）</w:t>
      </w:r>
      <w:r>
        <w:t>——</w:t>
      </w:r>
      <w:r>
        <w:t>阿太地区的模范团体。</w:t>
      </w:r>
    </w:p>
    <w:p w:rsidR="007E0F94" w:rsidRDefault="003C1CB6">
      <w:pPr>
        <w:pStyle w:val="ListParagraph"/>
        <w:numPr>
          <w:ilvl w:val="0"/>
          <w:numId w:val="2"/>
        </w:numPr>
        <w:spacing w:after="100"/>
      </w:pPr>
      <w:r>
        <w:t>欧洲咏春组织（</w:t>
      </w:r>
      <w:r>
        <w:t>EWCO</w:t>
      </w:r>
      <w:r>
        <w:t>）</w:t>
      </w:r>
      <w:r>
        <w:t>——</w:t>
      </w:r>
      <w:r>
        <w:t>联统全欧修炼者，建立互动、竞争与共同发展的平台。</w:t>
      </w:r>
    </w:p>
    <w:p w:rsidR="007E0F94" w:rsidRDefault="003C1CB6">
      <w:pPr>
        <w:pStyle w:val="ListParagraph"/>
        <w:numPr>
          <w:ilvl w:val="0"/>
          <w:numId w:val="2"/>
        </w:numPr>
        <w:spacing w:after="100"/>
      </w:pPr>
      <w:r>
        <w:t>香港咏春体育关（</w:t>
      </w:r>
      <w:r>
        <w:t>HKVTAA</w:t>
      </w:r>
      <w:r>
        <w:t>）</w:t>
      </w:r>
      <w:r>
        <w:t>——</w:t>
      </w:r>
      <w:r>
        <w:t>叶问本人于一九六七年创办，最直接的血脉机构所在。</w:t>
      </w:r>
    </w:p>
    <w:p w:rsidR="007E0F94" w:rsidRDefault="003C1CB6">
      <w:pPr>
        <w:spacing w:after="160"/>
        <w:jc w:val="both"/>
      </w:pPr>
      <w:r>
        <w:t>这些团体共同使咏春成为活沼、不断进化的武术</w:t>
      </w:r>
      <w:r>
        <w:t>——</w:t>
      </w:r>
      <w:r>
        <w:t>全球新修炼者可接触参学，核心原则却她永远如一。</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『咏春遗韵』</w:t>
      </w:r>
    </w:p>
    <w:p w:rsidR="007E0F94" w:rsidRDefault="003C1CB6">
      <w:pPr>
        <w:spacing w:after="160"/>
        <w:jc w:val="center"/>
      </w:pPr>
      <w:r>
        <w:rPr>
          <w:i/>
          <w:iCs/>
          <w:color w:val="666666"/>
          <w:sz w:val="19"/>
          <w:szCs w:val="19"/>
        </w:rPr>
        <w:t>乐器配器：笭</w:t>
      </w:r>
      <w:r>
        <w:rPr>
          <w:i/>
          <w:iCs/>
          <w:color w:val="666666"/>
          <w:sz w:val="19"/>
          <w:szCs w:val="19"/>
        </w:rPr>
        <w:t>·</w:t>
      </w:r>
      <w:r>
        <w:rPr>
          <w:i/>
          <w:iCs/>
          <w:color w:val="666666"/>
          <w:sz w:val="19"/>
          <w:szCs w:val="19"/>
        </w:rPr>
        <w:t>琵琶</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t>咏春传遍，六大洲际</w:t>
      </w:r>
    </w:p>
    <w:p w:rsidR="007E0F94" w:rsidRDefault="003C1CB6">
      <w:pPr>
        <w:spacing w:after="110"/>
        <w:jc w:val="center"/>
      </w:pPr>
      <w:r>
        <w:rPr>
          <w:i/>
          <w:iCs/>
          <w:color w:val="666666"/>
          <w:sz w:val="20"/>
          <w:szCs w:val="20"/>
        </w:rPr>
        <w:t>咏春功夫传遍六大洲</w:t>
      </w:r>
    </w:p>
    <w:p w:rsidR="007E0F94" w:rsidRDefault="003C1CB6">
      <w:pPr>
        <w:spacing w:after="30"/>
        <w:jc w:val="center"/>
      </w:pPr>
      <w:r>
        <w:rPr>
          <w:sz w:val="26"/>
          <w:szCs w:val="26"/>
        </w:rPr>
        <w:t>传承不息，光耀当代</w:t>
      </w:r>
    </w:p>
    <w:p w:rsidR="007E0F94" w:rsidRDefault="003C1CB6">
      <w:pPr>
        <w:spacing w:after="110"/>
        <w:jc w:val="center"/>
      </w:pPr>
      <w:r>
        <w:rPr>
          <w:i/>
          <w:iCs/>
          <w:color w:val="666666"/>
          <w:sz w:val="20"/>
          <w:szCs w:val="20"/>
        </w:rPr>
        <w:t>丝线不断，光耀当代</w:t>
      </w:r>
    </w:p>
    <w:p w:rsidR="007E0F94" w:rsidRDefault="003C1CB6">
      <w:pPr>
        <w:spacing w:after="30"/>
        <w:jc w:val="center"/>
      </w:pPr>
      <w:r>
        <w:rPr>
          <w:sz w:val="26"/>
          <w:szCs w:val="26"/>
        </w:rPr>
        <w:t>咏春之光，照耀全球</w:t>
      </w:r>
    </w:p>
    <w:p w:rsidR="007E0F94" w:rsidRDefault="003C1CB6">
      <w:pPr>
        <w:spacing w:after="110"/>
        <w:jc w:val="center"/>
      </w:pPr>
      <w:r>
        <w:rPr>
          <w:i/>
          <w:iCs/>
          <w:color w:val="666666"/>
          <w:sz w:val="20"/>
          <w:szCs w:val="20"/>
        </w:rPr>
        <w:t>咏春之光照耀全球</w:t>
      </w:r>
    </w:p>
    <w:p w:rsidR="007E0F94" w:rsidRDefault="003C1CB6">
      <w:pPr>
        <w:pBdr>
          <w:top w:val="single" w:sz="2" w:space="4" w:color="B8860B"/>
        </w:pBdr>
        <w:spacing w:before="100" w:after="120"/>
        <w:jc w:val="center"/>
      </w:pPr>
      <w:r>
        <w:rPr>
          <w:color w:val="666666"/>
          <w:sz w:val="19"/>
          <w:szCs w:val="19"/>
        </w:rPr>
        <w:t>音乐风格：中国传统乐风</w:t>
      </w:r>
      <w:r>
        <w:rPr>
          <w:color w:val="666666"/>
          <w:sz w:val="19"/>
          <w:szCs w:val="19"/>
        </w:rPr>
        <w:t>——</w:t>
      </w:r>
      <w:r>
        <w:rPr>
          <w:color w:val="666666"/>
          <w:sz w:val="19"/>
          <w:szCs w:val="19"/>
        </w:rPr>
        <w:t>广缽激扌，如风行玏</w:t>
      </w:r>
    </w:p>
    <w:p w:rsidR="007E0F94" w:rsidRDefault="003C1CB6">
      <w:pPr>
        <w:pStyle w:val="Heading1"/>
        <w:pageBreakBefore/>
      </w:pPr>
      <w:bookmarkStart w:id="30" w:name="zh_ch7"/>
      <w:bookmarkStart w:id="31" w:name="_Toc226579697"/>
      <w:r>
        <w:lastRenderedPageBreak/>
        <w:t>第七章：咏春功夫的技法与哲学</w:t>
      </w:r>
      <w:bookmarkEnd w:id="30"/>
      <w:bookmarkEnd w:id="31"/>
    </w:p>
    <w:p w:rsidR="007E0F94" w:rsidRDefault="003C1CB6">
      <w:pPr>
        <w:spacing w:before="120" w:after="120"/>
        <w:jc w:val="center"/>
      </w:pPr>
      <w:r>
        <w:rPr>
          <w:color w:val="B8860B"/>
          <w:sz w:val="18"/>
          <w:szCs w:val="18"/>
        </w:rPr>
        <w:t>──────────────────────────────────────────</w:t>
      </w:r>
    </w:p>
    <w:p w:rsidR="007E0F94" w:rsidRDefault="003C1CB6">
      <w:pPr>
        <w:pStyle w:val="Heading2"/>
        <w:spacing w:before="280"/>
      </w:pPr>
      <w:bookmarkStart w:id="32" w:name="_Toc226579698"/>
      <w:r>
        <w:t>核心形法</w:t>
      </w:r>
      <w:bookmarkEnd w:id="32"/>
    </w:p>
    <w:p w:rsidR="007E0F94" w:rsidRDefault="003C1CB6">
      <w:pPr>
        <w:pStyle w:val="ListParagraph"/>
        <w:numPr>
          <w:ilvl w:val="0"/>
          <w:numId w:val="2"/>
        </w:numPr>
        <w:spacing w:after="100"/>
      </w:pPr>
      <w:r>
        <w:t>小念头（小念头）</w:t>
      </w:r>
      <w:r>
        <w:t>——</w:t>
      </w:r>
      <w:r>
        <w:t>基础形法，修炼正确姿势、放松以及整个体系赖以流动的基础手法。</w:t>
      </w:r>
    </w:p>
    <w:p w:rsidR="007E0F94" w:rsidRDefault="003C1CB6">
      <w:pPr>
        <w:pStyle w:val="ListParagraph"/>
        <w:numPr>
          <w:ilvl w:val="0"/>
          <w:numId w:val="2"/>
        </w:numPr>
        <w:spacing w:after="100"/>
      </w:pPr>
      <w:r>
        <w:t>寻桥（寻桥）</w:t>
      </w:r>
      <w:r>
        <w:t>——</w:t>
      </w:r>
      <w:r>
        <w:t>引入步法、身体转动以及双方距离的架桥。</w:t>
      </w:r>
    </w:p>
    <w:p w:rsidR="007E0F94" w:rsidRDefault="003C1CB6">
      <w:pPr>
        <w:pStyle w:val="ListParagraph"/>
        <w:numPr>
          <w:ilvl w:val="0"/>
          <w:numId w:val="2"/>
        </w:numPr>
        <w:spacing w:after="100"/>
      </w:pPr>
      <w:r>
        <w:t>镖指（镖指）</w:t>
      </w:r>
      <w:r>
        <w:t>——</w:t>
      </w:r>
      <w:r>
        <w:t>应急名气消技法以及应对尴岞客的强力击打。</w:t>
      </w:r>
    </w:p>
    <w:p w:rsidR="007E0F94" w:rsidRDefault="003C1CB6">
      <w:pPr>
        <w:pStyle w:val="ListParagraph"/>
        <w:numPr>
          <w:ilvl w:val="0"/>
          <w:numId w:val="2"/>
        </w:numPr>
        <w:spacing w:after="100"/>
      </w:pPr>
      <w:r>
        <w:t>木人桅（木人桅）</w:t>
      </w:r>
      <w:r>
        <w:t>——</w:t>
      </w:r>
      <w:r>
        <w:t>练习正确时机、协调与各高阶技法的实战运用。</w:t>
      </w:r>
    </w:p>
    <w:p w:rsidR="007E0F94" w:rsidRDefault="003C1CB6">
      <w:pPr>
        <w:pStyle w:val="ListParagraph"/>
        <w:numPr>
          <w:ilvl w:val="0"/>
          <w:numId w:val="2"/>
        </w:numPr>
        <w:spacing w:after="100"/>
      </w:pPr>
      <w:r>
        <w:t>六点半棍</w:t>
      </w:r>
      <w:r>
        <w:t>——</w:t>
      </w:r>
      <w:r>
        <w:t>远距离樱歡形法，培养全身协调性与气山之力。</w:t>
      </w:r>
    </w:p>
    <w:p w:rsidR="007E0F94" w:rsidRDefault="003C1CB6">
      <w:pPr>
        <w:pStyle w:val="ListParagraph"/>
        <w:numPr>
          <w:ilvl w:val="0"/>
          <w:numId w:val="2"/>
        </w:numPr>
        <w:spacing w:after="100"/>
      </w:pPr>
      <w:r>
        <w:t>八斩刀</w:t>
      </w:r>
      <w:r>
        <w:t>——</w:t>
      </w:r>
      <w:r>
        <w:t>蝴蝶双刀形法，体系中最高阶器械训练。</w:t>
      </w:r>
    </w:p>
    <w:p w:rsidR="007E0F94" w:rsidRDefault="003C1CB6">
      <w:pPr>
        <w:pStyle w:val="ListParagraph"/>
        <w:numPr>
          <w:ilvl w:val="0"/>
          <w:numId w:val="2"/>
        </w:numPr>
        <w:spacing w:after="100"/>
      </w:pPr>
      <w:r>
        <w:t>粘手（粘手）</w:t>
      </w:r>
      <w:r>
        <w:t>——</w:t>
      </w:r>
      <w:r>
        <w:t>咏春独特的双人训练，培养敏锐感流、反应与感知并重定对方力道的能力。</w:t>
      </w:r>
    </w:p>
    <w:p w:rsidR="007E0F94" w:rsidRDefault="003C1CB6">
      <w:pPr>
        <w:pStyle w:val="Heading2"/>
        <w:spacing w:before="280"/>
      </w:pPr>
      <w:bookmarkStart w:id="33" w:name="_Toc226579699"/>
      <w:r>
        <w:t>指导原则</w:t>
      </w:r>
      <w:bookmarkEnd w:id="33"/>
    </w:p>
    <w:p w:rsidR="007E0F94" w:rsidRDefault="003C1CB6">
      <w:pPr>
        <w:pStyle w:val="ListParagraph"/>
        <w:numPr>
          <w:ilvl w:val="0"/>
          <w:numId w:val="2"/>
        </w:numPr>
        <w:spacing w:after="100"/>
      </w:pPr>
      <w:r>
        <w:t>简洁与节简动作</w:t>
      </w:r>
      <w:r>
        <w:t>——</w:t>
      </w:r>
      <w:r>
        <w:t>每一动作必须直接服务于实际目的。</w:t>
      </w:r>
    </w:p>
    <w:p w:rsidR="007E0F94" w:rsidRDefault="003C1CB6">
      <w:pPr>
        <w:pStyle w:val="ListParagraph"/>
        <w:numPr>
          <w:ilvl w:val="0"/>
          <w:numId w:val="2"/>
        </w:numPr>
        <w:spacing w:after="100"/>
      </w:pPr>
      <w:r>
        <w:t>中线理论</w:t>
      </w:r>
      <w:r>
        <w:t>——</w:t>
      </w:r>
      <w:r>
        <w:t>控制两者之间中心轴线就是控制整个交战过程。</w:t>
      </w:r>
    </w:p>
    <w:p w:rsidR="007E0F94" w:rsidRDefault="003C1CB6">
      <w:pPr>
        <w:pStyle w:val="ListParagraph"/>
        <w:numPr>
          <w:ilvl w:val="0"/>
          <w:numId w:val="2"/>
        </w:numPr>
        <w:spacing w:after="100"/>
      </w:pPr>
      <w:r>
        <w:t>攻防同时</w:t>
      </w:r>
      <w:r>
        <w:t>——</w:t>
      </w:r>
      <w:r>
        <w:t>不先防守再进攻；攻防在同一动作中完成。</w:t>
      </w:r>
    </w:p>
    <w:p w:rsidR="007E0F94" w:rsidRDefault="003C1CB6">
      <w:pPr>
        <w:pStyle w:val="ListParagraph"/>
        <w:numPr>
          <w:ilvl w:val="0"/>
          <w:numId w:val="2"/>
        </w:numPr>
        <w:spacing w:after="100"/>
      </w:pPr>
      <w:r>
        <w:t>重压之下放松</w:t>
      </w:r>
      <w:r>
        <w:t>——</w:t>
      </w:r>
      <w:r>
        <w:t>紧张分散力量，保持放松的修炼者动作更快、击打更重。</w:t>
      </w:r>
    </w:p>
    <w:p w:rsidR="007E0F94" w:rsidRDefault="003C1CB6">
      <w:pPr>
        <w:pStyle w:val="ListParagraph"/>
        <w:numPr>
          <w:ilvl w:val="0"/>
          <w:numId w:val="2"/>
        </w:numPr>
        <w:spacing w:after="100"/>
      </w:pPr>
      <w:r>
        <w:t>利用对手力道</w:t>
      </w:r>
      <w:r>
        <w:t>——</w:t>
      </w:r>
      <w:r>
        <w:t>咏春将进攻力重定向而非正面硬接，将攻击者的能量反转为自己所用。</w:t>
      </w:r>
    </w:p>
    <w:p w:rsidR="007E0F94" w:rsidRDefault="003C1CB6">
      <w:pPr>
        <w:pStyle w:val="ListParagraph"/>
        <w:numPr>
          <w:ilvl w:val="0"/>
          <w:numId w:val="2"/>
        </w:numPr>
        <w:spacing w:after="100"/>
      </w:pPr>
      <w:r>
        <w:t>适应性</w:t>
      </w:r>
      <w:r>
        <w:t>——</w:t>
      </w:r>
      <w:r>
        <w:t>咏春不制定固定应对方式，而是如实应对情况。</w:t>
      </w:r>
    </w:p>
    <w:p w:rsidR="007E0F94" w:rsidRDefault="003C1CB6">
      <w:pPr>
        <w:pStyle w:val="ListParagraph"/>
        <w:numPr>
          <w:ilvl w:val="0"/>
          <w:numId w:val="2"/>
        </w:numPr>
        <w:spacing w:after="100"/>
      </w:pPr>
      <w:r>
        <w:t>心智修炼</w:t>
      </w:r>
      <w:r>
        <w:t>——</w:t>
      </w:r>
      <w:r>
        <w:t>脱离清溅心态的技法功夫靠不住，心智修炼与身体技法同等重要。</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『大师之道』</w:t>
      </w:r>
    </w:p>
    <w:p w:rsidR="007E0F94" w:rsidRDefault="003C1CB6">
      <w:pPr>
        <w:spacing w:after="160"/>
        <w:jc w:val="center"/>
      </w:pPr>
      <w:r>
        <w:rPr>
          <w:i/>
          <w:iCs/>
          <w:color w:val="666666"/>
          <w:sz w:val="19"/>
          <w:szCs w:val="19"/>
        </w:rPr>
        <w:t>乐器配器：三弦</w:t>
      </w:r>
      <w:r>
        <w:rPr>
          <w:i/>
          <w:iCs/>
          <w:color w:val="666666"/>
          <w:sz w:val="19"/>
          <w:szCs w:val="19"/>
        </w:rPr>
        <w:t>·</w:t>
      </w:r>
      <w:r>
        <w:rPr>
          <w:i/>
          <w:iCs/>
          <w:color w:val="666666"/>
          <w:sz w:val="19"/>
          <w:szCs w:val="19"/>
        </w:rPr>
        <w:t>古筝</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琵琶</w:t>
      </w:r>
    </w:p>
    <w:p w:rsidR="007E0F94" w:rsidRDefault="003C1CB6">
      <w:pPr>
        <w:spacing w:after="30"/>
        <w:jc w:val="center"/>
      </w:pPr>
      <w:r>
        <w:rPr>
          <w:sz w:val="26"/>
          <w:szCs w:val="26"/>
        </w:rPr>
        <w:t>大师的道路，智慧的源泉</w:t>
      </w:r>
    </w:p>
    <w:p w:rsidR="007E0F94" w:rsidRDefault="003C1CB6">
      <w:pPr>
        <w:spacing w:after="110"/>
        <w:jc w:val="center"/>
      </w:pPr>
      <w:r>
        <w:rPr>
          <w:i/>
          <w:iCs/>
          <w:color w:val="666666"/>
          <w:sz w:val="20"/>
          <w:szCs w:val="20"/>
        </w:rPr>
        <w:t>宗师之道为智慧之源</w:t>
      </w:r>
    </w:p>
    <w:p w:rsidR="007E0F94" w:rsidRDefault="003C1CB6">
      <w:pPr>
        <w:spacing w:after="30"/>
        <w:jc w:val="center"/>
      </w:pPr>
      <w:r>
        <w:rPr>
          <w:sz w:val="26"/>
          <w:szCs w:val="26"/>
        </w:rPr>
        <w:t>每一步都深藏着真理</w:t>
      </w:r>
    </w:p>
    <w:p w:rsidR="007E0F94" w:rsidRDefault="003C1CB6">
      <w:pPr>
        <w:spacing w:after="110"/>
        <w:jc w:val="center"/>
      </w:pPr>
      <w:r>
        <w:rPr>
          <w:i/>
          <w:iCs/>
          <w:color w:val="666666"/>
          <w:sz w:val="20"/>
          <w:szCs w:val="20"/>
        </w:rPr>
        <w:t>每步当中都藏着真理</w:t>
      </w:r>
    </w:p>
    <w:p w:rsidR="007E0F94" w:rsidRDefault="003C1CB6">
      <w:pPr>
        <w:spacing w:after="30"/>
        <w:jc w:val="center"/>
      </w:pPr>
      <w:r>
        <w:rPr>
          <w:sz w:val="26"/>
          <w:szCs w:val="26"/>
        </w:rPr>
        <w:t>在训练中，他的理念明亮</w:t>
      </w:r>
    </w:p>
    <w:p w:rsidR="007E0F94" w:rsidRDefault="003C1CB6">
      <w:pPr>
        <w:spacing w:after="110"/>
        <w:jc w:val="center"/>
      </w:pPr>
      <w:r>
        <w:rPr>
          <w:i/>
          <w:iCs/>
          <w:color w:val="666666"/>
          <w:sz w:val="20"/>
          <w:szCs w:val="20"/>
        </w:rPr>
        <w:t>训练中，其理念明亮彼呩</w:t>
      </w:r>
    </w:p>
    <w:p w:rsidR="007E0F94" w:rsidRDefault="003C1CB6">
      <w:pPr>
        <w:spacing w:after="30"/>
        <w:jc w:val="center"/>
      </w:pPr>
      <w:r>
        <w:rPr>
          <w:sz w:val="26"/>
          <w:szCs w:val="26"/>
        </w:rPr>
        <w:t>大师的道路，指引前行</w:t>
      </w:r>
    </w:p>
    <w:p w:rsidR="007E0F94" w:rsidRDefault="003C1CB6">
      <w:pPr>
        <w:spacing w:after="110"/>
        <w:jc w:val="center"/>
      </w:pPr>
      <w:r>
        <w:rPr>
          <w:i/>
          <w:iCs/>
          <w:color w:val="666666"/>
          <w:sz w:val="20"/>
          <w:szCs w:val="20"/>
        </w:rPr>
        <w:t>宗师之道指引前行</w:t>
      </w:r>
    </w:p>
    <w:p w:rsidR="007E0F94" w:rsidRDefault="003C1CB6">
      <w:pPr>
        <w:pBdr>
          <w:top w:val="single" w:sz="2" w:space="4" w:color="B8860B"/>
        </w:pBdr>
        <w:spacing w:before="100" w:after="120"/>
        <w:jc w:val="center"/>
      </w:pPr>
      <w:r>
        <w:rPr>
          <w:color w:val="666666"/>
          <w:sz w:val="19"/>
          <w:szCs w:val="19"/>
        </w:rPr>
        <w:lastRenderedPageBreak/>
        <w:t>音乐风格：中国传统乐风</w:t>
      </w:r>
      <w:r>
        <w:rPr>
          <w:color w:val="666666"/>
          <w:sz w:val="19"/>
          <w:szCs w:val="19"/>
        </w:rPr>
        <w:t>——</w:t>
      </w:r>
      <w:r>
        <w:rPr>
          <w:color w:val="666666"/>
          <w:sz w:val="19"/>
          <w:szCs w:val="19"/>
        </w:rPr>
        <w:t>沉思默化，韵律丰盈</w:t>
      </w:r>
    </w:p>
    <w:p w:rsidR="007E0F94" w:rsidRDefault="003C1CB6">
      <w:pPr>
        <w:pStyle w:val="Heading1"/>
        <w:pageBreakBefore/>
      </w:pPr>
      <w:bookmarkStart w:id="34" w:name="zh_ch8"/>
      <w:bookmarkStart w:id="35" w:name="_Toc226579700"/>
      <w:r>
        <w:lastRenderedPageBreak/>
        <w:t>第八章：叶问弟子的遗产与影响</w:t>
      </w:r>
      <w:bookmarkEnd w:id="34"/>
      <w:bookmarkEnd w:id="35"/>
    </w:p>
    <w:p w:rsidR="007E0F94" w:rsidRDefault="003C1CB6">
      <w:pPr>
        <w:spacing w:before="120" w:after="120"/>
        <w:jc w:val="center"/>
      </w:pPr>
      <w:r>
        <w:rPr>
          <w:color w:val="B8860B"/>
          <w:sz w:val="18"/>
          <w:szCs w:val="18"/>
        </w:rPr>
        <w:t>──────────────────────────────────────────</w:t>
      </w:r>
    </w:p>
    <w:p w:rsidR="007E0F94" w:rsidRDefault="003C1CB6">
      <w:pPr>
        <w:spacing w:after="160"/>
        <w:jc w:val="both"/>
      </w:pPr>
      <w:r>
        <w:t>叶问培育的弟子们并非仅仅复制其体系</w:t>
      </w:r>
      <w:r>
        <w:t>——</w:t>
      </w:r>
      <w:r>
        <w:t>他们将其带入了新的语境、新的国度与新的一代人。</w:t>
      </w:r>
    </w:p>
    <w:p w:rsidR="007E0F94" w:rsidRDefault="003C1CB6">
      <w:pPr>
        <w:pStyle w:val="Heading2"/>
        <w:spacing w:before="280"/>
      </w:pPr>
      <w:bookmarkStart w:id="36" w:name="_Toc226579701"/>
      <w:r>
        <w:t>李小龙</w:t>
      </w:r>
      <w:r>
        <w:t>——</w:t>
      </w:r>
      <w:r>
        <w:t>全球大使</w:t>
      </w:r>
      <w:bookmarkEnd w:id="36"/>
    </w:p>
    <w:p w:rsidR="007E0F94" w:rsidRDefault="003C1CB6">
      <w:pPr>
        <w:spacing w:after="160"/>
        <w:jc w:val="both"/>
      </w:pPr>
      <w:r>
        <w:t>李小龙将咏春原理与自创的截治道哲学融为一体，其全球尔名使数亿人认识中国功夫，将叶问的教诺永远居于世界功夫山坳中德高望重的地位。</w:t>
      </w:r>
    </w:p>
    <w:p w:rsidR="007E0F94" w:rsidRDefault="003C1CB6">
      <w:pPr>
        <w:pStyle w:val="Heading2"/>
        <w:spacing w:before="280"/>
      </w:pPr>
      <w:bookmarkStart w:id="37" w:name="_Toc226579702"/>
      <w:r>
        <w:t>王淳梁</w:t>
      </w:r>
      <w:r>
        <w:t>——</w:t>
      </w:r>
      <w:r>
        <w:t>实战的证明</w:t>
      </w:r>
      <w:bookmarkEnd w:id="37"/>
    </w:p>
    <w:p w:rsidR="007E0F94" w:rsidRDefault="003C1CB6">
      <w:pPr>
        <w:spacing w:after="160"/>
        <w:jc w:val="both"/>
      </w:pPr>
      <w:r>
        <w:t>王淳梁在香港各处的挑战对抜，展示了咏春在真实对抗中的实用效能。其连连告捷为叶问镜立了师祖之名，吸引了一活又一活志学咏春的求技者。</w:t>
      </w:r>
    </w:p>
    <w:p w:rsidR="007E0F94" w:rsidRDefault="003C1CB6">
      <w:pPr>
        <w:pStyle w:val="Heading2"/>
        <w:spacing w:before="280"/>
      </w:pPr>
      <w:bookmarkStart w:id="38" w:name="_Toc226579703"/>
      <w:r>
        <w:t>梁挺</w:t>
      </w:r>
      <w:r>
        <w:t>——</w:t>
      </w:r>
      <w:r>
        <w:t>组织者</w:t>
      </w:r>
      <w:bookmarkEnd w:id="38"/>
    </w:p>
    <w:p w:rsidR="007E0F94" w:rsidRDefault="003C1CB6">
      <w:pPr>
        <w:spacing w:after="160"/>
        <w:jc w:val="both"/>
      </w:pPr>
      <w:r>
        <w:t>梁挺创立的咏春功夫火烬密传国际武术关是全球分布最广的咏春血脉之一。其课程系统化的展开方式，开详咏春在严格标准下扩展到数十个国家。</w:t>
      </w:r>
    </w:p>
    <w:p w:rsidR="007E0F94" w:rsidRDefault="003C1CB6">
      <w:pPr>
        <w:pStyle w:val="Heading2"/>
        <w:spacing w:before="280"/>
      </w:pPr>
      <w:bookmarkStart w:id="39" w:name="_Toc226579704"/>
      <w:r>
        <w:t>叶准与叶正</w:t>
      </w:r>
      <w:r>
        <w:t>——</w:t>
      </w:r>
      <w:r>
        <w:t>守护者</w:t>
      </w:r>
      <w:bookmarkEnd w:id="39"/>
    </w:p>
    <w:p w:rsidR="007E0F94" w:rsidRDefault="003C1CB6">
      <w:pPr>
        <w:spacing w:after="160"/>
        <w:jc w:val="both"/>
      </w:pPr>
      <w:r>
        <w:t>为叶问之子，叶准与叶正负有最直接的密与责任。两人在香港执教数十年，并在国际研讨会上展现，保证了最直接的血脉一直可以仰取。</w:t>
      </w:r>
    </w:p>
    <w:p w:rsidR="007E0F94" w:rsidRDefault="003C1CB6">
      <w:pPr>
        <w:pStyle w:val="Heading2"/>
        <w:spacing w:before="280"/>
      </w:pPr>
      <w:bookmarkStart w:id="40" w:name="_Toc226579705"/>
      <w:r>
        <w:t>威廉张与露耀</w:t>
      </w:r>
      <w:r>
        <w:t>——</w:t>
      </w:r>
      <w:r>
        <w:t>屦文者</w:t>
      </w:r>
      <w:bookmarkEnd w:id="40"/>
    </w:p>
    <w:p w:rsidR="007E0F94" w:rsidRDefault="003C1CB6">
      <w:pPr>
        <w:spacing w:after="160"/>
        <w:jc w:val="both"/>
      </w:pPr>
      <w:r>
        <w:t>威廉张对咏春的全球传播做出了卒著贡献。露耀在开详咏春在北美诟广方面功不可没，其深厚的脚实功夫和适应不同文化背景的教学方法，使其成为咏春国际社区中專技精湛且匐尼德尊重的一将。</w:t>
      </w:r>
    </w:p>
    <w:p w:rsidR="007E0F94" w:rsidRDefault="003C1CB6">
      <w:pPr>
        <w:spacing w:before="120" w:after="120"/>
        <w:jc w:val="center"/>
      </w:pPr>
      <w:r>
        <w:rPr>
          <w:color w:val="B8860B"/>
          <w:sz w:val="18"/>
          <w:szCs w:val="18"/>
        </w:rPr>
        <w:t>──────────────────────────────────────────</w:t>
      </w:r>
    </w:p>
    <w:p w:rsidR="007E0F94" w:rsidRDefault="003C1CB6">
      <w:pPr>
        <w:spacing w:before="80" w:after="60"/>
        <w:jc w:val="center"/>
      </w:pPr>
      <w:r>
        <w:rPr>
          <w:b/>
          <w:bCs/>
          <w:sz w:val="28"/>
          <w:szCs w:val="28"/>
        </w:rPr>
        <w:t>♪</w:t>
      </w:r>
      <w:r>
        <w:rPr>
          <w:b/>
          <w:bCs/>
          <w:sz w:val="28"/>
          <w:szCs w:val="28"/>
        </w:rPr>
        <w:t xml:space="preserve">　『传承永不止』</w:t>
      </w:r>
    </w:p>
    <w:p w:rsidR="007E0F94" w:rsidRDefault="003C1CB6">
      <w:pPr>
        <w:spacing w:after="160"/>
        <w:jc w:val="center"/>
      </w:pPr>
      <w:r>
        <w:rPr>
          <w:i/>
          <w:iCs/>
          <w:color w:val="666666"/>
          <w:sz w:val="19"/>
          <w:szCs w:val="19"/>
        </w:rPr>
        <w:t>乐器配器：古琴</w:t>
      </w:r>
      <w:r>
        <w:rPr>
          <w:i/>
          <w:iCs/>
          <w:color w:val="666666"/>
          <w:sz w:val="19"/>
          <w:szCs w:val="19"/>
        </w:rPr>
        <w:t>·</w:t>
      </w:r>
      <w:r>
        <w:rPr>
          <w:i/>
          <w:iCs/>
          <w:color w:val="666666"/>
          <w:sz w:val="19"/>
          <w:szCs w:val="19"/>
        </w:rPr>
        <w:t>二胡</w:t>
      </w:r>
      <w:r>
        <w:rPr>
          <w:i/>
          <w:iCs/>
          <w:color w:val="666666"/>
          <w:sz w:val="19"/>
          <w:szCs w:val="19"/>
        </w:rPr>
        <w:t>·</w:t>
      </w:r>
      <w:r>
        <w:rPr>
          <w:i/>
          <w:iCs/>
          <w:color w:val="666666"/>
          <w:sz w:val="19"/>
          <w:szCs w:val="19"/>
        </w:rPr>
        <w:t>古筝</w:t>
      </w:r>
      <w:r>
        <w:rPr>
          <w:i/>
          <w:iCs/>
          <w:color w:val="666666"/>
          <w:sz w:val="19"/>
          <w:szCs w:val="19"/>
        </w:rPr>
        <w:t>·</w:t>
      </w:r>
      <w:r>
        <w:rPr>
          <w:i/>
          <w:iCs/>
          <w:color w:val="666666"/>
          <w:sz w:val="19"/>
          <w:szCs w:val="19"/>
        </w:rPr>
        <w:t>中国鼓</w:t>
      </w:r>
    </w:p>
    <w:p w:rsidR="007E0F94" w:rsidRDefault="003C1CB6">
      <w:pPr>
        <w:spacing w:after="30"/>
        <w:jc w:val="center"/>
      </w:pPr>
      <w:r>
        <w:rPr>
          <w:sz w:val="26"/>
          <w:szCs w:val="26"/>
        </w:rPr>
        <w:t>万事如意，咏春不息</w:t>
      </w:r>
    </w:p>
    <w:p w:rsidR="007E0F94" w:rsidRDefault="003C1CB6">
      <w:pPr>
        <w:spacing w:after="110"/>
        <w:jc w:val="center"/>
      </w:pPr>
      <w:r>
        <w:rPr>
          <w:i/>
          <w:iCs/>
          <w:color w:val="666666"/>
          <w:sz w:val="20"/>
          <w:szCs w:val="20"/>
        </w:rPr>
        <w:t>万事尽如意，咏春艳叶不谢</w:t>
      </w:r>
    </w:p>
    <w:p w:rsidR="007E0F94" w:rsidRDefault="003C1CB6">
      <w:pPr>
        <w:spacing w:after="30"/>
        <w:jc w:val="center"/>
      </w:pPr>
      <w:r>
        <w:rPr>
          <w:sz w:val="26"/>
          <w:szCs w:val="26"/>
        </w:rPr>
        <w:t>弟子</w:t>
      </w:r>
      <w:r>
        <w:rPr>
          <w:sz w:val="26"/>
          <w:szCs w:val="26"/>
        </w:rPr>
        <w:t>遍天下，传承永不止</w:t>
      </w:r>
    </w:p>
    <w:p w:rsidR="007E0F94" w:rsidRDefault="003C1CB6">
      <w:pPr>
        <w:spacing w:after="110"/>
        <w:jc w:val="center"/>
      </w:pPr>
      <w:r>
        <w:rPr>
          <w:i/>
          <w:iCs/>
          <w:color w:val="666666"/>
          <w:sz w:val="20"/>
          <w:szCs w:val="20"/>
        </w:rPr>
        <w:t>弟子遍及天下，传承永无穷尽</w:t>
      </w:r>
    </w:p>
    <w:p w:rsidR="007E0F94" w:rsidRDefault="003C1CB6">
      <w:pPr>
        <w:spacing w:after="30"/>
        <w:jc w:val="center"/>
      </w:pPr>
      <w:r>
        <w:rPr>
          <w:sz w:val="26"/>
          <w:szCs w:val="26"/>
        </w:rPr>
        <w:t>誓为咏春护航，世代相传</w:t>
      </w:r>
    </w:p>
    <w:p w:rsidR="007E0F94" w:rsidRDefault="003C1CB6">
      <w:pPr>
        <w:spacing w:after="110"/>
        <w:jc w:val="center"/>
      </w:pPr>
      <w:r>
        <w:rPr>
          <w:i/>
          <w:iCs/>
          <w:color w:val="666666"/>
          <w:sz w:val="20"/>
          <w:szCs w:val="20"/>
        </w:rPr>
        <w:t>师门子孙誓为咏春护航</w:t>
      </w:r>
    </w:p>
    <w:p w:rsidR="007E0F94" w:rsidRDefault="003C1CB6">
      <w:pPr>
        <w:pBdr>
          <w:top w:val="single" w:sz="2" w:space="4" w:color="B8860B"/>
        </w:pBdr>
        <w:spacing w:before="100" w:after="120"/>
        <w:jc w:val="center"/>
      </w:pPr>
      <w:r>
        <w:rPr>
          <w:color w:val="666666"/>
          <w:sz w:val="19"/>
          <w:szCs w:val="19"/>
        </w:rPr>
        <w:t>音乐风格：中国传统乐风</w:t>
      </w:r>
      <w:r>
        <w:rPr>
          <w:color w:val="666666"/>
          <w:sz w:val="19"/>
          <w:szCs w:val="19"/>
        </w:rPr>
        <w:t>——</w:t>
      </w:r>
      <w:r>
        <w:rPr>
          <w:color w:val="666666"/>
          <w:sz w:val="19"/>
          <w:szCs w:val="19"/>
        </w:rPr>
        <w:t>幸缓、冥想、永恒遍辉</w:t>
      </w:r>
    </w:p>
    <w:p w:rsidR="007E0F94" w:rsidRDefault="003C1CB6">
      <w:pPr>
        <w:pStyle w:val="Heading1"/>
        <w:pageBreakBefore/>
      </w:pPr>
      <w:bookmarkStart w:id="41" w:name="zh_conclusion"/>
      <w:bookmarkStart w:id="42" w:name="_Toc226579706"/>
      <w:r>
        <w:lastRenderedPageBreak/>
        <w:t>结　语</w:t>
      </w:r>
      <w:bookmarkEnd w:id="41"/>
      <w:bookmarkEnd w:id="42"/>
    </w:p>
    <w:p w:rsidR="007E0F94" w:rsidRDefault="003C1CB6">
      <w:pPr>
        <w:spacing w:before="120" w:after="120"/>
        <w:jc w:val="center"/>
      </w:pPr>
      <w:r>
        <w:rPr>
          <w:color w:val="B8860B"/>
          <w:sz w:val="18"/>
          <w:szCs w:val="18"/>
        </w:rPr>
        <w:t>──────────────────────────────────────────</w:t>
      </w:r>
    </w:p>
    <w:p w:rsidR="007E0F94" w:rsidRDefault="003C1CB6">
      <w:pPr>
        <w:spacing w:after="160"/>
        <w:jc w:val="both"/>
      </w:pPr>
      <w:r>
        <w:t>综观此一探索旅程，咏春功夫不仅件山依旧保存其深厚的历史，且已展灯续辮，逐新适应每个时代、櫹内庐角的实战需求。叶问的遗中刽太鱼不止，其弟子们将咏春的灯火传至可到世界每一个角落。</w:t>
      </w:r>
    </w:p>
    <w:p w:rsidR="007E0F94" w:rsidRDefault="003C1CB6">
      <w:pPr>
        <w:spacing w:after="160"/>
        <w:jc w:val="both"/>
      </w:pPr>
      <w:r>
        <w:t>发源于佛山一人对千年传承的骄持就当，如今已能成就了全球一支无点不在的修炼者大家庭。将他们联结与一处的，正是共同的原则：动作简卓、目标明确，以及对将每一个学徒与全部先之大师连接起来的传承之心。</w:t>
      </w:r>
    </w:p>
    <w:p w:rsidR="007E0F94" w:rsidRDefault="003C1CB6">
      <w:pPr>
        <w:pBdr>
          <w:left w:val="thick" w:sz="12" w:space="10" w:color="B8860B"/>
        </w:pBdr>
        <w:spacing w:before="160" w:after="160"/>
        <w:ind w:left="720" w:right="720"/>
      </w:pPr>
      <w:r>
        <w:rPr>
          <w:i/>
          <w:iCs/>
          <w:color w:val="666666"/>
          <w:sz w:val="22"/>
          <w:szCs w:val="22"/>
        </w:rPr>
        <w:t>万事如意，咏春不息，弟子遍天下，传承永不止。</w:t>
      </w:r>
    </w:p>
    <w:p w:rsidR="007E0F94" w:rsidRDefault="003C1CB6">
      <w:pPr>
        <w:spacing w:after="160"/>
        <w:jc w:val="both"/>
      </w:pPr>
      <w:r>
        <w:t>叶问的一生，就是一个人依着纪律与节操生活、获得了如何宏远影响的示范。其技术存于全球数百万活生生的修炼者之手与心中，每天躺上训练场的地板，跤迎着与一位从未谋面、却仍能感受其踪诊的宗师之间的回应。</w:t>
      </w:r>
    </w:p>
    <w:p w:rsidR="007E0F94" w:rsidRDefault="003C1CB6">
      <w:pPr>
        <w:pStyle w:val="Heading2"/>
        <w:spacing w:before="280"/>
      </w:pPr>
      <w:bookmarkStart w:id="43" w:name="_Toc226579707"/>
      <w:r>
        <w:t>第二卷预告</w:t>
      </w:r>
      <w:bookmarkEnd w:id="43"/>
    </w:p>
    <w:p w:rsidR="007E0F94" w:rsidRDefault="003C1CB6">
      <w:pPr>
        <w:spacing w:after="160"/>
        <w:jc w:val="both"/>
      </w:pPr>
      <w:r>
        <w:t>第二卷将面向更深层</w:t>
      </w:r>
      <w:r>
        <w:t>——</w:t>
      </w:r>
      <w:r>
        <w:t>深入对这些杰出人物个人履历的探索，路途中所遇的挫折，以及各自对叶问教诺的独到说明。请期待第二卷的面世。</w:t>
      </w:r>
    </w:p>
    <w:p w:rsidR="007E0F94" w:rsidRDefault="003C1CB6">
      <w:pPr>
        <w:pStyle w:val="Heading1"/>
        <w:pageBreakBefore/>
      </w:pPr>
      <w:bookmarkStart w:id="44" w:name="zh_refs"/>
      <w:bookmarkStart w:id="45" w:name="_Toc226579708"/>
      <w:r>
        <w:lastRenderedPageBreak/>
        <w:t>参考文献</w:t>
      </w:r>
      <w:bookmarkEnd w:id="44"/>
      <w:bookmarkEnd w:id="45"/>
    </w:p>
    <w:p w:rsidR="007E0F94" w:rsidRDefault="003C1CB6">
      <w:pPr>
        <w:spacing w:before="120" w:after="120"/>
        <w:jc w:val="center"/>
      </w:pPr>
      <w:r>
        <w:rPr>
          <w:color w:val="B8860B"/>
          <w:sz w:val="18"/>
          <w:szCs w:val="18"/>
        </w:rPr>
        <w:t>──────────────────────────────────────────</w:t>
      </w:r>
    </w:p>
    <w:p w:rsidR="007E0F94" w:rsidRDefault="003C1CB6">
      <w:pPr>
        <w:pStyle w:val="ListParagraph"/>
        <w:numPr>
          <w:ilvl w:val="0"/>
          <w:numId w:val="2"/>
        </w:numPr>
        <w:spacing w:after="100"/>
      </w:pPr>
      <w:r>
        <w:t>叶正</w:t>
      </w:r>
      <w:r>
        <w:t xml:space="preserve"> &amp; Ron Heimberger — </w:t>
      </w:r>
      <w:r>
        <w:t>《叶问画传：一个功夫大师的肖像》（</w:t>
      </w:r>
      <w:r>
        <w:t>1996</w:t>
      </w:r>
      <w:r>
        <w:t>）</w:t>
      </w:r>
    </w:p>
    <w:p w:rsidR="007E0F94" w:rsidRDefault="003C1CB6">
      <w:pPr>
        <w:pStyle w:val="ListParagraph"/>
        <w:numPr>
          <w:ilvl w:val="0"/>
          <w:numId w:val="2"/>
        </w:numPr>
        <w:spacing w:after="100"/>
      </w:pPr>
      <w:r>
        <w:t>Linda Lee Cadwell — Bruce Lee: The Man Only I Knew (1975)</w:t>
      </w:r>
    </w:p>
    <w:p w:rsidR="007E0F94" w:rsidRDefault="003C1CB6">
      <w:pPr>
        <w:pStyle w:val="ListParagraph"/>
        <w:numPr>
          <w:ilvl w:val="0"/>
          <w:numId w:val="2"/>
        </w:numPr>
        <w:spacing w:after="100"/>
      </w:pPr>
      <w:r>
        <w:t>J. Yimm Lee &amp; Bruce Lee — Wing Chun Kung F</w:t>
      </w:r>
      <w:r>
        <w:t>u (1972)</w:t>
      </w:r>
    </w:p>
    <w:p w:rsidR="007E0F94" w:rsidRDefault="003C1CB6">
      <w:pPr>
        <w:pStyle w:val="ListParagraph"/>
        <w:numPr>
          <w:ilvl w:val="0"/>
          <w:numId w:val="2"/>
        </w:numPr>
        <w:spacing w:after="100"/>
      </w:pPr>
      <w:r>
        <w:t>Benjamin N. Judkins &amp; Jon Nielson — The History of Wing Chun (2015)</w:t>
      </w:r>
    </w:p>
    <w:p w:rsidR="007E0F94" w:rsidRDefault="003C1CB6">
      <w:pPr>
        <w:pStyle w:val="ListParagraph"/>
        <w:numPr>
          <w:ilvl w:val="0"/>
          <w:numId w:val="2"/>
        </w:numPr>
        <w:spacing w:after="100"/>
      </w:pPr>
      <w:r>
        <w:t>Samuel Kwok — Mastering Wing Chun (2008)</w:t>
      </w:r>
    </w:p>
    <w:p w:rsidR="007E0F94" w:rsidRDefault="003C1CB6">
      <w:pPr>
        <w:pStyle w:val="ListParagraph"/>
        <w:numPr>
          <w:ilvl w:val="0"/>
          <w:numId w:val="2"/>
        </w:numPr>
        <w:spacing w:after="100"/>
      </w:pPr>
      <w:r>
        <w:t>Danny Xuan — The Tao of Wing Chun (2011)</w:t>
      </w:r>
    </w:p>
    <w:p w:rsidR="007E0F94" w:rsidRDefault="003C1CB6">
      <w:pPr>
        <w:pStyle w:val="ListParagraph"/>
        <w:numPr>
          <w:ilvl w:val="0"/>
          <w:numId w:val="2"/>
        </w:numPr>
        <w:spacing w:after="100"/>
      </w:pPr>
      <w:r>
        <w:t>多位作者</w:t>
      </w:r>
      <w:r>
        <w:t xml:space="preserve"> — </w:t>
      </w:r>
      <w:r>
        <w:t>《叶问遗产：弟子访谈录》（</w:t>
      </w:r>
      <w:r>
        <w:t>2017</w:t>
      </w:r>
      <w:r>
        <w:t>）</w:t>
      </w:r>
    </w:p>
    <w:p w:rsidR="007E0F94" w:rsidRDefault="003C1CB6">
      <w:pPr>
        <w:pStyle w:val="ListParagraph"/>
        <w:numPr>
          <w:ilvl w:val="0"/>
          <w:numId w:val="2"/>
        </w:numPr>
        <w:spacing w:after="100"/>
      </w:pPr>
      <w:r>
        <w:t xml:space="preserve">Wing Chun Journey </w:t>
      </w:r>
      <w:r>
        <w:t>官方传记</w:t>
      </w:r>
      <w:r>
        <w:t xml:space="preserve"> — wingchunjourney.co.uk</w:t>
      </w:r>
    </w:p>
    <w:p w:rsidR="007E0F94" w:rsidRDefault="003C1CB6">
      <w:pPr>
        <w:pStyle w:val="ListParagraph"/>
        <w:numPr>
          <w:ilvl w:val="0"/>
          <w:numId w:val="2"/>
        </w:numPr>
        <w:spacing w:after="100"/>
      </w:pPr>
      <w:r>
        <w:t>叶问维基百科词条，核实时间：</w:t>
      </w:r>
      <w:r>
        <w:t>2026</w:t>
      </w:r>
      <w:r>
        <w:t>年</w:t>
      </w:r>
      <w:r>
        <w:t>4</w:t>
      </w:r>
      <w:r>
        <w:t>月</w:t>
      </w:r>
    </w:p>
    <w:sectPr w:rsidR="007E0F94">
      <w:headerReference w:type="default" r:id="rId8"/>
      <w:footerReference w:type="default" r:id="rId9"/>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1CB6" w:rsidRDefault="003C1CB6">
      <w:r>
        <w:separator/>
      </w:r>
    </w:p>
  </w:endnote>
  <w:endnote w:type="continuationSeparator" w:id="0">
    <w:p w:rsidR="003C1CB6" w:rsidRDefault="003C1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F94" w:rsidRDefault="003C1CB6">
    <w:pPr>
      <w:pBdr>
        <w:top w:val="single" w:sz="4" w:space="4" w:color="B8860B"/>
      </w:pBdr>
      <w:tabs>
        <w:tab w:val="right" w:pos="9026"/>
      </w:tabs>
    </w:pPr>
    <w:r>
      <w:rPr>
        <w:color w:val="666666"/>
        <w:sz w:val="18"/>
        <w:szCs w:val="18"/>
      </w:rPr>
      <w:t>工程师</w:t>
    </w:r>
    <w:r>
      <w:rPr>
        <w:color w:val="666666"/>
        <w:sz w:val="18"/>
        <w:szCs w:val="18"/>
      </w:rPr>
      <w:t>·</w:t>
    </w:r>
    <w:r>
      <w:rPr>
        <w:color w:val="666666"/>
        <w:sz w:val="18"/>
        <w:szCs w:val="18"/>
      </w:rPr>
      <w:t>伊玛德</w:t>
    </w:r>
    <w:r>
      <w:rPr>
        <w:color w:val="666666"/>
        <w:sz w:val="18"/>
        <w:szCs w:val="18"/>
      </w:rPr>
      <w:t>·</w:t>
    </w:r>
    <w:r>
      <w:rPr>
        <w:color w:val="666666"/>
        <w:sz w:val="18"/>
        <w:szCs w:val="18"/>
      </w:rPr>
      <w:t>哈姆迪</w:t>
    </w:r>
    <w:r>
      <w:rPr>
        <w:color w:val="666666"/>
        <w:sz w:val="18"/>
        <w:szCs w:val="18"/>
      </w:rPr>
      <w:t> </w:t>
    </w:r>
    <w:r>
      <w:rPr>
        <w:color w:val="666666"/>
        <w:sz w:val="18"/>
        <w:szCs w:val="18"/>
      </w:rPr>
      <w:t>著</w:t>
    </w:r>
    <w:r>
      <w:rPr>
        <w:sz w:val="18"/>
        <w:szCs w:val="18"/>
      </w:rPr>
      <w:ptab w:relativeTo="margin" w:alignment="right" w:leader="none"/>
    </w:r>
    <w:r>
      <w:rPr>
        <w:color w:val="666666"/>
        <w:sz w:val="18"/>
        <w:szCs w:val="18"/>
      </w:rPr>
      <w:fldChar w:fldCharType="begin"/>
    </w:r>
    <w:r>
      <w:rPr>
        <w:color w:val="666666"/>
        <w:sz w:val="18"/>
        <w:szCs w:val="18"/>
      </w:rPr>
      <w:instrText>PAGE</w:instrText>
    </w:r>
    <w:r w:rsidR="0050789F">
      <w:rPr>
        <w:color w:val="666666"/>
        <w:sz w:val="18"/>
        <w:szCs w:val="18"/>
      </w:rPr>
      <w:fldChar w:fldCharType="separate"/>
    </w:r>
    <w:r w:rsidR="0050789F">
      <w:rPr>
        <w:noProof/>
        <w:color w:val="666666"/>
        <w:sz w:val="18"/>
        <w:szCs w:val="18"/>
      </w:rPr>
      <w:t>19</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1CB6" w:rsidRDefault="003C1CB6">
      <w:r>
        <w:separator/>
      </w:r>
    </w:p>
  </w:footnote>
  <w:footnote w:type="continuationSeparator" w:id="0">
    <w:p w:rsidR="003C1CB6" w:rsidRDefault="003C1C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F94" w:rsidRDefault="003C1CB6">
    <w:pPr>
      <w:pBdr>
        <w:bottom w:val="single" w:sz="4" w:space="4" w:color="B8860B"/>
      </w:pBdr>
      <w:jc w:val="center"/>
    </w:pPr>
    <w:r>
      <w:rPr>
        <w:color w:val="666666"/>
        <w:sz w:val="18"/>
        <w:szCs w:val="18"/>
      </w:rPr>
      <w:t>《龙的遗产》</w:t>
    </w:r>
    <w:r>
      <w:rPr>
        <w:color w:val="666666"/>
        <w:sz w:val="18"/>
        <w:szCs w:val="18"/>
      </w:rPr>
      <w:t>·</w:t>
    </w:r>
    <w:r>
      <w:rPr>
        <w:color w:val="666666"/>
        <w:sz w:val="18"/>
        <w:szCs w:val="18"/>
      </w:rPr>
      <w:t>叶问与咏春功夫的旅程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AD7D39"/>
    <w:multiLevelType w:val="hybridMultilevel"/>
    <w:tmpl w:val="B2363900"/>
    <w:lvl w:ilvl="0" w:tplc="303861FC">
      <w:start w:val="1"/>
      <w:numFmt w:val="bullet"/>
      <w:lvlText w:val="●"/>
      <w:lvlJc w:val="left"/>
      <w:pPr>
        <w:ind w:left="720" w:hanging="360"/>
      </w:pPr>
    </w:lvl>
    <w:lvl w:ilvl="1" w:tplc="7AC65E70">
      <w:start w:val="1"/>
      <w:numFmt w:val="bullet"/>
      <w:lvlText w:val="○"/>
      <w:lvlJc w:val="left"/>
      <w:pPr>
        <w:ind w:left="1440" w:hanging="360"/>
      </w:pPr>
    </w:lvl>
    <w:lvl w:ilvl="2" w:tplc="665C2EEA">
      <w:start w:val="1"/>
      <w:numFmt w:val="bullet"/>
      <w:lvlText w:val="■"/>
      <w:lvlJc w:val="left"/>
      <w:pPr>
        <w:ind w:left="2160" w:hanging="360"/>
      </w:pPr>
    </w:lvl>
    <w:lvl w:ilvl="3" w:tplc="0D12A94A">
      <w:start w:val="1"/>
      <w:numFmt w:val="bullet"/>
      <w:lvlText w:val="●"/>
      <w:lvlJc w:val="left"/>
      <w:pPr>
        <w:ind w:left="2880" w:hanging="360"/>
      </w:pPr>
    </w:lvl>
    <w:lvl w:ilvl="4" w:tplc="2D4AD336">
      <w:start w:val="1"/>
      <w:numFmt w:val="bullet"/>
      <w:lvlText w:val="○"/>
      <w:lvlJc w:val="left"/>
      <w:pPr>
        <w:ind w:left="3600" w:hanging="360"/>
      </w:pPr>
    </w:lvl>
    <w:lvl w:ilvl="5" w:tplc="5B3C7DF4">
      <w:start w:val="1"/>
      <w:numFmt w:val="bullet"/>
      <w:lvlText w:val="■"/>
      <w:lvlJc w:val="left"/>
      <w:pPr>
        <w:ind w:left="4320" w:hanging="360"/>
      </w:pPr>
    </w:lvl>
    <w:lvl w:ilvl="6" w:tplc="61847056">
      <w:start w:val="1"/>
      <w:numFmt w:val="bullet"/>
      <w:lvlText w:val="●"/>
      <w:lvlJc w:val="left"/>
      <w:pPr>
        <w:ind w:left="5040" w:hanging="360"/>
      </w:pPr>
    </w:lvl>
    <w:lvl w:ilvl="7" w:tplc="00D0A11A">
      <w:start w:val="1"/>
      <w:numFmt w:val="bullet"/>
      <w:lvlText w:val="●"/>
      <w:lvlJc w:val="left"/>
      <w:pPr>
        <w:ind w:left="5760" w:hanging="360"/>
      </w:pPr>
    </w:lvl>
    <w:lvl w:ilvl="8" w:tplc="E4CC0122">
      <w:start w:val="1"/>
      <w:numFmt w:val="bullet"/>
      <w:lvlText w:val="●"/>
      <w:lvlJc w:val="left"/>
      <w:pPr>
        <w:ind w:left="6480" w:hanging="360"/>
      </w:pPr>
    </w:lvl>
  </w:abstractNum>
  <w:abstractNum w:abstractNumId="1">
    <w:nsid w:val="74C61398"/>
    <w:multiLevelType w:val="hybridMultilevel"/>
    <w:tmpl w:val="AB741AE8"/>
    <w:lvl w:ilvl="0" w:tplc="8CBC9D5A">
      <w:start w:val="1"/>
      <w:numFmt w:val="bullet"/>
      <w:lvlText w:val="•"/>
      <w:lvlJc w:val="left"/>
      <w:pPr>
        <w:ind w:left="720" w:hanging="360"/>
      </w:pPr>
    </w:lvl>
    <w:lvl w:ilvl="1" w:tplc="1280180E">
      <w:numFmt w:val="decimal"/>
      <w:lvlText w:val=""/>
      <w:lvlJc w:val="left"/>
    </w:lvl>
    <w:lvl w:ilvl="2" w:tplc="20D6FD4C">
      <w:numFmt w:val="decimal"/>
      <w:lvlText w:val=""/>
      <w:lvlJc w:val="left"/>
    </w:lvl>
    <w:lvl w:ilvl="3" w:tplc="DDD0FF74">
      <w:numFmt w:val="decimal"/>
      <w:lvlText w:val=""/>
      <w:lvlJc w:val="left"/>
    </w:lvl>
    <w:lvl w:ilvl="4" w:tplc="917E209A">
      <w:numFmt w:val="decimal"/>
      <w:lvlText w:val=""/>
      <w:lvlJc w:val="left"/>
    </w:lvl>
    <w:lvl w:ilvl="5" w:tplc="284A25AA">
      <w:numFmt w:val="decimal"/>
      <w:lvlText w:val=""/>
      <w:lvlJc w:val="left"/>
    </w:lvl>
    <w:lvl w:ilvl="6" w:tplc="2DC41246">
      <w:numFmt w:val="decimal"/>
      <w:lvlText w:val=""/>
      <w:lvlJc w:val="left"/>
    </w:lvl>
    <w:lvl w:ilvl="7" w:tplc="6A5CEAC4">
      <w:numFmt w:val="decimal"/>
      <w:lvlText w:val=""/>
      <w:lvlJc w:val="left"/>
    </w:lvl>
    <w:lvl w:ilvl="8" w:tplc="FF92245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E0F94"/>
    <w:rsid w:val="003C1CB6"/>
    <w:rsid w:val="0050789F"/>
    <w:rsid w:val="007E0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imSun" w:eastAsia="SimSun" w:hAnsi="SimSun" w:cs="SimSun"/>
        <w:color w:val="1A1A2E"/>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00"/>
      <w:jc w:val="center"/>
      <w:outlineLvl w:val="0"/>
    </w:pPr>
    <w:rPr>
      <w:b/>
      <w:bCs/>
      <w:sz w:val="38"/>
      <w:szCs w:val="38"/>
    </w:rPr>
  </w:style>
  <w:style w:type="paragraph" w:styleId="Heading2">
    <w:name w:val="heading 2"/>
    <w:qFormat/>
    <w:pPr>
      <w:spacing w:before="240" w:after="120"/>
      <w:outlineLvl w:val="1"/>
    </w:pPr>
    <w:rPr>
      <w:b/>
      <w:bCs/>
      <w:color w:val="8B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789F"/>
    <w:pPr>
      <w:spacing w:after="100"/>
    </w:pPr>
  </w:style>
  <w:style w:type="paragraph" w:styleId="TOC2">
    <w:name w:val="toc 2"/>
    <w:basedOn w:val="Normal"/>
    <w:next w:val="Normal"/>
    <w:autoRedefine/>
    <w:uiPriority w:val="39"/>
    <w:unhideWhenUsed/>
    <w:rsid w:val="0050789F"/>
    <w:pPr>
      <w:spacing w:after="100"/>
      <w:ind w:left="240"/>
    </w:pPr>
  </w:style>
  <w:style w:type="paragraph" w:styleId="BalloonText">
    <w:name w:val="Balloon Text"/>
    <w:basedOn w:val="Normal"/>
    <w:link w:val="BalloonTextChar"/>
    <w:uiPriority w:val="99"/>
    <w:semiHidden/>
    <w:unhideWhenUsed/>
    <w:rsid w:val="0050789F"/>
    <w:rPr>
      <w:rFonts w:ascii="Tahoma" w:hAnsi="Tahoma" w:cs="Tahoma"/>
      <w:sz w:val="16"/>
      <w:szCs w:val="16"/>
    </w:rPr>
  </w:style>
  <w:style w:type="character" w:customStyle="1" w:styleId="BalloonTextChar">
    <w:name w:val="Balloon Text Char"/>
    <w:basedOn w:val="DefaultParagraphFont"/>
    <w:link w:val="BalloonText"/>
    <w:uiPriority w:val="99"/>
    <w:semiHidden/>
    <w:rsid w:val="005078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imSun" w:eastAsia="SimSun" w:hAnsi="SimSun" w:cs="SimSun"/>
        <w:color w:val="1A1A2E"/>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00"/>
      <w:jc w:val="center"/>
      <w:outlineLvl w:val="0"/>
    </w:pPr>
    <w:rPr>
      <w:b/>
      <w:bCs/>
      <w:sz w:val="38"/>
      <w:szCs w:val="38"/>
    </w:rPr>
  </w:style>
  <w:style w:type="paragraph" w:styleId="Heading2">
    <w:name w:val="heading 2"/>
    <w:qFormat/>
    <w:pPr>
      <w:spacing w:before="240" w:after="120"/>
      <w:outlineLvl w:val="1"/>
    </w:pPr>
    <w:rPr>
      <w:b/>
      <w:bCs/>
      <w:color w:val="8B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789F"/>
    <w:pPr>
      <w:spacing w:after="100"/>
    </w:pPr>
  </w:style>
  <w:style w:type="paragraph" w:styleId="TOC2">
    <w:name w:val="toc 2"/>
    <w:basedOn w:val="Normal"/>
    <w:next w:val="Normal"/>
    <w:autoRedefine/>
    <w:uiPriority w:val="39"/>
    <w:unhideWhenUsed/>
    <w:rsid w:val="0050789F"/>
    <w:pPr>
      <w:spacing w:after="100"/>
      <w:ind w:left="240"/>
    </w:pPr>
  </w:style>
  <w:style w:type="paragraph" w:styleId="BalloonText">
    <w:name w:val="Balloon Text"/>
    <w:basedOn w:val="Normal"/>
    <w:link w:val="BalloonTextChar"/>
    <w:uiPriority w:val="99"/>
    <w:semiHidden/>
    <w:unhideWhenUsed/>
    <w:rsid w:val="0050789F"/>
    <w:rPr>
      <w:rFonts w:ascii="Tahoma" w:hAnsi="Tahoma" w:cs="Tahoma"/>
      <w:sz w:val="16"/>
      <w:szCs w:val="16"/>
    </w:rPr>
  </w:style>
  <w:style w:type="character" w:customStyle="1" w:styleId="BalloonTextChar">
    <w:name w:val="Balloon Text Char"/>
    <w:basedOn w:val="DefaultParagraphFont"/>
    <w:link w:val="BalloonText"/>
    <w:uiPriority w:val="99"/>
    <w:semiHidden/>
    <w:rsid w:val="005078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pop</cp:lastModifiedBy>
  <cp:revision>2</cp:revision>
  <dcterms:created xsi:type="dcterms:W3CDTF">2026-04-08T20:18:00Z</dcterms:created>
  <dcterms:modified xsi:type="dcterms:W3CDTF">2026-04-08T20:30:00Z</dcterms:modified>
</cp:coreProperties>
</file>