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2B4B0773" w14:textId="77777777" w:rsidR="00A8108A" w:rsidRPr="00A8108A" w:rsidRDefault="00A8108A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79D923D" w14:textId="77FE2C16" w:rsidR="00854865" w:rsidRPr="00906BC0" w:rsidRDefault="00C6327E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671CACE6" w14:textId="77777777" w:rsidR="00AC5E61" w:rsidRPr="00AC5E61" w:rsidRDefault="00AC5E61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23FB880" w14:textId="0C378CBF" w:rsidR="00C6327E" w:rsidRPr="00AC5E61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AC5E61">
        <w:rPr>
          <w:rFonts w:ascii="Arial" w:hAnsi="Arial" w:cs="Arial"/>
          <w:b/>
          <w:sz w:val="24"/>
        </w:rPr>
        <w:t xml:space="preserve">McCall MacBain </w:t>
      </w:r>
      <w:r w:rsidR="003E411E" w:rsidRPr="00AC5E61">
        <w:rPr>
          <w:rFonts w:ascii="Arial" w:hAnsi="Arial" w:cs="Arial"/>
          <w:b/>
          <w:sz w:val="24"/>
        </w:rPr>
        <w:t xml:space="preserve">Post-Doctoral </w:t>
      </w:r>
      <w:r w:rsidR="00824490">
        <w:rPr>
          <w:rFonts w:ascii="Arial" w:hAnsi="Arial" w:cs="Arial"/>
          <w:b/>
          <w:sz w:val="24"/>
        </w:rPr>
        <w:t xml:space="preserve">Research </w:t>
      </w:r>
      <w:r w:rsidR="003E411E" w:rsidRPr="00AC5E61">
        <w:rPr>
          <w:rFonts w:ascii="Arial" w:hAnsi="Arial" w:cs="Arial"/>
          <w:b/>
          <w:sz w:val="24"/>
        </w:rPr>
        <w:t>Fellow</w:t>
      </w:r>
      <w:r w:rsidR="00AC5E61" w:rsidRPr="00AC5E61">
        <w:rPr>
          <w:rFonts w:ascii="Arial" w:hAnsi="Arial" w:cs="Arial"/>
          <w:b/>
          <w:sz w:val="24"/>
        </w:rPr>
        <w:t xml:space="preserve"> (2020-2021)</w:t>
      </w:r>
    </w:p>
    <w:p w14:paraId="19735AE2" w14:textId="253A1E08" w:rsid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19EEEED" w14:textId="25945830" w:rsid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4707EEE5" w14:textId="0F8961AE" w:rsidR="00266C18" w:rsidRDefault="00266C18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165579C4" w14:textId="1A04A87C" w:rsidR="00C6327E" w:rsidRDefault="008177C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</w:t>
      </w:r>
      <w:r w:rsidR="003E411E">
        <w:rPr>
          <w:rFonts w:ascii="Arial" w:hAnsi="Arial" w:cs="Arial"/>
          <w:bCs/>
          <w:sz w:val="24"/>
        </w:rPr>
        <w:t>upervisors: Sukhvinder Obhi</w:t>
      </w:r>
      <w:r w:rsidR="00140D99">
        <w:rPr>
          <w:rFonts w:ascii="Arial" w:hAnsi="Arial" w:cs="Arial"/>
          <w:bCs/>
          <w:sz w:val="24"/>
        </w:rPr>
        <w:t xml:space="preserve"> (McMaster</w:t>
      </w:r>
      <w:r w:rsidR="002E1936">
        <w:rPr>
          <w:rFonts w:ascii="Arial" w:hAnsi="Arial" w:cs="Arial"/>
          <w:bCs/>
          <w:sz w:val="24"/>
        </w:rPr>
        <w:t xml:space="preserve"> </w:t>
      </w:r>
      <w:r w:rsidR="00140D99">
        <w:rPr>
          <w:rFonts w:ascii="Arial" w:hAnsi="Arial" w:cs="Arial"/>
          <w:bCs/>
          <w:sz w:val="24"/>
        </w:rPr>
        <w:t>University)</w:t>
      </w:r>
      <w:r w:rsidR="003E411E">
        <w:rPr>
          <w:rFonts w:ascii="Arial" w:hAnsi="Arial" w:cs="Arial"/>
          <w:bCs/>
          <w:sz w:val="24"/>
        </w:rPr>
        <w:t xml:space="preserve"> &amp; Marcel Brass (Humboldt University of Berlin)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12929F0C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9A2619A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E5F6CD1" w14:textId="77777777" w:rsidR="00184B22" w:rsidRP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17CF3215" w14:textId="77777777" w:rsidR="009C101A" w:rsidRPr="00184B22" w:rsidRDefault="009C101A" w:rsidP="00184B2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 w:rsidR="009B3B42">
        <w:rPr>
          <w:rFonts w:ascii="Arial" w:hAnsi="Arial" w:cs="Arial"/>
          <w:sz w:val="24"/>
        </w:rPr>
        <w:t>Pichtikova, M., Sanders, T., &amp; Obhi, S.S. (In Prep.). Response-general effects of pain observation on motor 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33762" w14:textId="77777777" w:rsidR="009455AB" w:rsidRDefault="009455AB" w:rsidP="00C7713F">
      <w:pPr>
        <w:spacing w:after="0" w:line="240" w:lineRule="auto"/>
      </w:pPr>
      <w:r>
        <w:separator/>
      </w:r>
    </w:p>
  </w:endnote>
  <w:endnote w:type="continuationSeparator" w:id="0">
    <w:p w14:paraId="60A7E24D" w14:textId="77777777" w:rsidR="009455AB" w:rsidRDefault="009455AB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F6D2E" w14:textId="77777777" w:rsidR="009455AB" w:rsidRDefault="009455AB" w:rsidP="00C7713F">
      <w:pPr>
        <w:spacing w:after="0" w:line="240" w:lineRule="auto"/>
      </w:pPr>
      <w:r>
        <w:separator/>
      </w:r>
    </w:p>
  </w:footnote>
  <w:footnote w:type="continuationSeparator" w:id="0">
    <w:p w14:paraId="1024108A" w14:textId="77777777" w:rsidR="009455AB" w:rsidRDefault="009455AB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DD2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291A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689</cp:revision>
  <cp:lastPrinted>2020-03-18T01:58:00Z</cp:lastPrinted>
  <dcterms:created xsi:type="dcterms:W3CDTF">2016-10-05T19:10:00Z</dcterms:created>
  <dcterms:modified xsi:type="dcterms:W3CDTF">2020-09-22T20:32:00Z</dcterms:modified>
</cp:coreProperties>
</file>