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7125B08B"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97B29">
        <w:rPr>
          <w:rFonts w:ascii="Times New Roman" w:hAnsi="Times New Roman" w:cs="Times New Roman"/>
          <w:sz w:val="24"/>
          <w:szCs w:val="24"/>
        </w:rPr>
        <w:t>3</w:t>
      </w:r>
      <w:r w:rsidR="005E2E7A">
        <w:rPr>
          <w:rFonts w:ascii="Times New Roman" w:hAnsi="Times New Roman" w:cs="Times New Roman"/>
          <w:sz w:val="24"/>
          <w:szCs w:val="24"/>
        </w:rPr>
        <w:t>/</w:t>
      </w:r>
      <w:r w:rsidR="00697B29">
        <w:rPr>
          <w:rFonts w:ascii="Times New Roman" w:hAnsi="Times New Roman" w:cs="Times New Roman"/>
          <w:sz w:val="24"/>
          <w:szCs w:val="24"/>
        </w:rPr>
        <w:t>1</w:t>
      </w:r>
      <w:r w:rsidR="000233C2">
        <w:rPr>
          <w:rFonts w:ascii="Times New Roman" w:hAnsi="Times New Roman" w:cs="Times New Roman"/>
          <w:sz w:val="24"/>
          <w:szCs w:val="24"/>
        </w:rPr>
        <w:t>9</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5C4825" w14:textId="7F89BBB2" w:rsidR="000D0153" w:rsidRPr="00F7200E"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Pr>
          <w:rFonts w:ascii="Times New Roman" w:hAnsi="Times New Roman" w:cs="Times New Roman"/>
          <w:bCs/>
          <w:sz w:val="24"/>
          <w:szCs w:val="24"/>
          <w:lang w:val="en-CA"/>
        </w:rPr>
        <w:t>; In Press</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lastRenderedPageBreak/>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530543B4"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 xml:space="preserve">Aczel, B., Szaszi, B., Clelland, H. T., Kovacs, M., Schulz-Kümpel, H., Holzmeister, F.,…,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4184A400" w14:textId="50F350C3" w:rsidR="00481B2F" w:rsidRDefault="00481B2F" w:rsidP="00F7200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xml:space="preserve">, Fung, K., Knight, A., &amp; Obhi, S.S. (Under Review). Preliminary evidence for a selective agency-boosting effect of psychosocial stress. </w:t>
      </w:r>
      <w:r>
        <w:rPr>
          <w:rFonts w:ascii="Times New Roman" w:hAnsi="Times New Roman" w:cs="Times New Roman"/>
          <w:bCs/>
          <w:i/>
          <w:iCs/>
          <w:sz w:val="24"/>
          <w:szCs w:val="24"/>
          <w:lang w:val="en-CA"/>
        </w:rPr>
        <w:t>Consciousness and Cognition</w:t>
      </w:r>
      <w:r>
        <w:rPr>
          <w:rFonts w:ascii="Times New Roman" w:hAnsi="Times New Roman" w:cs="Times New Roman"/>
          <w:bCs/>
          <w:sz w:val="24"/>
          <w:szCs w:val="24"/>
          <w:lang w:val="en-CA"/>
        </w:rPr>
        <w:t>.</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B689C73" w14:textId="55982ACA" w:rsidR="0079788A" w:rsidRDefault="0079788A"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(In Prep.). </w:t>
      </w:r>
      <w:r>
        <w:rPr>
          <w:rFonts w:ascii="Times New Roman" w:hAnsi="Times New Roman" w:cs="Times New Roman"/>
          <w:bCs/>
          <w:sz w:val="24"/>
          <w:lang w:val="en-CA"/>
        </w:rPr>
        <w:t>Moderate Manipulation to Somatosensory Feedback Does Not Affect Libet-style Intentional Action.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D7068" w14:textId="77777777" w:rsidR="003E4A7C" w:rsidRDefault="003E4A7C" w:rsidP="004B30D5">
      <w:pPr>
        <w:spacing w:after="0" w:line="240" w:lineRule="auto"/>
      </w:pPr>
      <w:r>
        <w:separator/>
      </w:r>
    </w:p>
  </w:endnote>
  <w:endnote w:type="continuationSeparator" w:id="0">
    <w:p w14:paraId="081FE870" w14:textId="77777777" w:rsidR="003E4A7C" w:rsidRDefault="003E4A7C"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2DE05" w14:textId="77777777" w:rsidR="003E4A7C" w:rsidRDefault="003E4A7C" w:rsidP="004B30D5">
      <w:pPr>
        <w:spacing w:after="0" w:line="240" w:lineRule="auto"/>
      </w:pPr>
      <w:r>
        <w:separator/>
      </w:r>
    </w:p>
  </w:footnote>
  <w:footnote w:type="continuationSeparator" w:id="0">
    <w:p w14:paraId="30AB91DF" w14:textId="77777777" w:rsidR="003E4A7C" w:rsidRDefault="003E4A7C"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214718"/>
    <w:rsid w:val="00225044"/>
    <w:rsid w:val="00227BF9"/>
    <w:rsid w:val="002579B9"/>
    <w:rsid w:val="00260C10"/>
    <w:rsid w:val="002776D2"/>
    <w:rsid w:val="002838AD"/>
    <w:rsid w:val="00290608"/>
    <w:rsid w:val="002B3A21"/>
    <w:rsid w:val="002C08DE"/>
    <w:rsid w:val="002D0B39"/>
    <w:rsid w:val="003216E6"/>
    <w:rsid w:val="00333F86"/>
    <w:rsid w:val="003447CC"/>
    <w:rsid w:val="003552AD"/>
    <w:rsid w:val="00362063"/>
    <w:rsid w:val="003662EB"/>
    <w:rsid w:val="00370249"/>
    <w:rsid w:val="00393CFF"/>
    <w:rsid w:val="003B5526"/>
    <w:rsid w:val="003E0BE7"/>
    <w:rsid w:val="003E4A7C"/>
    <w:rsid w:val="003E5952"/>
    <w:rsid w:val="004403C3"/>
    <w:rsid w:val="00453B08"/>
    <w:rsid w:val="00455172"/>
    <w:rsid w:val="004579C6"/>
    <w:rsid w:val="00481B2F"/>
    <w:rsid w:val="004A1ACB"/>
    <w:rsid w:val="004A2B71"/>
    <w:rsid w:val="004B30D5"/>
    <w:rsid w:val="004B5505"/>
    <w:rsid w:val="004B56CC"/>
    <w:rsid w:val="004C27D7"/>
    <w:rsid w:val="004C5FD7"/>
    <w:rsid w:val="004F3F1A"/>
    <w:rsid w:val="004F5A51"/>
    <w:rsid w:val="00502BAE"/>
    <w:rsid w:val="00505B58"/>
    <w:rsid w:val="00507E8E"/>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8E3E9C"/>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153FD"/>
    <w:rsid w:val="00B23F3F"/>
    <w:rsid w:val="00B62273"/>
    <w:rsid w:val="00BA050B"/>
    <w:rsid w:val="00BB1AE9"/>
    <w:rsid w:val="00BC0120"/>
    <w:rsid w:val="00BD2823"/>
    <w:rsid w:val="00BD4344"/>
    <w:rsid w:val="00BD7921"/>
    <w:rsid w:val="00BE6B95"/>
    <w:rsid w:val="00BF7B7A"/>
    <w:rsid w:val="00C1073A"/>
    <w:rsid w:val="00C4760D"/>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E2BD7"/>
    <w:rsid w:val="00E120AD"/>
    <w:rsid w:val="00E179C0"/>
    <w:rsid w:val="00E30B91"/>
    <w:rsid w:val="00E44081"/>
    <w:rsid w:val="00E4689D"/>
    <w:rsid w:val="00E52E3F"/>
    <w:rsid w:val="00E90B63"/>
    <w:rsid w:val="00EA5FD4"/>
    <w:rsid w:val="00EA741D"/>
    <w:rsid w:val="00EB00DB"/>
    <w:rsid w:val="00EB5613"/>
    <w:rsid w:val="00ED1E07"/>
    <w:rsid w:val="00ED5DF2"/>
    <w:rsid w:val="00ED65F7"/>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8116E"/>
    <w:rsid w:val="00FA420F"/>
    <w:rsid w:val="00FB0CDC"/>
    <w:rsid w:val="00FB1E20"/>
    <w:rsid w:val="00FB32CD"/>
    <w:rsid w:val="00FB6050"/>
    <w:rsid w:val="00FC4F12"/>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300</cp:revision>
  <cp:lastPrinted>2025-02-01T17:25:00Z</cp:lastPrinted>
  <dcterms:created xsi:type="dcterms:W3CDTF">2024-11-23T20:06:00Z</dcterms:created>
  <dcterms:modified xsi:type="dcterms:W3CDTF">2025-03-19T14:03:00Z</dcterms:modified>
</cp:coreProperties>
</file>