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56E905D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Department of Psychology</w:t>
      </w:r>
      <w:r w:rsidR="00247FE4">
        <w:rPr>
          <w:rFonts w:ascii="Arial" w:hAnsi="Arial" w:cs="Arial"/>
          <w:sz w:val="24"/>
          <w:szCs w:val="24"/>
        </w:rPr>
        <w:t xml:space="preserve"> &amp;</w:t>
      </w:r>
      <w:r w:rsidR="006A06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A06DF">
        <w:rPr>
          <w:rFonts w:ascii="Arial" w:hAnsi="Arial" w:cs="Arial"/>
          <w:sz w:val="24"/>
          <w:szCs w:val="24"/>
        </w:rPr>
        <w:t>The</w:t>
      </w:r>
      <w:proofErr w:type="gramEnd"/>
      <w:r w:rsidR="00247FE4">
        <w:rPr>
          <w:rFonts w:ascii="Arial" w:hAnsi="Arial" w:cs="Arial"/>
          <w:sz w:val="24"/>
          <w:szCs w:val="24"/>
        </w:rPr>
        <w:t xml:space="preserve">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Humboldt University of Berlin</w:t>
      </w:r>
    </w:p>
    <w:p w14:paraId="6C197DDB" w14:textId="1219460B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90027B">
        <w:rPr>
          <w:rFonts w:ascii="Arial" w:hAnsi="Arial" w:cs="Arial"/>
          <w:sz w:val="24"/>
          <w:szCs w:val="24"/>
        </w:rPr>
        <w:t>Unter</w:t>
      </w:r>
      <w:proofErr w:type="spellEnd"/>
      <w:r w:rsidRPr="0090027B">
        <w:rPr>
          <w:rFonts w:ascii="Arial" w:hAnsi="Arial" w:cs="Arial"/>
          <w:sz w:val="24"/>
          <w:szCs w:val="24"/>
        </w:rPr>
        <w:t xml:space="preserve"> den Linden 6</w:t>
      </w:r>
    </w:p>
    <w:p w14:paraId="447A6968" w14:textId="5E41DB6E" w:rsidR="00805D49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027B">
        <w:rPr>
          <w:rFonts w:ascii="Arial" w:hAnsi="Arial" w:cs="Arial"/>
          <w:sz w:val="24"/>
          <w:szCs w:val="24"/>
        </w:rPr>
        <w:t>10099 Berlin, Germany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097D91A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5B6386">
        <w:rPr>
          <w:rFonts w:ascii="Arial" w:hAnsi="Arial" w:cs="Arial"/>
          <w:sz w:val="24"/>
        </w:rPr>
        <w:t>Department of Psychology &amp;</w:t>
      </w:r>
      <w:r w:rsidR="00662194">
        <w:rPr>
          <w:rFonts w:ascii="Arial" w:hAnsi="Arial" w:cs="Arial"/>
          <w:sz w:val="24"/>
        </w:rPr>
        <w:t xml:space="preserve"> </w:t>
      </w:r>
      <w:proofErr w:type="gramStart"/>
      <w:r w:rsidR="006A06DF">
        <w:rPr>
          <w:rFonts w:ascii="Arial" w:hAnsi="Arial" w:cs="Arial"/>
          <w:sz w:val="24"/>
        </w:rPr>
        <w:t>The</w:t>
      </w:r>
      <w:proofErr w:type="gramEnd"/>
      <w:r w:rsidR="006A06D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  <w:bookmarkStart w:id="0" w:name="_GoBack"/>
      <w:bookmarkEnd w:id="0"/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2315490" w14:textId="77E9896A" w:rsidR="000851C1" w:rsidRP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851C1">
        <w:rPr>
          <w:rFonts w:ascii="Arial" w:hAnsi="Arial" w:cs="Arial"/>
          <w:b/>
          <w:bCs/>
          <w:sz w:val="24"/>
        </w:rPr>
        <w:t xml:space="preserve">Galang, C.M., </w:t>
      </w:r>
      <w:r w:rsidRPr="000851C1">
        <w:rPr>
          <w:rFonts w:ascii="Arial" w:hAnsi="Arial" w:cs="Arial"/>
          <w:bCs/>
          <w:sz w:val="24"/>
        </w:rPr>
        <w:t>Malik, R., Kinley, I.</w:t>
      </w:r>
      <w:r>
        <w:rPr>
          <w:rFonts w:ascii="Arial" w:hAnsi="Arial" w:cs="Arial"/>
          <w:bCs/>
          <w:sz w:val="24"/>
        </w:rPr>
        <w:t xml:space="preserve">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66BD9">
        <w:rPr>
          <w:rFonts w:ascii="Arial" w:hAnsi="Arial" w:cs="Arial"/>
          <w:bCs/>
          <w:sz w:val="24"/>
        </w:rPr>
        <w:t>Accepted, 2021</w:t>
      </w:r>
      <w:r w:rsidRPr="000851C1">
        <w:rPr>
          <w:rFonts w:ascii="Arial" w:hAnsi="Arial" w:cs="Arial"/>
          <w:bCs/>
          <w:sz w:val="24"/>
        </w:rPr>
        <w:t xml:space="preserve">). Studying Sense of Agency Online: Testing the robustness of the intentional binding effect using an online sample. </w:t>
      </w:r>
      <w:r w:rsidRPr="00366BD9">
        <w:rPr>
          <w:rFonts w:ascii="Arial" w:hAnsi="Arial" w:cs="Arial"/>
          <w:bCs/>
          <w:i/>
          <w:sz w:val="24"/>
        </w:rPr>
        <w:t>Consciousness and Cognition.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Acta</w:t>
      </w:r>
      <w:proofErr w:type="spellEnd"/>
      <w:r w:rsidR="00E72E5D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0C7849BD" w:rsidR="007971F4" w:rsidRPr="0051659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0C29142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1EF7C33D" w14:textId="0CDE9DAF" w:rsidR="00494716" w:rsidRPr="005D166D" w:rsidRDefault="00494716" w:rsidP="0049471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6ED96" w14:textId="77777777" w:rsidR="00740583" w:rsidRDefault="00740583" w:rsidP="00C7713F">
      <w:pPr>
        <w:spacing w:after="0" w:line="240" w:lineRule="auto"/>
      </w:pPr>
      <w:r>
        <w:separator/>
      </w:r>
    </w:p>
  </w:endnote>
  <w:endnote w:type="continuationSeparator" w:id="0">
    <w:p w14:paraId="5A24A3D1" w14:textId="77777777" w:rsidR="00740583" w:rsidRDefault="00740583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EBA63" w14:textId="77777777" w:rsidR="00740583" w:rsidRDefault="00740583" w:rsidP="00C7713F">
      <w:pPr>
        <w:spacing w:after="0" w:line="240" w:lineRule="auto"/>
      </w:pPr>
      <w:r>
        <w:separator/>
      </w:r>
    </w:p>
  </w:footnote>
  <w:footnote w:type="continuationSeparator" w:id="0">
    <w:p w14:paraId="728524FC" w14:textId="77777777" w:rsidR="00740583" w:rsidRDefault="00740583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269D5-9F0B-4996-9871-E2B9254B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865</cp:revision>
  <cp:lastPrinted>2021-04-02T13:58:00Z</cp:lastPrinted>
  <dcterms:created xsi:type="dcterms:W3CDTF">2016-10-05T19:10:00Z</dcterms:created>
  <dcterms:modified xsi:type="dcterms:W3CDTF">2021-10-01T12:25:00Z</dcterms:modified>
</cp:coreProperties>
</file>