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>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lastRenderedPageBreak/>
        <w:t>Galang</w:t>
      </w:r>
      <w:proofErr w:type="spellEnd"/>
      <w:r>
        <w:rPr>
          <w:rFonts w:ascii="Arial" w:hAnsi="Arial" w:cs="Arial"/>
          <w:b/>
          <w:bCs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Galang</w:t>
      </w:r>
      <w:proofErr w:type="spellEnd"/>
      <w:r>
        <w:rPr>
          <w:rFonts w:ascii="Arial" w:hAnsi="Arial" w:cs="Arial"/>
          <w:b/>
          <w:bCs/>
          <w:sz w:val="24"/>
        </w:rPr>
        <w:t>, C.M.</w:t>
      </w:r>
      <w:r>
        <w:rPr>
          <w:rFonts w:ascii="Arial" w:hAnsi="Arial" w:cs="Arial"/>
          <w:sz w:val="24"/>
        </w:rPr>
        <w:t xml:space="preserve">, Jenkins, M., Kern, A.,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09EFB049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Galang</w:t>
      </w:r>
      <w:proofErr w:type="spellEnd"/>
      <w:r>
        <w:rPr>
          <w:rFonts w:ascii="Arial" w:hAnsi="Arial" w:cs="Arial"/>
          <w:b/>
          <w:bCs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Galang</w:t>
      </w:r>
      <w:proofErr w:type="spellEnd"/>
      <w:r>
        <w:rPr>
          <w:rFonts w:ascii="Arial" w:hAnsi="Arial" w:cs="Arial"/>
          <w:b/>
          <w:bCs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F5C6A82" w:rsidR="00544ED3" w:rsidRPr="00544ED3" w:rsidRDefault="00544ED3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Parsons, S., Azevedo, F., &amp; </w:t>
      </w:r>
      <w:proofErr w:type="spellStart"/>
      <w:r>
        <w:rPr>
          <w:rFonts w:ascii="Arial" w:hAnsi="Arial" w:cs="Arial"/>
          <w:b/>
          <w:bCs/>
          <w:sz w:val="24"/>
        </w:rPr>
        <w:t>Galang</w:t>
      </w:r>
      <w:proofErr w:type="spellEnd"/>
      <w:r>
        <w:rPr>
          <w:rFonts w:ascii="Arial" w:hAnsi="Arial" w:cs="Arial"/>
          <w:b/>
          <w:bCs/>
          <w:sz w:val="24"/>
        </w:rPr>
        <w:t xml:space="preserve">, C.M. </w:t>
      </w:r>
      <w:r>
        <w:rPr>
          <w:rFonts w:ascii="Arial" w:hAnsi="Arial" w:cs="Arial"/>
          <w:sz w:val="24"/>
        </w:rPr>
        <w:t>(In Prep.). A Framework for Evaluating and Incentivizing the Teaching of Reproducible and Open</w:t>
      </w:r>
      <w:r w:rsidR="00E60BB9">
        <w:rPr>
          <w:rFonts w:ascii="Arial" w:hAnsi="Arial" w:cs="Arial"/>
          <w:sz w:val="24"/>
        </w:rPr>
        <w:t xml:space="preserve"> Science. </w:t>
      </w:r>
      <w:hyperlink r:id="rId9" w:history="1"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W</w:t>
        </w:r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e</w:t>
        </w:r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bsite.</w:t>
        </w:r>
      </w:hyperlink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proofErr w:type="spellStart"/>
      <w:r>
        <w:rPr>
          <w:rFonts w:ascii="Arial" w:hAnsi="Arial" w:cs="Arial"/>
          <w:b/>
          <w:iCs/>
          <w:sz w:val="24"/>
        </w:rPr>
        <w:t>Galang</w:t>
      </w:r>
      <w:proofErr w:type="spellEnd"/>
      <w:r>
        <w:rPr>
          <w:rFonts w:ascii="Arial" w:hAnsi="Arial" w:cs="Arial"/>
          <w:b/>
          <w:iCs/>
          <w:sz w:val="24"/>
        </w:rPr>
        <w:t xml:space="preserve">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>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proofErr w:type="spellStart"/>
      <w:r>
        <w:rPr>
          <w:rFonts w:ascii="Arial" w:hAnsi="Arial" w:cs="Arial"/>
          <w:b/>
          <w:iCs/>
          <w:sz w:val="24"/>
        </w:rPr>
        <w:t>Galang</w:t>
      </w:r>
      <w:proofErr w:type="spellEnd"/>
      <w:r>
        <w:rPr>
          <w:rFonts w:ascii="Arial" w:hAnsi="Arial" w:cs="Arial"/>
          <w:b/>
          <w:iCs/>
          <w:sz w:val="24"/>
        </w:rPr>
        <w:t xml:space="preserve">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 xml:space="preserve">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 xml:space="preserve">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proofErr w:type="spellStart"/>
      <w:r>
        <w:rPr>
          <w:rFonts w:ascii="Arial" w:hAnsi="Arial" w:cs="Arial"/>
          <w:b/>
          <w:sz w:val="24"/>
        </w:rPr>
        <w:t>Galang</w:t>
      </w:r>
      <w:proofErr w:type="spellEnd"/>
      <w:r>
        <w:rPr>
          <w:rFonts w:ascii="Arial" w:hAnsi="Arial" w:cs="Arial"/>
          <w:b/>
          <w:sz w:val="24"/>
        </w:rPr>
        <w:t xml:space="preserve">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 xml:space="preserve">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 xml:space="preserve">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 xml:space="preserve">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b/>
          <w:sz w:val="24"/>
        </w:rPr>
        <w:t>Galang</w:t>
      </w:r>
      <w:proofErr w:type="spellEnd"/>
      <w:r w:rsidRPr="00906BC0">
        <w:rPr>
          <w:rFonts w:ascii="Arial" w:hAnsi="Arial" w:cs="Arial"/>
          <w:b/>
          <w:sz w:val="24"/>
        </w:rPr>
        <w:t>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62FD3296" w14:textId="736EB8DF" w:rsidR="002E0F1B" w:rsidRDefault="002E0F1B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1A8B09A1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EED25" w14:textId="77777777" w:rsidR="00DB76C9" w:rsidRDefault="00DB76C9" w:rsidP="00C7713F">
      <w:pPr>
        <w:spacing w:after="0" w:line="240" w:lineRule="auto"/>
      </w:pPr>
      <w:r>
        <w:separator/>
      </w:r>
    </w:p>
  </w:endnote>
  <w:endnote w:type="continuationSeparator" w:id="0">
    <w:p w14:paraId="158C0586" w14:textId="77777777" w:rsidR="00DB76C9" w:rsidRDefault="00DB76C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24EE3" w14:textId="77777777" w:rsidR="00DB76C9" w:rsidRDefault="00DB76C9" w:rsidP="00C7713F">
      <w:pPr>
        <w:spacing w:after="0" w:line="240" w:lineRule="auto"/>
      </w:pPr>
      <w:r>
        <w:separator/>
      </w:r>
    </w:p>
  </w:footnote>
  <w:footnote w:type="continuationSeparator" w:id="0">
    <w:p w14:paraId="1B7B3FBB" w14:textId="77777777" w:rsidR="00DB76C9" w:rsidRDefault="00DB76C9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5F15F4EB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10-12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rt.netlify.com/for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11F3-8B3F-48B2-9FD9-95AA1D57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522</cp:revision>
  <cp:lastPrinted>2019-01-15T18:14:00Z</cp:lastPrinted>
  <dcterms:created xsi:type="dcterms:W3CDTF">2016-10-05T19:10:00Z</dcterms:created>
  <dcterms:modified xsi:type="dcterms:W3CDTF">2019-10-22T17:36:00Z</dcterms:modified>
</cp:coreProperties>
</file>