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Mekik,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50D1779" w14:textId="4A40A1A3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Jenkins, M., Kern, A., &amp; Obhi, S.S. (Under Review). </w:t>
      </w:r>
      <w:r w:rsidR="006C0770" w:rsidRPr="006C0770">
        <w:rPr>
          <w:rFonts w:ascii="Arial" w:hAnsi="Arial" w:cs="Arial"/>
          <w:sz w:val="24"/>
        </w:rPr>
        <w:t>Social Power, Frontal Alpha Asymmetry, and Experimenter-Blind Procedures</w:t>
      </w:r>
      <w:r w:rsidR="006C0770">
        <w:rPr>
          <w:rFonts w:ascii="Arial" w:hAnsi="Arial" w:cs="Arial"/>
          <w:sz w:val="24"/>
        </w:rPr>
        <w:t xml:space="preserve">. </w:t>
      </w:r>
      <w:r w:rsidR="006C0770">
        <w:rPr>
          <w:rFonts w:ascii="Arial" w:hAnsi="Arial" w:cs="Arial"/>
          <w:i/>
          <w:iCs/>
          <w:sz w:val="24"/>
        </w:rPr>
        <w:t>Cognitive Neuroscience</w:t>
      </w:r>
      <w:r w:rsidR="006C0770">
        <w:rPr>
          <w:rFonts w:ascii="Arial" w:hAnsi="Arial" w:cs="Arial"/>
          <w:sz w:val="24"/>
        </w:rPr>
        <w:t>.</w:t>
      </w:r>
    </w:p>
    <w:p w14:paraId="55721231" w14:textId="1430D2B9" w:rsidR="006C0770" w:rsidRDefault="006C0770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010AC6B" w14:textId="09EFB049" w:rsidR="006C0770" w:rsidRDefault="00F778F6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="00546D45" w:rsidRPr="00546D45">
        <w:rPr>
          <w:rFonts w:ascii="Arial" w:hAnsi="Arial" w:cs="Arial"/>
          <w:sz w:val="24"/>
        </w:rPr>
        <w:t>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3F5C6A82" w:rsidR="00544ED3" w:rsidRPr="00544ED3" w:rsidRDefault="00544ED3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Parsons, S., Azevedo, F.,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Prep.). A Framework for Evaluating and Incentivizing the Teaching of Reproducible and Open</w:t>
      </w:r>
      <w:r w:rsidR="00E60BB9">
        <w:rPr>
          <w:rFonts w:ascii="Arial" w:hAnsi="Arial" w:cs="Arial"/>
          <w:sz w:val="24"/>
        </w:rPr>
        <w:t xml:space="preserve"> Science. </w:t>
      </w:r>
      <w:hyperlink r:id="rId9" w:history="1">
        <w:r w:rsidR="00AD6D90" w:rsidRPr="00AB4AA2">
          <w:rPr>
            <w:rStyle w:val="Hyperlink"/>
            <w:rFonts w:ascii="Arial" w:hAnsi="Arial" w:cs="Arial"/>
            <w:b/>
            <w:bCs/>
            <w:sz w:val="24"/>
          </w:rPr>
          <w:t>Website.</w:t>
        </w:r>
      </w:hyperlink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bookmarkStart w:id="0" w:name="_GoBack"/>
      <w:bookmarkEnd w:id="0"/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0"/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EC153" w14:textId="77777777" w:rsidR="002D1474" w:rsidRDefault="002D1474" w:rsidP="00C7713F">
      <w:pPr>
        <w:spacing w:after="0" w:line="240" w:lineRule="auto"/>
      </w:pPr>
      <w:r>
        <w:separator/>
      </w:r>
    </w:p>
  </w:endnote>
  <w:endnote w:type="continuationSeparator" w:id="0">
    <w:p w14:paraId="65423560" w14:textId="77777777" w:rsidR="002D1474" w:rsidRDefault="002D1474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FDCD" w14:textId="77777777" w:rsidR="002D1474" w:rsidRDefault="002D1474" w:rsidP="00C7713F">
      <w:pPr>
        <w:spacing w:after="0" w:line="240" w:lineRule="auto"/>
      </w:pPr>
      <w:r>
        <w:separator/>
      </w:r>
    </w:p>
  </w:footnote>
  <w:footnote w:type="continuationSeparator" w:id="0">
    <w:p w14:paraId="41EC3F8C" w14:textId="77777777" w:rsidR="002D1474" w:rsidRDefault="002D1474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40C5E001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ED39B1">
      <w:t>10-</w:t>
    </w:r>
    <w:r w:rsidR="007954B5">
      <w:t>22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rt.netlify.com/for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4BEDB-0063-45BB-B1EB-108C304C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533</cp:revision>
  <cp:lastPrinted>2019-01-15T18:14:00Z</cp:lastPrinted>
  <dcterms:created xsi:type="dcterms:W3CDTF">2016-10-05T19:10:00Z</dcterms:created>
  <dcterms:modified xsi:type="dcterms:W3CDTF">2019-10-22T17:48:00Z</dcterms:modified>
</cp:coreProperties>
</file>