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7CF06849" w:rsidR="008C269F" w:rsidRPr="003216E6" w:rsidRDefault="005A2383"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r w:rsidR="005E2E7A">
        <w:rPr>
          <w:rFonts w:ascii="Times New Roman" w:hAnsi="Times New Roman" w:cs="Times New Roman"/>
          <w:sz w:val="24"/>
          <w:szCs w:val="24"/>
        </w:rPr>
        <w:t>/</w:t>
      </w:r>
      <w:r w:rsidR="00E30A0B">
        <w:rPr>
          <w:rFonts w:ascii="Times New Roman" w:hAnsi="Times New Roman" w:cs="Times New Roman"/>
          <w:sz w:val="24"/>
          <w:szCs w:val="24"/>
        </w:rPr>
        <w:t>31</w:t>
      </w:r>
      <w:r w:rsidR="005E2E7A">
        <w:rPr>
          <w:rFonts w:ascii="Times New Roman" w:hAnsi="Times New Roman" w:cs="Times New Roman"/>
          <w:sz w:val="24"/>
          <w:szCs w:val="24"/>
        </w:rPr>
        <w:t>/2</w:t>
      </w:r>
      <w:r w:rsidR="0006180B">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71AA9064" w14:textId="0F83623C" w:rsidR="00F81A41" w:rsidRDefault="00F81A41" w:rsidP="00993D95">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p>
    <w:p w14:paraId="56BCAA86" w14:textId="145CE0D1" w:rsidR="007C54F5" w:rsidRPr="00930853" w:rsidRDefault="00F81A41" w:rsidP="00993D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McMaster Digital Transformation Research Centre </w:t>
      </w:r>
    </w:p>
    <w:p w14:paraId="34A219DE" w14:textId="4E0443E9" w:rsidR="002C08DE"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6936ECC9" w14:textId="2255BCBD"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4350 South Service Road</w:t>
      </w:r>
    </w:p>
    <w:p w14:paraId="048C745D" w14:textId="6776DAAF"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Burlington, ON, L7L 5R8, Canada</w:t>
      </w:r>
    </w:p>
    <w:p w14:paraId="34CD3F66" w14:textId="0DB5714F" w:rsidR="00583702"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00F81A41" w:rsidRPr="00294871">
          <w:rPr>
            <w:rStyle w:val="Hyperlink"/>
            <w:rFonts w:ascii="Times New Roman" w:hAnsi="Times New Roman" w:cs="Times New Roman"/>
            <w:sz w:val="24"/>
            <w:szCs w:val="24"/>
          </w:rPr>
          <w:t>galangc@mcmaster.ca</w:t>
        </w:r>
      </w:hyperlink>
      <w:r w:rsidR="00F81A41">
        <w:rPr>
          <w:rFonts w:ascii="Times New Roman" w:hAnsi="Times New Roman" w:cs="Times New Roman"/>
          <w:sz w:val="24"/>
          <w:szCs w:val="24"/>
        </w:rPr>
        <w:t xml:space="preserve"> </w:t>
      </w:r>
      <w:r w:rsidR="007B0ADC">
        <w:rPr>
          <w:rFonts w:ascii="Times New Roman" w:hAnsi="Times New Roman" w:cs="Times New Roman"/>
          <w:sz w:val="24"/>
          <w:szCs w:val="24"/>
        </w:rPr>
        <w:t xml:space="preserve">or </w:t>
      </w:r>
      <w:hyperlink r:id="rId8" w:history="1">
        <w:r w:rsidR="007B0ADC" w:rsidRPr="00294871">
          <w:rPr>
            <w:rStyle w:val="Hyperlink"/>
            <w:rFonts w:ascii="Times New Roman" w:hAnsi="Times New Roman" w:cs="Times New Roman"/>
            <w:sz w:val="24"/>
            <w:szCs w:val="24"/>
          </w:rPr>
          <w:t>galang.michael@gmail.com</w:t>
        </w:r>
      </w:hyperlink>
      <w:r w:rsidR="007B0ADC">
        <w:rPr>
          <w:rFonts w:ascii="Times New Roman" w:hAnsi="Times New Roman" w:cs="Times New Roman"/>
          <w:sz w:val="24"/>
          <w:szCs w:val="24"/>
        </w:rPr>
        <w:t xml:space="preserve"> </w:t>
      </w:r>
    </w:p>
    <w:p w14:paraId="1D2E989A" w14:textId="77777777" w:rsidR="00AB4C82" w:rsidRPr="009A63E3" w:rsidRDefault="00AB4C8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3EAB294C" w14:textId="267FA828" w:rsidR="00F81A41" w:rsidRPr="007B0ADC" w:rsidRDefault="00BE6B95" w:rsidP="003216E6">
      <w:pPr>
        <w:spacing w:after="0" w:line="240" w:lineRule="auto"/>
        <w:rPr>
          <w:rFonts w:ascii="Times New Roman" w:hAnsi="Times New Roman" w:cs="Times New Roman"/>
          <w:b/>
          <w:bCs/>
          <w:sz w:val="24"/>
          <w:szCs w:val="24"/>
        </w:rPr>
      </w:pPr>
      <w:r w:rsidRPr="007B0ADC">
        <w:rPr>
          <w:rFonts w:ascii="Times New Roman" w:hAnsi="Times New Roman" w:cs="Times New Roman"/>
          <w:b/>
          <w:bCs/>
          <w:sz w:val="24"/>
          <w:szCs w:val="24"/>
        </w:rPr>
        <w:t>PhD</w:t>
      </w:r>
      <w:r w:rsidR="00757052" w:rsidRPr="007B0ADC">
        <w:rPr>
          <w:rFonts w:ascii="Times New Roman" w:hAnsi="Times New Roman" w:cs="Times New Roman"/>
          <w:b/>
          <w:bCs/>
          <w:sz w:val="24"/>
          <w:szCs w:val="24"/>
        </w:rPr>
        <w:t xml:space="preserve"> in Social Cognitive Neuroscience</w:t>
      </w:r>
      <w:r w:rsidRPr="007B0ADC">
        <w:rPr>
          <w:rFonts w:ascii="Times New Roman" w:hAnsi="Times New Roman" w:cs="Times New Roman"/>
          <w:b/>
          <w:bCs/>
          <w:sz w:val="24"/>
          <w:szCs w:val="24"/>
        </w:rPr>
        <w:t>,</w:t>
      </w:r>
      <w:r w:rsidRPr="009A63E3">
        <w:rPr>
          <w:rFonts w:ascii="Times New Roman" w:hAnsi="Times New Roman" w:cs="Times New Roman"/>
          <w:sz w:val="24"/>
          <w:szCs w:val="24"/>
        </w:rPr>
        <w:t xml:space="preserve"> </w:t>
      </w:r>
      <w:r w:rsidR="00ED65F7" w:rsidRPr="009A63E3">
        <w:rPr>
          <w:rFonts w:ascii="Times New Roman" w:hAnsi="Times New Roman" w:cs="Times New Roman"/>
          <w:sz w:val="24"/>
          <w:szCs w:val="24"/>
        </w:rPr>
        <w:t>McMaster University</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sidRPr="007B0ADC">
        <w:rPr>
          <w:rFonts w:ascii="Times New Roman" w:hAnsi="Times New Roman" w:cs="Times New Roman"/>
          <w:sz w:val="24"/>
          <w:szCs w:val="24"/>
        </w:rPr>
        <w:t xml:space="preserve">    2020</w:t>
      </w:r>
    </w:p>
    <w:p w14:paraId="166254C2" w14:textId="5A5D0C3B" w:rsidR="00ED65F7" w:rsidRDefault="00F72C57" w:rsidP="007B0ADC">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Dept. of Psychology, Neuroscience, and Behaviour</w:t>
      </w:r>
    </w:p>
    <w:p w14:paraId="318D0CEA" w14:textId="3D4A05AF"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Supervisor: Prof. Sukhvinder Obhi</w:t>
      </w:r>
    </w:p>
    <w:p w14:paraId="330759F2" w14:textId="336B7A92"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Committee: </w:t>
      </w:r>
      <w:r w:rsidR="00757052">
        <w:rPr>
          <w:rFonts w:ascii="Times New Roman" w:hAnsi="Times New Roman" w:cs="Times New Roman"/>
          <w:sz w:val="24"/>
          <w:szCs w:val="24"/>
        </w:rPr>
        <w:t>Prof. Bruce Milliken, Prof. Laurel Trainor, Prof. David Feinberg</w:t>
      </w:r>
    </w:p>
    <w:p w14:paraId="26F334C0" w14:textId="77777777" w:rsidR="00F81A41" w:rsidRPr="00F81A41" w:rsidRDefault="00F81A41" w:rsidP="003216E6">
      <w:pPr>
        <w:spacing w:after="0" w:line="240" w:lineRule="auto"/>
        <w:rPr>
          <w:rFonts w:ascii="Times New Roman" w:hAnsi="Times New Roman" w:cs="Times New Roman"/>
          <w:sz w:val="24"/>
          <w:szCs w:val="24"/>
        </w:rPr>
      </w:pPr>
    </w:p>
    <w:p w14:paraId="77836438" w14:textId="37EA0664" w:rsidR="00F81A41" w:rsidRPr="007B0ADC" w:rsidRDefault="00BE6B95" w:rsidP="003216E6">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BA</w:t>
      </w:r>
      <w:r w:rsidR="00F81A41" w:rsidRPr="007B0ADC">
        <w:rPr>
          <w:rFonts w:ascii="Times New Roman" w:hAnsi="Times New Roman" w:cs="Times New Roman"/>
          <w:b/>
          <w:bCs/>
          <w:sz w:val="24"/>
          <w:szCs w:val="24"/>
        </w:rPr>
        <w:t xml:space="preserve"> (with Hons.)</w:t>
      </w:r>
      <w:r w:rsidR="00757052" w:rsidRPr="007B0ADC">
        <w:rPr>
          <w:rFonts w:ascii="Times New Roman" w:hAnsi="Times New Roman" w:cs="Times New Roman"/>
          <w:sz w:val="24"/>
          <w:szCs w:val="24"/>
        </w:rPr>
        <w:t xml:space="preserve">, </w:t>
      </w:r>
      <w:r w:rsidRPr="009A63E3">
        <w:rPr>
          <w:rFonts w:ascii="Times New Roman" w:hAnsi="Times New Roman" w:cs="Times New Roman"/>
          <w:sz w:val="24"/>
          <w:szCs w:val="24"/>
        </w:rPr>
        <w:t>University of Toronto</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B0ADC" w:rsidRPr="007B0ADC">
        <w:rPr>
          <w:rFonts w:ascii="Times New Roman" w:hAnsi="Times New Roman" w:cs="Times New Roman"/>
          <w:sz w:val="24"/>
          <w:szCs w:val="24"/>
        </w:rPr>
        <w:t>2014</w:t>
      </w:r>
    </w:p>
    <w:p w14:paraId="4A44E3CA" w14:textId="39B71E5D" w:rsidR="00ED65F7"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Majors: </w:t>
      </w:r>
      <w:r w:rsidR="00CA6B3D" w:rsidRPr="009A63E3">
        <w:rPr>
          <w:rFonts w:ascii="Times New Roman" w:hAnsi="Times New Roman" w:cs="Times New Roman"/>
          <w:sz w:val="24"/>
          <w:szCs w:val="24"/>
        </w:rPr>
        <w:t>Cognitive Science &amp; Philosophy</w:t>
      </w:r>
    </w:p>
    <w:p w14:paraId="4E9A41B7" w14:textId="61462096" w:rsidR="00F81A41" w:rsidRPr="009A63E3"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Minor: Psychology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149CDDDF" w14:textId="3B590EDB" w:rsidR="00C2189F" w:rsidRDefault="00C2189F" w:rsidP="00C2189F">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Pr="007B0AD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Sept. 2025</w:t>
      </w:r>
      <w:r w:rsidR="002D3CE5">
        <w:rPr>
          <w:rFonts w:ascii="Times New Roman" w:hAnsi="Times New Roman" w:cs="Times New Roman"/>
          <w:sz w:val="24"/>
          <w:szCs w:val="24"/>
        </w:rPr>
        <w:t xml:space="preserve"> – Current</w:t>
      </w:r>
    </w:p>
    <w:p w14:paraId="60F862B1" w14:textId="34BB3970" w:rsidR="00C2189F" w:rsidRDefault="003B117C" w:rsidP="00C2189F">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r w:rsidR="00275716">
        <w:rPr>
          <w:rFonts w:ascii="Times New Roman" w:hAnsi="Times New Roman"/>
          <w:color w:val="000000"/>
          <w:sz w:val="24"/>
          <w:szCs w:val="24"/>
        </w:rPr>
        <w:t>, Canada</w:t>
      </w:r>
    </w:p>
    <w:p w14:paraId="474193FB" w14:textId="0297A34A" w:rsidR="002F790F" w:rsidRPr="002F790F" w:rsidRDefault="002F790F" w:rsidP="00C2189F">
      <w:pPr>
        <w:spacing w:after="0" w:line="240" w:lineRule="auto"/>
        <w:rPr>
          <w:rFonts w:ascii="Times New Roman" w:hAnsi="Times New Roman" w:cs="Times New Roman"/>
          <w:sz w:val="24"/>
          <w:szCs w:val="24"/>
        </w:rPr>
      </w:pPr>
      <w:r>
        <w:rPr>
          <w:rFonts w:ascii="Times New Roman" w:hAnsi="Times New Roman" w:cs="Times New Roman"/>
          <w:sz w:val="24"/>
          <w:szCs w:val="24"/>
        </w:rPr>
        <w:t>McMaster Digital Transformation Research Centre</w:t>
      </w:r>
    </w:p>
    <w:p w14:paraId="33EF005C" w14:textId="5408C329" w:rsidR="00C2189F" w:rsidRDefault="003B117C" w:rsidP="00C2189F">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7712FD2E" w14:textId="4BB87EFB" w:rsidR="00C2189F" w:rsidRPr="00C2189F" w:rsidRDefault="00C2189F" w:rsidP="002F790F">
      <w:pPr>
        <w:spacing w:after="0" w:line="240" w:lineRule="auto"/>
        <w:rPr>
          <w:rFonts w:ascii="Times New Roman" w:hAnsi="Times New Roman"/>
          <w:color w:val="000000"/>
          <w:sz w:val="24"/>
          <w:szCs w:val="24"/>
        </w:rPr>
      </w:pPr>
      <w:r>
        <w:rPr>
          <w:rFonts w:ascii="Times New Roman" w:hAnsi="Times New Roman"/>
          <w:color w:val="000000"/>
          <w:sz w:val="24"/>
          <w:szCs w:val="24"/>
        </w:rPr>
        <w:t>Supervisor</w:t>
      </w:r>
      <w:r w:rsidR="002F790F">
        <w:rPr>
          <w:rFonts w:ascii="Times New Roman" w:hAnsi="Times New Roman"/>
          <w:color w:val="000000"/>
          <w:sz w:val="24"/>
          <w:szCs w:val="24"/>
        </w:rPr>
        <w:t xml:space="preserve">s: Prof. Milena Head &amp; Prof. Khaled </w:t>
      </w:r>
      <w:r w:rsidR="002F790F" w:rsidRPr="002F790F">
        <w:rPr>
          <w:rFonts w:ascii="Times New Roman" w:hAnsi="Times New Roman"/>
          <w:color w:val="000000"/>
          <w:sz w:val="24"/>
          <w:szCs w:val="24"/>
        </w:rPr>
        <w:t>Hassanein</w:t>
      </w:r>
    </w:p>
    <w:p w14:paraId="27D43FB5" w14:textId="77777777" w:rsidR="00C2189F" w:rsidRDefault="00C2189F" w:rsidP="00757052">
      <w:pPr>
        <w:spacing w:after="0" w:line="240" w:lineRule="auto"/>
        <w:rPr>
          <w:rFonts w:ascii="Times New Roman" w:hAnsi="Times New Roman" w:cs="Times New Roman"/>
          <w:b/>
          <w:bCs/>
          <w:sz w:val="24"/>
          <w:szCs w:val="24"/>
        </w:rPr>
      </w:pPr>
    </w:p>
    <w:p w14:paraId="697D8440" w14:textId="7FA232E2" w:rsidR="007B0ADC" w:rsidRDefault="00C1073A" w:rsidP="00757052">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00757052" w:rsidRPr="007B0ADC">
        <w:rPr>
          <w:rFonts w:ascii="Times New Roman" w:hAnsi="Times New Roman" w:cs="Times New Roman"/>
          <w:sz w:val="24"/>
          <w:szCs w:val="24"/>
        </w:rPr>
        <w:t xml:space="preserve"> </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57052" w:rsidRPr="007B0ADC">
        <w:rPr>
          <w:rFonts w:ascii="Times New Roman" w:hAnsi="Times New Roman" w:cs="Times New Roman"/>
          <w:sz w:val="24"/>
          <w:szCs w:val="24"/>
        </w:rPr>
        <w:t xml:space="preserve">Oct. 2021 – </w:t>
      </w:r>
      <w:r w:rsidR="00C2189F">
        <w:rPr>
          <w:rFonts w:ascii="Times New Roman" w:hAnsi="Times New Roman" w:cs="Times New Roman"/>
          <w:sz w:val="24"/>
          <w:szCs w:val="24"/>
        </w:rPr>
        <w:t>Aug</w:t>
      </w:r>
      <w:r w:rsidR="00757052" w:rsidRPr="007B0ADC">
        <w:rPr>
          <w:rFonts w:ascii="Times New Roman" w:hAnsi="Times New Roman" w:cs="Times New Roman"/>
          <w:sz w:val="24"/>
          <w:szCs w:val="24"/>
        </w:rPr>
        <w:t>. 2025</w:t>
      </w:r>
    </w:p>
    <w:p w14:paraId="354F11D3" w14:textId="0D41EA16" w:rsidR="007B0ADC" w:rsidRPr="007B0ADC" w:rsidRDefault="007B0ADC" w:rsidP="00757052">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r>
        <w:rPr>
          <w:rFonts w:ascii="Times New Roman" w:hAnsi="Times New Roman" w:cs="Times New Roman"/>
          <w:sz w:val="24"/>
          <w:szCs w:val="24"/>
        </w:rPr>
        <w:t>, Germany</w:t>
      </w:r>
    </w:p>
    <w:p w14:paraId="1F2CC518" w14:textId="77777777" w:rsidR="00216C09" w:rsidRDefault="007B0ADC"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Social Intelligence Lab </w:t>
      </w:r>
    </w:p>
    <w:p w14:paraId="30A65EDC" w14:textId="6E5DCA74" w:rsidR="00757052" w:rsidRDefault="00DC6036"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Berlin School of Mind </w:t>
      </w:r>
      <w:r w:rsidR="007B0ADC">
        <w:rPr>
          <w:rFonts w:ascii="Times New Roman" w:hAnsi="Times New Roman" w:cs="Times New Roman"/>
          <w:sz w:val="24"/>
          <w:szCs w:val="24"/>
        </w:rPr>
        <w:t>and</w:t>
      </w:r>
      <w:r>
        <w:rPr>
          <w:rFonts w:ascii="Times New Roman" w:hAnsi="Times New Roman" w:cs="Times New Roman"/>
          <w:sz w:val="24"/>
          <w:szCs w:val="24"/>
        </w:rPr>
        <w:t xml:space="preserve"> Brain</w:t>
      </w:r>
    </w:p>
    <w:p w14:paraId="028CBFC0" w14:textId="7F57D8F5" w:rsidR="00DC6036" w:rsidRDefault="00DC6036" w:rsidP="00757052">
      <w:pPr>
        <w:spacing w:after="0" w:line="240" w:lineRule="auto"/>
        <w:rPr>
          <w:rFonts w:ascii="Times New Roman" w:hAnsi="Times New Roman"/>
          <w:color w:val="000000"/>
          <w:sz w:val="24"/>
          <w:szCs w:val="24"/>
        </w:rPr>
      </w:pPr>
      <w:r>
        <w:rPr>
          <w:rFonts w:ascii="Times New Roman" w:hAnsi="Times New Roman"/>
          <w:color w:val="000000"/>
          <w:sz w:val="24"/>
          <w:szCs w:val="24"/>
        </w:rPr>
        <w:t>Supervisor: Prof. Marcel Brass</w:t>
      </w:r>
    </w:p>
    <w:p w14:paraId="0AF0C93F" w14:textId="5CCBC2EA" w:rsidR="00771D01" w:rsidRDefault="00757052"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508FCF97" w14:textId="77777777" w:rsidR="00AC3A99" w:rsidRDefault="00AC3A99" w:rsidP="00AC3A99">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Pr>
          <w:rFonts w:ascii="Times New Roman" w:hAnsi="Times New Roman" w:cs="Times New Roman"/>
          <w:sz w:val="24"/>
          <w:szCs w:val="24"/>
          <w:lang w:val="en-CA"/>
        </w:rPr>
        <w:t xml:space="preserve"> </w:t>
      </w:r>
      <w:r w:rsidRPr="00C90E8E">
        <w:rPr>
          <w:rFonts w:ascii="Times New Roman" w:hAnsi="Times New Roman" w:cs="Times New Roman"/>
          <w:sz w:val="24"/>
          <w:szCs w:val="24"/>
          <w:lang w:val="en-CA"/>
        </w:rPr>
        <w:t>…</w:t>
      </w:r>
      <w:r>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Pr>
          <w:rFonts w:ascii="Times New Roman" w:hAnsi="Times New Roman" w:cs="Times New Roman"/>
          <w:sz w:val="24"/>
          <w:szCs w:val="24"/>
          <w:lang w:val="en-CA"/>
        </w:rPr>
        <w:t>In Press</w:t>
      </w:r>
      <w:r w:rsidRPr="00C90E8E">
        <w:rPr>
          <w:rFonts w:ascii="Times New Roman" w:hAnsi="Times New Roman" w:cs="Times New Roman"/>
          <w:sz w:val="24"/>
          <w:szCs w:val="24"/>
          <w:lang w:val="en-CA"/>
        </w:rPr>
        <w:t>). Investigating the analytical robustness of the social and behavioural sciences.</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Nature</w:t>
      </w:r>
      <w:r>
        <w:rPr>
          <w:rFonts w:ascii="Times New Roman" w:hAnsi="Times New Roman" w:cs="Times New Roman"/>
          <w:sz w:val="24"/>
          <w:szCs w:val="24"/>
          <w:lang w:val="en-CA"/>
        </w:rPr>
        <w:t>.</w:t>
      </w:r>
    </w:p>
    <w:p w14:paraId="665AA0C0" w14:textId="77777777" w:rsidR="00AC3A99" w:rsidRDefault="00AC3A99" w:rsidP="00AC3A99">
      <w:pPr>
        <w:spacing w:after="0" w:line="240" w:lineRule="auto"/>
        <w:jc w:val="both"/>
        <w:outlineLvl w:val="0"/>
        <w:rPr>
          <w:rFonts w:ascii="Times New Roman" w:hAnsi="Times New Roman" w:cs="Times New Roman"/>
          <w:sz w:val="24"/>
          <w:szCs w:val="24"/>
          <w:lang w:val="en-CA"/>
        </w:rPr>
      </w:pPr>
    </w:p>
    <w:p w14:paraId="61541554" w14:textId="738DCCB0" w:rsidR="00AC3A99" w:rsidRDefault="00AC3A99" w:rsidP="00AC3A99">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Jenkins, M., Sanders, T., Vijh, R., &amp; Obhi, S.S. (</w:t>
      </w:r>
      <w:r w:rsidR="003124B6">
        <w:rPr>
          <w:rFonts w:ascii="Times New Roman" w:hAnsi="Times New Roman" w:cs="Times New Roman"/>
          <w:sz w:val="24"/>
          <w:lang w:val="de-DE"/>
        </w:rPr>
        <w:t>In Press</w:t>
      </w:r>
      <w:r w:rsidRPr="00F7200E">
        <w:rPr>
          <w:rFonts w:ascii="Times New Roman" w:hAnsi="Times New Roman" w:cs="Times New Roman"/>
          <w:sz w:val="24"/>
          <w:lang w:val="de-DE"/>
        </w:rPr>
        <w:t xml:space="preserve">). </w:t>
      </w:r>
      <w:r w:rsidRPr="00F7200E">
        <w:rPr>
          <w:rFonts w:ascii="Times New Roman" w:hAnsi="Times New Roman" w:cs="Times New Roman"/>
          <w:sz w:val="24"/>
        </w:rPr>
        <w:t>Motor preparation during pain observation does not influence event-related Mu/Beta desynchronization.</w:t>
      </w:r>
      <w:r>
        <w:rPr>
          <w:rFonts w:ascii="Times New Roman" w:hAnsi="Times New Roman" w:cs="Times New Roman"/>
          <w:sz w:val="24"/>
        </w:rPr>
        <w:t xml:space="preserve"> </w:t>
      </w:r>
      <w:r>
        <w:rPr>
          <w:rFonts w:ascii="Times New Roman" w:hAnsi="Times New Roman" w:cs="Times New Roman"/>
          <w:i/>
          <w:iCs/>
          <w:sz w:val="24"/>
        </w:rPr>
        <w:t>Cortex</w:t>
      </w:r>
      <w:r>
        <w:rPr>
          <w:rFonts w:ascii="Times New Roman" w:hAnsi="Times New Roman" w:cs="Times New Roman"/>
          <w:sz w:val="24"/>
        </w:rPr>
        <w:t>.</w:t>
      </w:r>
    </w:p>
    <w:p w14:paraId="10066B6E" w14:textId="77777777" w:rsidR="00AC3A99" w:rsidRDefault="00AC3A99" w:rsidP="00AC3A99">
      <w:pPr>
        <w:spacing w:after="0" w:line="240" w:lineRule="auto"/>
        <w:jc w:val="both"/>
        <w:outlineLvl w:val="0"/>
        <w:rPr>
          <w:rFonts w:ascii="Times New Roman" w:hAnsi="Times New Roman" w:cs="Times New Roman"/>
          <w:sz w:val="24"/>
          <w:szCs w:val="24"/>
          <w:lang w:val="en-CA"/>
        </w:rPr>
      </w:pPr>
    </w:p>
    <w:p w14:paraId="44FD9D7E" w14:textId="77777777" w:rsidR="00AC3A99" w:rsidRDefault="00AC3A99" w:rsidP="00AF7564">
      <w:pPr>
        <w:spacing w:after="0" w:line="240" w:lineRule="auto"/>
        <w:outlineLvl w:val="0"/>
        <w:rPr>
          <w:rFonts w:ascii="Times New Roman" w:hAnsi="Times New Roman" w:cs="Times New Roman"/>
          <w:b/>
          <w:sz w:val="24"/>
          <w:szCs w:val="24"/>
          <w:lang w:val="en-CA"/>
        </w:rPr>
      </w:pPr>
    </w:p>
    <w:p w14:paraId="126670E0" w14:textId="19CF690B" w:rsidR="00AF7564" w:rsidRDefault="00AF7564" w:rsidP="00AF7564">
      <w:pPr>
        <w:spacing w:after="0" w:line="240" w:lineRule="auto"/>
        <w:outlineLvl w:val="0"/>
        <w:rPr>
          <w:rFonts w:ascii="Times New Roman" w:hAnsi="Times New Roman" w:cs="Times New Roman"/>
          <w:bCs/>
          <w:sz w:val="24"/>
          <w:szCs w:val="24"/>
          <w:lang w:val="en-CA"/>
        </w:rPr>
      </w:pPr>
      <w:r w:rsidRPr="00D5031E">
        <w:rPr>
          <w:rFonts w:ascii="Times New Roman" w:hAnsi="Times New Roman" w:cs="Times New Roman"/>
          <w:b/>
          <w:sz w:val="24"/>
          <w:szCs w:val="24"/>
          <w:lang w:val="en-CA"/>
        </w:rPr>
        <w:lastRenderedPageBreak/>
        <w:t>Galang, C.M.</w:t>
      </w:r>
      <w:r w:rsidRPr="00D5031E">
        <w:rPr>
          <w:rFonts w:ascii="Times New Roman" w:hAnsi="Times New Roman" w:cs="Times New Roman"/>
          <w:bCs/>
          <w:sz w:val="24"/>
          <w:szCs w:val="24"/>
          <w:lang w:val="en-CA"/>
        </w:rPr>
        <w:t>,</w:t>
      </w:r>
      <w:r w:rsidRPr="00B65C41">
        <w:rPr>
          <w:rFonts w:ascii="Times New Roman" w:hAnsi="Times New Roman" w:cs="Times New Roman"/>
          <w:bCs/>
          <w:sz w:val="24"/>
          <w:szCs w:val="24"/>
          <w:lang w:val="en-CA"/>
        </w:rPr>
        <w:t xml:space="preserve"> Cracco, E., Chirkov, V., Obhi, S.S., &amp; Brass, M. (</w:t>
      </w:r>
      <w:r w:rsidR="00106B98">
        <w:rPr>
          <w:rFonts w:ascii="Times New Roman" w:hAnsi="Times New Roman" w:cs="Times New Roman"/>
          <w:bCs/>
          <w:sz w:val="24"/>
          <w:szCs w:val="24"/>
          <w:lang w:val="en-CA"/>
        </w:rPr>
        <w:t>2025</w:t>
      </w:r>
      <w:r w:rsidRPr="00B65C41">
        <w:rPr>
          <w:rFonts w:ascii="Times New Roman" w:hAnsi="Times New Roman" w:cs="Times New Roman"/>
          <w:bCs/>
          <w:sz w:val="24"/>
          <w:szCs w:val="24"/>
          <w:lang w:val="en-CA"/>
        </w:rPr>
        <w:t xml:space="preserve">). Sense of Agency during Group Control. </w:t>
      </w:r>
      <w:r w:rsidRPr="00B65C41">
        <w:rPr>
          <w:rFonts w:ascii="Times New Roman" w:hAnsi="Times New Roman" w:cs="Times New Roman"/>
          <w:bCs/>
          <w:i/>
          <w:iCs/>
          <w:sz w:val="24"/>
          <w:szCs w:val="24"/>
          <w:lang w:val="en-CA"/>
        </w:rPr>
        <w:t>J</w:t>
      </w:r>
      <w:r>
        <w:rPr>
          <w:rFonts w:ascii="Times New Roman" w:hAnsi="Times New Roman" w:cs="Times New Roman"/>
          <w:bCs/>
          <w:i/>
          <w:iCs/>
          <w:sz w:val="24"/>
          <w:szCs w:val="24"/>
          <w:lang w:val="en-CA"/>
        </w:rPr>
        <w:t>ournal of Experimental Psychology</w:t>
      </w:r>
      <w:r w:rsidRPr="00B65C41">
        <w:rPr>
          <w:rFonts w:ascii="Times New Roman" w:hAnsi="Times New Roman" w:cs="Times New Roman"/>
          <w:bCs/>
          <w:i/>
          <w:iCs/>
          <w:sz w:val="24"/>
          <w:szCs w:val="24"/>
          <w:lang w:val="en-CA"/>
        </w:rPr>
        <w:t>: General</w:t>
      </w:r>
      <w:r>
        <w:rPr>
          <w:rFonts w:ascii="Times New Roman" w:hAnsi="Times New Roman" w:cs="Times New Roman"/>
          <w:bCs/>
          <w:sz w:val="24"/>
          <w:szCs w:val="24"/>
          <w:lang w:val="en-CA"/>
        </w:rPr>
        <w:t>.</w:t>
      </w:r>
    </w:p>
    <w:p w14:paraId="37B234B3" w14:textId="77777777" w:rsidR="00AF7564" w:rsidRDefault="00AF7564" w:rsidP="00AF7564">
      <w:pPr>
        <w:spacing w:after="0" w:line="240" w:lineRule="auto"/>
        <w:jc w:val="both"/>
        <w:outlineLvl w:val="0"/>
        <w:rPr>
          <w:rFonts w:ascii="Times New Roman" w:hAnsi="Times New Roman" w:cs="Times New Roman"/>
          <w:sz w:val="24"/>
          <w:szCs w:val="24"/>
          <w:lang w:val="en-CA"/>
        </w:rPr>
      </w:pPr>
    </w:p>
    <w:p w14:paraId="4DF1074D" w14:textId="74E04015" w:rsidR="00AF7564" w:rsidRPr="00106B98" w:rsidRDefault="00AF7564" w:rsidP="00AF7564">
      <w:pPr>
        <w:spacing w:after="0" w:line="240" w:lineRule="auto"/>
        <w:jc w:val="both"/>
        <w:outlineLvl w:val="0"/>
        <w:rPr>
          <w:rFonts w:ascii="Times New Roman" w:hAnsi="Times New Roman" w:cs="Times New Roman"/>
          <w:sz w:val="24"/>
          <w:szCs w:val="24"/>
          <w:lang w:val="en-CA"/>
        </w:rPr>
      </w:pPr>
      <w:r>
        <w:rPr>
          <w:rFonts w:ascii="Times New Roman" w:hAnsi="Times New Roman" w:cs="Times New Roman"/>
          <w:sz w:val="24"/>
          <w:szCs w:val="24"/>
          <w:lang w:val="en-CA"/>
        </w:rPr>
        <w:t>S</w:t>
      </w:r>
      <w:r w:rsidRPr="00D429FD">
        <w:rPr>
          <w:rFonts w:ascii="Times New Roman" w:hAnsi="Times New Roman" w:cs="Times New Roman"/>
          <w:sz w:val="24"/>
          <w:szCs w:val="24"/>
          <w:lang w:val="en-CA"/>
        </w:rPr>
        <w:t xml:space="preserve">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sidR="00106B98">
        <w:rPr>
          <w:rFonts w:ascii="Times New Roman" w:hAnsi="Times New Roman" w:cs="Times New Roman"/>
          <w:sz w:val="24"/>
          <w:szCs w:val="24"/>
          <w:lang w:val="en-CA"/>
        </w:rPr>
        <w:t>2025</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r w:rsidR="00106B98">
        <w:rPr>
          <w:rFonts w:ascii="Times New Roman" w:hAnsi="Times New Roman" w:cs="Times New Roman"/>
          <w:i/>
          <w:iCs/>
          <w:sz w:val="24"/>
          <w:szCs w:val="24"/>
          <w:lang w:val="en-CA"/>
        </w:rPr>
        <w:t>, 89</w:t>
      </w:r>
      <w:r w:rsidR="00106B98">
        <w:rPr>
          <w:rFonts w:ascii="Times New Roman" w:hAnsi="Times New Roman" w:cs="Times New Roman"/>
          <w:sz w:val="24"/>
          <w:szCs w:val="24"/>
          <w:lang w:val="en-CA"/>
        </w:rPr>
        <w:t>(140), 1-13.</w:t>
      </w:r>
    </w:p>
    <w:p w14:paraId="72CD6D8F" w14:textId="77777777" w:rsidR="00AF7564" w:rsidRPr="00AF7564" w:rsidRDefault="00AF7564" w:rsidP="00AF7564">
      <w:pPr>
        <w:spacing w:after="0" w:line="240" w:lineRule="auto"/>
        <w:jc w:val="both"/>
        <w:outlineLvl w:val="0"/>
        <w:rPr>
          <w:rFonts w:ascii="Times New Roman" w:hAnsi="Times New Roman" w:cs="Times New Roman"/>
          <w:sz w:val="24"/>
          <w:szCs w:val="24"/>
          <w:lang w:val="en-CA"/>
        </w:rPr>
      </w:pPr>
    </w:p>
    <w:p w14:paraId="43A9217D" w14:textId="7E99329E"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BA31A74" w14:textId="77777777" w:rsidR="00AC3A99"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47E5E3E1" w14:textId="203C129F" w:rsidR="009F5CD1" w:rsidRPr="00AC3A99"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lastRenderedPageBreak/>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7FE0AAB8" w14:textId="77777777" w:rsidR="007E36C9" w:rsidRDefault="007E36C9" w:rsidP="00F7200E">
      <w:pPr>
        <w:spacing w:after="0" w:line="240" w:lineRule="auto"/>
        <w:jc w:val="both"/>
        <w:outlineLvl w:val="0"/>
        <w:rPr>
          <w:rFonts w:ascii="Times New Roman" w:hAnsi="Times New Roman" w:cs="Times New Roman"/>
          <w:sz w:val="24"/>
        </w:rPr>
      </w:pPr>
    </w:p>
    <w:p w14:paraId="4A2B09F2" w14:textId="22ADA0EA" w:rsidR="007E36C9" w:rsidRDefault="007E36C9" w:rsidP="007E36C9">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Biswas, M., Luk, M., &amp; Brass, M. (Under Review). Social Exclusion Does Not Affect Temporal Binding: Evidence Using a Cyberball Paradigm. </w:t>
      </w:r>
      <w:r>
        <w:rPr>
          <w:rFonts w:ascii="Times New Roman" w:hAnsi="Times New Roman" w:cs="Times New Roman"/>
          <w:bCs/>
          <w:i/>
          <w:iCs/>
          <w:sz w:val="24"/>
          <w:lang w:val="en-CA"/>
        </w:rPr>
        <w:t>European Journal of Social Psychology</w:t>
      </w:r>
      <w:r>
        <w:rPr>
          <w:rFonts w:ascii="Times New Roman" w:hAnsi="Times New Roman" w:cs="Times New Roman"/>
          <w:bCs/>
          <w:sz w:val="24"/>
          <w:lang w:val="en-CA"/>
        </w:rPr>
        <w:t>.</w:t>
      </w:r>
    </w:p>
    <w:p w14:paraId="2274AB71" w14:textId="77777777" w:rsidR="00332A60" w:rsidRDefault="00332A60" w:rsidP="007E36C9">
      <w:pPr>
        <w:spacing w:after="0" w:line="240" w:lineRule="auto"/>
        <w:jc w:val="both"/>
        <w:outlineLvl w:val="0"/>
        <w:rPr>
          <w:rFonts w:ascii="Times New Roman" w:hAnsi="Times New Roman" w:cs="Times New Roman"/>
          <w:bCs/>
          <w:sz w:val="24"/>
          <w:lang w:val="en-CA"/>
        </w:rPr>
      </w:pPr>
    </w:p>
    <w:p w14:paraId="231D0370" w14:textId="0B796532" w:rsidR="00332A60" w:rsidRPr="00332A60" w:rsidRDefault="00332A60" w:rsidP="007E36C9">
      <w:pPr>
        <w:spacing w:after="0" w:line="240" w:lineRule="auto"/>
        <w:jc w:val="both"/>
        <w:outlineLvl w:val="0"/>
        <w:rPr>
          <w:rFonts w:ascii="Times New Roman" w:hAnsi="Times New Roman" w:cs="Times New Roman"/>
          <w:bCs/>
          <w:i/>
          <w:i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Malik, R., Obhi, S.S., &amp; Brass, M. (Under Review). Intentional Binding Re-examined: Methodological and Theoretical Challenges. </w:t>
      </w:r>
      <w:r>
        <w:rPr>
          <w:rFonts w:ascii="Times New Roman" w:hAnsi="Times New Roman" w:cs="Times New Roman"/>
          <w:bCs/>
          <w:i/>
          <w:iCs/>
          <w:sz w:val="24"/>
          <w:lang w:val="en-CA"/>
        </w:rPr>
        <w:t>Psychological Review.</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0B63677B" w14:textId="11FB6DD4" w:rsidR="00972335"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p>
    <w:p w14:paraId="637CB87C" w14:textId="4EE60F73" w:rsidR="0075655A" w:rsidRDefault="00566494" w:rsidP="007E36C9">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lastRenderedPageBreak/>
        <w:t>In Preparation</w:t>
      </w:r>
    </w:p>
    <w:p w14:paraId="1A3373A3" w14:textId="77777777" w:rsidR="00AF7564" w:rsidRPr="007E36C9" w:rsidRDefault="00AF7564" w:rsidP="007E36C9">
      <w:pPr>
        <w:spacing w:after="0" w:line="240" w:lineRule="auto"/>
        <w:outlineLvl w:val="0"/>
        <w:rPr>
          <w:rFonts w:ascii="Times New Roman" w:hAnsi="Times New Roman" w:cs="Times New Roman"/>
          <w:b/>
          <w:bCs/>
          <w:sz w:val="24"/>
          <w:szCs w:val="24"/>
        </w:rPr>
      </w:pPr>
    </w:p>
    <w:p w14:paraId="42309AAF" w14:textId="21E9FDCC"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Cracco, E., Chirkov, V., Obhi, S.S., &amp; Brass, M. (In Prep.). </w:t>
      </w:r>
      <w:r w:rsidRPr="00775A73">
        <w:rPr>
          <w:rFonts w:ascii="Times New Roman" w:hAnsi="Times New Roman" w:cs="Times New Roman"/>
          <w:bCs/>
          <w:sz w:val="24"/>
          <w:lang w:val="en-CA"/>
        </w:rPr>
        <w:t>Temporal binding is not affected by the number of controlled agents</w:t>
      </w:r>
      <w:r>
        <w:rPr>
          <w:rFonts w:ascii="Times New Roman" w:hAnsi="Times New Roman" w:cs="Times New Roman"/>
          <w:bCs/>
          <w:sz w:val="24"/>
          <w:lang w:val="en-CA"/>
        </w:rPr>
        <w:t>.</w:t>
      </w:r>
    </w:p>
    <w:p w14:paraId="74A12779" w14:textId="77777777" w:rsidR="00775A73" w:rsidRDefault="00775A73" w:rsidP="00F7200E">
      <w:pPr>
        <w:spacing w:after="0" w:line="240" w:lineRule="auto"/>
        <w:jc w:val="both"/>
        <w:outlineLvl w:val="0"/>
        <w:rPr>
          <w:rFonts w:ascii="Times New Roman" w:hAnsi="Times New Roman" w:cs="Times New Roman"/>
          <w:bCs/>
          <w:sz w:val="24"/>
          <w:lang w:val="en-CA"/>
        </w:rPr>
      </w:pPr>
    </w:p>
    <w:p w14:paraId="07B06DED" w14:textId="2FB4B52F" w:rsidR="007E2CC7"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705B3C97" w14:textId="77777777" w:rsidR="00156B74" w:rsidRDefault="00156B74" w:rsidP="00F7200E">
      <w:pPr>
        <w:spacing w:after="0" w:line="240" w:lineRule="auto"/>
        <w:jc w:val="both"/>
        <w:outlineLvl w:val="0"/>
        <w:rPr>
          <w:rFonts w:ascii="Times New Roman" w:hAnsi="Times New Roman" w:cs="Times New Roman"/>
          <w:bCs/>
          <w:sz w:val="24"/>
          <w:lang w:val="en-CA"/>
        </w:rPr>
      </w:pPr>
    </w:p>
    <w:p w14:paraId="14A17A85" w14:textId="12ADC1D8" w:rsidR="00156B74" w:rsidRDefault="00156B74"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Nisanci, S.</w:t>
      </w:r>
      <w:r w:rsidR="00B03F15">
        <w:rPr>
          <w:rFonts w:ascii="Times New Roman" w:hAnsi="Times New Roman" w:cs="Times New Roman"/>
          <w:bCs/>
          <w:sz w:val="24"/>
          <w:lang w:val="en-CA"/>
        </w:rPr>
        <w:t xml:space="preserve">, </w:t>
      </w:r>
      <w:r>
        <w:rPr>
          <w:rFonts w:ascii="Times New Roman" w:hAnsi="Times New Roman" w:cs="Times New Roman"/>
          <w:bCs/>
          <w:sz w:val="24"/>
          <w:lang w:val="en-CA"/>
        </w:rPr>
        <w:t>Formica, S., Brass, M.</w:t>
      </w:r>
      <w:r w:rsidR="00B03F15">
        <w:rPr>
          <w:rFonts w:ascii="Times New Roman" w:hAnsi="Times New Roman" w:cs="Times New Roman"/>
          <w:bCs/>
          <w:sz w:val="24"/>
          <w:lang w:val="en-CA"/>
        </w:rPr>
        <w:t xml:space="preserve">, &amp; </w:t>
      </w:r>
      <w:r w:rsidR="00B03F15">
        <w:rPr>
          <w:rFonts w:ascii="Times New Roman" w:hAnsi="Times New Roman" w:cs="Times New Roman"/>
          <w:b/>
          <w:sz w:val="24"/>
          <w:lang w:val="en-CA"/>
        </w:rPr>
        <w:t>Galang, C.M.</w:t>
      </w:r>
      <w:r>
        <w:rPr>
          <w:rFonts w:ascii="Times New Roman" w:hAnsi="Times New Roman" w:cs="Times New Roman"/>
          <w:bCs/>
          <w:sz w:val="24"/>
          <w:lang w:val="en-CA"/>
        </w:rPr>
        <w:t xml:space="preserve"> (In Prep.). </w:t>
      </w:r>
      <w:r w:rsidR="00AF261D">
        <w:rPr>
          <w:rFonts w:ascii="Times New Roman" w:hAnsi="Times New Roman" w:cs="Times New Roman"/>
          <w:bCs/>
          <w:sz w:val="24"/>
          <w:lang w:val="en-CA"/>
        </w:rPr>
        <w:t>Following or Leading: Sense of Agency during Collective Rule-Breaking.</w:t>
      </w:r>
    </w:p>
    <w:p w14:paraId="43A68E3A" w14:textId="77777777" w:rsidR="00156B74" w:rsidRDefault="00156B74" w:rsidP="00F7200E">
      <w:pPr>
        <w:spacing w:after="0" w:line="240" w:lineRule="auto"/>
        <w:jc w:val="both"/>
        <w:outlineLvl w:val="0"/>
        <w:rPr>
          <w:rFonts w:ascii="Times New Roman" w:hAnsi="Times New Roman" w:cs="Times New Roman"/>
          <w:bCs/>
          <w:sz w:val="24"/>
          <w:lang w:val="en-CA"/>
        </w:rPr>
      </w:pPr>
    </w:p>
    <w:p w14:paraId="2834BDAF" w14:textId="4202C5E5" w:rsidR="00156B74"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Saba, S.,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&amp; Brass (In Prep.). </w:t>
      </w:r>
      <w:r w:rsidR="00C4504E">
        <w:rPr>
          <w:rFonts w:ascii="Times New Roman" w:hAnsi="Times New Roman" w:cs="Times New Roman"/>
          <w:bCs/>
          <w:sz w:val="24"/>
          <w:lang w:val="en-CA"/>
        </w:rPr>
        <w:t>Gender Cues Influence Attribution of Cause and Effect.</w:t>
      </w:r>
    </w:p>
    <w:p w14:paraId="7887339E" w14:textId="77777777" w:rsidR="007B1DFD" w:rsidRDefault="007B1DFD" w:rsidP="00F7200E">
      <w:pPr>
        <w:spacing w:after="0" w:line="240" w:lineRule="auto"/>
        <w:jc w:val="both"/>
        <w:outlineLvl w:val="0"/>
        <w:rPr>
          <w:rFonts w:ascii="Times New Roman" w:hAnsi="Times New Roman" w:cs="Times New Roman"/>
          <w:bCs/>
          <w:sz w:val="24"/>
          <w:lang w:val="en-CA"/>
        </w:rPr>
      </w:pPr>
    </w:p>
    <w:p w14:paraId="67F5D512" w14:textId="47539F33" w:rsidR="007B1DFD" w:rsidRPr="007B1DFD"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Marschner, M.,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Knoblich, G., &amp; Brass, M. (In Prep.). </w:t>
      </w:r>
      <w:r w:rsidRPr="007B1DFD">
        <w:rPr>
          <w:rFonts w:ascii="Times New Roman" w:hAnsi="Times New Roman" w:cs="Times New Roman"/>
          <w:bCs/>
          <w:sz w:val="24"/>
        </w:rPr>
        <w:t>Us and Them: Anticipated Imitation Between Groups</w:t>
      </w:r>
      <w:r>
        <w:rPr>
          <w:rFonts w:ascii="Times New Roman" w:hAnsi="Times New Roman" w:cs="Times New Roman"/>
          <w:bCs/>
          <w:sz w:val="24"/>
        </w:rPr>
        <w:t>.</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lastRenderedPageBreak/>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3C459" w14:textId="77777777" w:rsidR="00A005B7" w:rsidRDefault="00A005B7" w:rsidP="004B30D5">
      <w:pPr>
        <w:spacing w:after="0" w:line="240" w:lineRule="auto"/>
      </w:pPr>
      <w:r>
        <w:separator/>
      </w:r>
    </w:p>
  </w:endnote>
  <w:endnote w:type="continuationSeparator" w:id="0">
    <w:p w14:paraId="5724E1CF" w14:textId="77777777" w:rsidR="00A005B7" w:rsidRDefault="00A005B7"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9E29A" w14:textId="77777777" w:rsidR="00A005B7" w:rsidRDefault="00A005B7" w:rsidP="004B30D5">
      <w:pPr>
        <w:spacing w:after="0" w:line="240" w:lineRule="auto"/>
      </w:pPr>
      <w:r>
        <w:separator/>
      </w:r>
    </w:p>
  </w:footnote>
  <w:footnote w:type="continuationSeparator" w:id="0">
    <w:p w14:paraId="58C53461" w14:textId="77777777" w:rsidR="00A005B7" w:rsidRDefault="00A005B7"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966540"/>
    <w:multiLevelType w:val="hybridMultilevel"/>
    <w:tmpl w:val="5E263486"/>
    <w:lvl w:ilvl="0" w:tplc="692E84F6">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D6C63"/>
    <w:multiLevelType w:val="hybridMultilevel"/>
    <w:tmpl w:val="757A6BBC"/>
    <w:lvl w:ilvl="0" w:tplc="24BEE7D4">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5"/>
  </w:num>
  <w:num w:numId="3" w16cid:durableId="1692873411">
    <w:abstractNumId w:val="16"/>
  </w:num>
  <w:num w:numId="4" w16cid:durableId="1965846665">
    <w:abstractNumId w:val="2"/>
  </w:num>
  <w:num w:numId="5" w16cid:durableId="1495410372">
    <w:abstractNumId w:val="14"/>
  </w:num>
  <w:num w:numId="6" w16cid:durableId="510724970">
    <w:abstractNumId w:val="5"/>
  </w:num>
  <w:num w:numId="7" w16cid:durableId="833954875">
    <w:abstractNumId w:val="7"/>
  </w:num>
  <w:num w:numId="8" w16cid:durableId="1614432547">
    <w:abstractNumId w:val="1"/>
  </w:num>
  <w:num w:numId="9" w16cid:durableId="1365054777">
    <w:abstractNumId w:val="13"/>
  </w:num>
  <w:num w:numId="10" w16cid:durableId="172228792">
    <w:abstractNumId w:val="8"/>
  </w:num>
  <w:num w:numId="11" w16cid:durableId="1819103962">
    <w:abstractNumId w:val="6"/>
  </w:num>
  <w:num w:numId="12" w16cid:durableId="1859345085">
    <w:abstractNumId w:val="11"/>
  </w:num>
  <w:num w:numId="13" w16cid:durableId="1552381710">
    <w:abstractNumId w:val="3"/>
  </w:num>
  <w:num w:numId="14" w16cid:durableId="661617396">
    <w:abstractNumId w:val="9"/>
  </w:num>
  <w:num w:numId="15" w16cid:durableId="2015762314">
    <w:abstractNumId w:val="0"/>
  </w:num>
  <w:num w:numId="16" w16cid:durableId="1416824278">
    <w:abstractNumId w:val="12"/>
  </w:num>
  <w:num w:numId="17" w16cid:durableId="772550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16ACC"/>
    <w:rsid w:val="00017FD5"/>
    <w:rsid w:val="000233C2"/>
    <w:rsid w:val="000248A3"/>
    <w:rsid w:val="00032472"/>
    <w:rsid w:val="0003453C"/>
    <w:rsid w:val="00035B59"/>
    <w:rsid w:val="000431EF"/>
    <w:rsid w:val="0006180B"/>
    <w:rsid w:val="0006727C"/>
    <w:rsid w:val="000820F8"/>
    <w:rsid w:val="00090DBF"/>
    <w:rsid w:val="00092E18"/>
    <w:rsid w:val="000C0AAB"/>
    <w:rsid w:val="000D0153"/>
    <w:rsid w:val="000E1A7A"/>
    <w:rsid w:val="000F2E44"/>
    <w:rsid w:val="001056AE"/>
    <w:rsid w:val="00106B98"/>
    <w:rsid w:val="001114C1"/>
    <w:rsid w:val="00111B76"/>
    <w:rsid w:val="00112B30"/>
    <w:rsid w:val="00113524"/>
    <w:rsid w:val="001274AC"/>
    <w:rsid w:val="00143F15"/>
    <w:rsid w:val="0015260C"/>
    <w:rsid w:val="00156B74"/>
    <w:rsid w:val="001719C5"/>
    <w:rsid w:val="001831D7"/>
    <w:rsid w:val="0019045C"/>
    <w:rsid w:val="001A12E1"/>
    <w:rsid w:val="001A4C1C"/>
    <w:rsid w:val="001A5F8B"/>
    <w:rsid w:val="001C45EB"/>
    <w:rsid w:val="001F437A"/>
    <w:rsid w:val="001F5AF0"/>
    <w:rsid w:val="001F6200"/>
    <w:rsid w:val="002043B7"/>
    <w:rsid w:val="00214718"/>
    <w:rsid w:val="00216C09"/>
    <w:rsid w:val="00225044"/>
    <w:rsid w:val="00227BF9"/>
    <w:rsid w:val="002566BA"/>
    <w:rsid w:val="002579B9"/>
    <w:rsid w:val="00260C10"/>
    <w:rsid w:val="00260EF2"/>
    <w:rsid w:val="00275246"/>
    <w:rsid w:val="00275716"/>
    <w:rsid w:val="002776D2"/>
    <w:rsid w:val="002838AD"/>
    <w:rsid w:val="00290608"/>
    <w:rsid w:val="002A3FAD"/>
    <w:rsid w:val="002B1DC6"/>
    <w:rsid w:val="002B3A21"/>
    <w:rsid w:val="002C08DE"/>
    <w:rsid w:val="002D0B39"/>
    <w:rsid w:val="002D3CE5"/>
    <w:rsid w:val="002D6054"/>
    <w:rsid w:val="002D6FD5"/>
    <w:rsid w:val="002F790F"/>
    <w:rsid w:val="003038AA"/>
    <w:rsid w:val="003124B6"/>
    <w:rsid w:val="003216E6"/>
    <w:rsid w:val="003264A0"/>
    <w:rsid w:val="00332A60"/>
    <w:rsid w:val="00333F86"/>
    <w:rsid w:val="003447CC"/>
    <w:rsid w:val="00351A79"/>
    <w:rsid w:val="003552AD"/>
    <w:rsid w:val="00360B59"/>
    <w:rsid w:val="00362063"/>
    <w:rsid w:val="003662EB"/>
    <w:rsid w:val="00370249"/>
    <w:rsid w:val="00382323"/>
    <w:rsid w:val="00393CFF"/>
    <w:rsid w:val="003B117C"/>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C6DD9"/>
    <w:rsid w:val="004D2641"/>
    <w:rsid w:val="004F3F1A"/>
    <w:rsid w:val="004F5A51"/>
    <w:rsid w:val="00502BAE"/>
    <w:rsid w:val="00505B58"/>
    <w:rsid w:val="00507E8E"/>
    <w:rsid w:val="005161A8"/>
    <w:rsid w:val="00523878"/>
    <w:rsid w:val="0053206E"/>
    <w:rsid w:val="00532679"/>
    <w:rsid w:val="005357AA"/>
    <w:rsid w:val="005418F9"/>
    <w:rsid w:val="0055671A"/>
    <w:rsid w:val="00566494"/>
    <w:rsid w:val="00576A27"/>
    <w:rsid w:val="00583702"/>
    <w:rsid w:val="00586453"/>
    <w:rsid w:val="00587136"/>
    <w:rsid w:val="005A2383"/>
    <w:rsid w:val="005B4F46"/>
    <w:rsid w:val="005C346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148"/>
    <w:rsid w:val="00697B29"/>
    <w:rsid w:val="006A5CA0"/>
    <w:rsid w:val="006B40A4"/>
    <w:rsid w:val="006B57FA"/>
    <w:rsid w:val="006C07A0"/>
    <w:rsid w:val="006C128B"/>
    <w:rsid w:val="006D1F3D"/>
    <w:rsid w:val="007070BC"/>
    <w:rsid w:val="007111EC"/>
    <w:rsid w:val="00711CFF"/>
    <w:rsid w:val="00713A48"/>
    <w:rsid w:val="00721CDA"/>
    <w:rsid w:val="00725454"/>
    <w:rsid w:val="00747ABD"/>
    <w:rsid w:val="0075655A"/>
    <w:rsid w:val="00757052"/>
    <w:rsid w:val="00761F00"/>
    <w:rsid w:val="007634EB"/>
    <w:rsid w:val="00771D01"/>
    <w:rsid w:val="00772C06"/>
    <w:rsid w:val="00775A73"/>
    <w:rsid w:val="0079788A"/>
    <w:rsid w:val="007A230B"/>
    <w:rsid w:val="007B0ADC"/>
    <w:rsid w:val="007B1DFD"/>
    <w:rsid w:val="007C3FB4"/>
    <w:rsid w:val="007C54F5"/>
    <w:rsid w:val="007C5CAC"/>
    <w:rsid w:val="007D3FB8"/>
    <w:rsid w:val="007E2CC7"/>
    <w:rsid w:val="007E36C9"/>
    <w:rsid w:val="008002A2"/>
    <w:rsid w:val="00801FA8"/>
    <w:rsid w:val="00805AD1"/>
    <w:rsid w:val="00826C78"/>
    <w:rsid w:val="008308C9"/>
    <w:rsid w:val="00845356"/>
    <w:rsid w:val="008747FB"/>
    <w:rsid w:val="00881E64"/>
    <w:rsid w:val="008A3590"/>
    <w:rsid w:val="008A6036"/>
    <w:rsid w:val="008B5BBC"/>
    <w:rsid w:val="008B5CA5"/>
    <w:rsid w:val="008C03EE"/>
    <w:rsid w:val="008C269F"/>
    <w:rsid w:val="008C3172"/>
    <w:rsid w:val="008E3560"/>
    <w:rsid w:val="008E3E9C"/>
    <w:rsid w:val="008F6B51"/>
    <w:rsid w:val="009015BA"/>
    <w:rsid w:val="00903DA4"/>
    <w:rsid w:val="0090784F"/>
    <w:rsid w:val="0091124A"/>
    <w:rsid w:val="00914ADB"/>
    <w:rsid w:val="00930853"/>
    <w:rsid w:val="00933CF8"/>
    <w:rsid w:val="009350C5"/>
    <w:rsid w:val="00945B8A"/>
    <w:rsid w:val="009479BD"/>
    <w:rsid w:val="00957EE4"/>
    <w:rsid w:val="00972335"/>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00305"/>
    <w:rsid w:val="00A005B7"/>
    <w:rsid w:val="00A145F3"/>
    <w:rsid w:val="00A15187"/>
    <w:rsid w:val="00A16BF2"/>
    <w:rsid w:val="00A22D6A"/>
    <w:rsid w:val="00A2671A"/>
    <w:rsid w:val="00A3098D"/>
    <w:rsid w:val="00A34C45"/>
    <w:rsid w:val="00A4131F"/>
    <w:rsid w:val="00A47836"/>
    <w:rsid w:val="00A53464"/>
    <w:rsid w:val="00A537AA"/>
    <w:rsid w:val="00A8079A"/>
    <w:rsid w:val="00A819EA"/>
    <w:rsid w:val="00A97FA1"/>
    <w:rsid w:val="00AB0255"/>
    <w:rsid w:val="00AB2787"/>
    <w:rsid w:val="00AB42F2"/>
    <w:rsid w:val="00AB4C82"/>
    <w:rsid w:val="00AB6BC1"/>
    <w:rsid w:val="00AB7F21"/>
    <w:rsid w:val="00AC3A99"/>
    <w:rsid w:val="00AC3F4D"/>
    <w:rsid w:val="00AC446C"/>
    <w:rsid w:val="00AC573E"/>
    <w:rsid w:val="00AD153D"/>
    <w:rsid w:val="00AE5323"/>
    <w:rsid w:val="00AF17D5"/>
    <w:rsid w:val="00AF261D"/>
    <w:rsid w:val="00AF2B58"/>
    <w:rsid w:val="00AF7564"/>
    <w:rsid w:val="00B01525"/>
    <w:rsid w:val="00B0196F"/>
    <w:rsid w:val="00B02A99"/>
    <w:rsid w:val="00B03F15"/>
    <w:rsid w:val="00B1197E"/>
    <w:rsid w:val="00B11EB8"/>
    <w:rsid w:val="00B12CF5"/>
    <w:rsid w:val="00B153FD"/>
    <w:rsid w:val="00B23F3F"/>
    <w:rsid w:val="00B31864"/>
    <w:rsid w:val="00B50D0D"/>
    <w:rsid w:val="00B62273"/>
    <w:rsid w:val="00B65C41"/>
    <w:rsid w:val="00B7182C"/>
    <w:rsid w:val="00B9406A"/>
    <w:rsid w:val="00BA050B"/>
    <w:rsid w:val="00BB1AE9"/>
    <w:rsid w:val="00BB2518"/>
    <w:rsid w:val="00BC0120"/>
    <w:rsid w:val="00BC71E1"/>
    <w:rsid w:val="00BD2823"/>
    <w:rsid w:val="00BD4344"/>
    <w:rsid w:val="00BD7921"/>
    <w:rsid w:val="00BE6B95"/>
    <w:rsid w:val="00BF7250"/>
    <w:rsid w:val="00BF7B7A"/>
    <w:rsid w:val="00C06DB9"/>
    <w:rsid w:val="00C1073A"/>
    <w:rsid w:val="00C2189F"/>
    <w:rsid w:val="00C4504E"/>
    <w:rsid w:val="00C4760D"/>
    <w:rsid w:val="00C477DE"/>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031E"/>
    <w:rsid w:val="00D55C9B"/>
    <w:rsid w:val="00D57D2A"/>
    <w:rsid w:val="00D65B75"/>
    <w:rsid w:val="00D756EB"/>
    <w:rsid w:val="00D9403E"/>
    <w:rsid w:val="00DB0359"/>
    <w:rsid w:val="00DC4818"/>
    <w:rsid w:val="00DC6036"/>
    <w:rsid w:val="00DE2BD7"/>
    <w:rsid w:val="00DF1B26"/>
    <w:rsid w:val="00E120AD"/>
    <w:rsid w:val="00E179C0"/>
    <w:rsid w:val="00E2189C"/>
    <w:rsid w:val="00E30A0B"/>
    <w:rsid w:val="00E30B91"/>
    <w:rsid w:val="00E44081"/>
    <w:rsid w:val="00E45D1C"/>
    <w:rsid w:val="00E4689D"/>
    <w:rsid w:val="00E52E3F"/>
    <w:rsid w:val="00E709F8"/>
    <w:rsid w:val="00E90B63"/>
    <w:rsid w:val="00EA5FD4"/>
    <w:rsid w:val="00EA741D"/>
    <w:rsid w:val="00EB00DB"/>
    <w:rsid w:val="00EB03EA"/>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33A36"/>
    <w:rsid w:val="00F467BC"/>
    <w:rsid w:val="00F5732F"/>
    <w:rsid w:val="00F6265A"/>
    <w:rsid w:val="00F7200E"/>
    <w:rsid w:val="00F72C57"/>
    <w:rsid w:val="00F7449F"/>
    <w:rsid w:val="00F7539A"/>
    <w:rsid w:val="00F8116E"/>
    <w:rsid w:val="00F81A41"/>
    <w:rsid w:val="00FA420F"/>
    <w:rsid w:val="00FB0CDC"/>
    <w:rsid w:val="00FB1E20"/>
    <w:rsid w:val="00FB32CD"/>
    <w:rsid w:val="00FB6050"/>
    <w:rsid w:val="00FC4F12"/>
    <w:rsid w:val="00FC7307"/>
    <w:rsid w:val="00FD38F3"/>
    <w:rsid w:val="00FD626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ang.michael@gmail.com" TargetMode="External"/><Relationship Id="rId3" Type="http://schemas.openxmlformats.org/officeDocument/2006/relationships/settings" Target="settings.xml"/><Relationship Id="rId7" Type="http://schemas.openxmlformats.org/officeDocument/2006/relationships/hyperlink" Target="mailto:galangc@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1509</Words>
  <Characters>9423</Characters>
  <Application>Microsoft Office Word</Application>
  <DocSecurity>0</DocSecurity>
  <Lines>247</Lines>
  <Paragraphs>145</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406</cp:revision>
  <cp:lastPrinted>2025-09-02T18:41:00Z</cp:lastPrinted>
  <dcterms:created xsi:type="dcterms:W3CDTF">2024-11-23T20:06:00Z</dcterms:created>
  <dcterms:modified xsi:type="dcterms:W3CDTF">2025-10-31T18:37:00Z</dcterms:modified>
</cp:coreProperties>
</file>