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9F" w:rsidRDefault="0040739F" w:rsidP="00B53590">
      <w:pPr>
        <w:framePr w:w="9360" w:hSpace="187" w:vSpace="187" w:wrap="notBeside" w:vAnchor="text" w:hAnchor="page" w:x="1684" w:y="198"/>
        <w:jc w:val="center"/>
        <w:rPr>
          <w:b/>
          <w:sz w:val="28"/>
        </w:rPr>
      </w:pPr>
    </w:p>
    <w:p w:rsidR="000B0050" w:rsidRPr="00994613" w:rsidRDefault="00994613" w:rsidP="000B0050">
      <w:pPr>
        <w:jc w:val="left"/>
        <w:rPr>
          <w:b/>
          <w:spacing w:val="-2"/>
          <w:szCs w:val="24"/>
        </w:rPr>
      </w:pPr>
      <w:r w:rsidRPr="00994613">
        <w:rPr>
          <w:b/>
          <w:spacing w:val="-2"/>
          <w:szCs w:val="24"/>
        </w:rPr>
        <w:t>3 Funciones de densidad de Probabilidad</w:t>
      </w:r>
    </w:p>
    <w:p w:rsidR="00A369FA" w:rsidRDefault="00A369FA" w:rsidP="00A369FA">
      <w:pPr>
        <w:rPr>
          <w:spacing w:val="-2"/>
          <w:szCs w:val="24"/>
        </w:rPr>
      </w:pPr>
      <w:r>
        <w:rPr>
          <w:spacing w:val="-2"/>
          <w:szCs w:val="24"/>
        </w:rPr>
        <w:t>Las funciones de densidad de probabilidad(FDP)</w:t>
      </w:r>
      <w:r w:rsidR="00CE79F6">
        <w:rPr>
          <w:spacing w:val="-2"/>
          <w:szCs w:val="24"/>
        </w:rPr>
        <w:t xml:space="preserve"> fueron obtenidas analizando</w:t>
      </w:r>
      <w:r>
        <w:rPr>
          <w:spacing w:val="-2"/>
          <w:szCs w:val="24"/>
        </w:rPr>
        <w:t xml:space="preserve"> valores</w:t>
      </w:r>
      <w:r w:rsidR="00CE79F6">
        <w:rPr>
          <w:spacing w:val="-2"/>
          <w:szCs w:val="24"/>
        </w:rPr>
        <w:t xml:space="preserve"> aleatorios</w:t>
      </w:r>
      <w:r>
        <w:rPr>
          <w:spacing w:val="-2"/>
          <w:szCs w:val="24"/>
        </w:rPr>
        <w:t xml:space="preserve"> con el software </w:t>
      </w:r>
      <w:r w:rsidR="00CE79F6">
        <w:rPr>
          <w:spacing w:val="-2"/>
          <w:szCs w:val="24"/>
        </w:rPr>
        <w:t xml:space="preserve">llamado </w:t>
      </w:r>
      <w:proofErr w:type="spellStart"/>
      <w:r>
        <w:rPr>
          <w:spacing w:val="-2"/>
          <w:szCs w:val="24"/>
        </w:rPr>
        <w:t>EasyFit</w:t>
      </w:r>
      <w:proofErr w:type="spellEnd"/>
      <w:r>
        <w:rPr>
          <w:spacing w:val="-2"/>
          <w:szCs w:val="24"/>
        </w:rPr>
        <w:t xml:space="preserve"> [5] con una distribución de tipo </w:t>
      </w:r>
      <w:proofErr w:type="spellStart"/>
      <w:r>
        <w:rPr>
          <w:spacing w:val="-2"/>
          <w:szCs w:val="24"/>
        </w:rPr>
        <w:t>Power</w:t>
      </w:r>
      <w:proofErr w:type="spellEnd"/>
      <w:r>
        <w:rPr>
          <w:spacing w:val="-2"/>
          <w:szCs w:val="24"/>
        </w:rPr>
        <w:t xml:space="preserve"> </w:t>
      </w:r>
      <w:proofErr w:type="spellStart"/>
      <w:r>
        <w:rPr>
          <w:spacing w:val="-2"/>
          <w:szCs w:val="24"/>
        </w:rPr>
        <w:t>Function</w:t>
      </w:r>
      <w:proofErr w:type="spellEnd"/>
      <w:r>
        <w:rPr>
          <w:spacing w:val="-2"/>
          <w:szCs w:val="24"/>
        </w:rPr>
        <w:t xml:space="preserve"> [6] y luego se calculó la inversa</w:t>
      </w:r>
      <w:r w:rsidR="009B67E4">
        <w:rPr>
          <w:spacing w:val="-2"/>
          <w:szCs w:val="24"/>
        </w:rPr>
        <w:t xml:space="preserve"> de la función de distribución acumulativa</w:t>
      </w:r>
      <w:r>
        <w:rPr>
          <w:spacing w:val="-2"/>
          <w:szCs w:val="24"/>
        </w:rPr>
        <w:t xml:space="preserve"> desde</w:t>
      </w:r>
      <w:r w:rsidR="009B67E4">
        <w:rPr>
          <w:spacing w:val="-2"/>
          <w:szCs w:val="24"/>
        </w:rPr>
        <w:t xml:space="preserve"> el software</w:t>
      </w:r>
      <w:r>
        <w:rPr>
          <w:spacing w:val="-2"/>
          <w:szCs w:val="24"/>
        </w:rPr>
        <w:t xml:space="preserve"> </w:t>
      </w:r>
      <w:proofErr w:type="spellStart"/>
      <w:r>
        <w:rPr>
          <w:spacing w:val="-2"/>
          <w:szCs w:val="24"/>
        </w:rPr>
        <w:t>WolframAlpha</w:t>
      </w:r>
      <w:proofErr w:type="spellEnd"/>
      <w:r>
        <w:rPr>
          <w:spacing w:val="-2"/>
          <w:szCs w:val="24"/>
        </w:rPr>
        <w:t xml:space="preserve"> [7]</w:t>
      </w:r>
      <w:r w:rsidR="009B67E4">
        <w:rPr>
          <w:spacing w:val="-2"/>
          <w:szCs w:val="24"/>
        </w:rPr>
        <w:t>.</w:t>
      </w:r>
    </w:p>
    <w:p w:rsidR="00CE79F6" w:rsidRDefault="00CE79F6" w:rsidP="00A369FA">
      <w:pPr>
        <w:rPr>
          <w:spacing w:val="-2"/>
          <w:szCs w:val="24"/>
        </w:rPr>
      </w:pPr>
    </w:p>
    <w:p w:rsidR="00CE79F6" w:rsidRPr="00CE79F6" w:rsidRDefault="00CE79F6" w:rsidP="00A369FA">
      <w:pPr>
        <w:rPr>
          <w:spacing w:val="-2"/>
          <w:szCs w:val="24"/>
          <w:u w:val="single"/>
        </w:rPr>
      </w:pPr>
      <w:r>
        <w:rPr>
          <w:spacing w:val="-2"/>
          <w:szCs w:val="24"/>
          <w:u w:val="single"/>
        </w:rPr>
        <w:t xml:space="preserve">Función de densidad probabilidad en distribución </w:t>
      </w:r>
      <w:proofErr w:type="spellStart"/>
      <w:r>
        <w:rPr>
          <w:spacing w:val="-2"/>
          <w:szCs w:val="24"/>
          <w:u w:val="single"/>
        </w:rPr>
        <w:t>Power</w:t>
      </w:r>
      <w:proofErr w:type="spellEnd"/>
      <w:r>
        <w:rPr>
          <w:spacing w:val="-2"/>
          <w:szCs w:val="24"/>
          <w:u w:val="single"/>
        </w:rPr>
        <w:t xml:space="preserve"> </w:t>
      </w:r>
      <w:proofErr w:type="spellStart"/>
      <w:r>
        <w:rPr>
          <w:spacing w:val="-2"/>
          <w:szCs w:val="24"/>
          <w:u w:val="single"/>
        </w:rPr>
        <w:t>Function</w:t>
      </w:r>
      <w:proofErr w:type="spellEnd"/>
      <w:r>
        <w:rPr>
          <w:spacing w:val="-2"/>
          <w:szCs w:val="24"/>
          <w:u w:val="single"/>
        </w:rPr>
        <w:t>:</w:t>
      </w:r>
    </w:p>
    <w:p w:rsidR="00CE79F6" w:rsidRPr="00C060E7" w:rsidRDefault="00CE79F6" w:rsidP="00CE79F6">
      <w:pPr>
        <w:spacing w:before="0"/>
        <w:rPr>
          <w:color w:val="000000"/>
          <w:szCs w:val="24"/>
          <w:lang w:val="es-AR" w:eastAsia="es-AR"/>
        </w:rPr>
      </w:pPr>
      <w:r w:rsidRPr="00A369FA">
        <w:rPr>
          <w:rFonts w:ascii="Arial" w:hAnsi="Arial" w:cs="Arial"/>
          <w:noProof/>
          <w:color w:val="000000"/>
          <w:szCs w:val="24"/>
          <w:lang w:val="es-ES" w:eastAsia="es-ES"/>
        </w:rPr>
        <w:drawing>
          <wp:inline distT="0" distB="0" distL="0" distR="0">
            <wp:extent cx="1550670" cy="604520"/>
            <wp:effectExtent l="0" t="0" r="0" b="5080"/>
            <wp:docPr id="12" name="Imagen 12" descr="https://lh6.googleusercontent.com/CCEtj8Z7I3w_GDO7QOstgsEeflOu44-b4eMUMUqTlZXZyMyeYBIFIIBcmm7uoV0YWB60_Or0DOFevG9FlUY1CEyXoERhqedDh4KYklHkKDF9ze0s6FliCOuADMXh_DxmsrOuSw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CCEtj8Z7I3w_GDO7QOstgsEeflOu44-b4eMUMUqTlZXZyMyeYBIFIIBcmm7uoV0YWB60_Or0DOFevG9FlUY1CEyXoERhqedDh4KYklHkKDF9ze0s6FliCOuADMXh_DxmsrOuSwv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0E7">
        <w:rPr>
          <w:color w:val="000000"/>
          <w:szCs w:val="24"/>
          <w:lang w:val="es-AR" w:eastAsia="es-AR"/>
        </w:rPr>
        <w:tab/>
        <w:t>(</w:t>
      </w:r>
      <w:r w:rsidR="002E1143">
        <w:rPr>
          <w:color w:val="000000"/>
          <w:szCs w:val="24"/>
          <w:lang w:val="es-AR" w:eastAsia="es-AR"/>
        </w:rPr>
        <w:t>1</w:t>
      </w:r>
      <w:r w:rsidR="00C060E7">
        <w:rPr>
          <w:color w:val="000000"/>
          <w:szCs w:val="24"/>
          <w:lang w:val="es-AR" w:eastAsia="es-AR"/>
        </w:rPr>
        <w:t>)</w:t>
      </w:r>
    </w:p>
    <w:p w:rsidR="00CE79F6" w:rsidRDefault="00CE79F6" w:rsidP="00CE79F6">
      <w:pPr>
        <w:spacing w:before="0"/>
        <w:rPr>
          <w:rFonts w:ascii="Arial" w:hAnsi="Arial" w:cs="Arial"/>
          <w:color w:val="000000"/>
          <w:szCs w:val="24"/>
          <w:lang w:val="es-AR" w:eastAsia="es-AR"/>
        </w:rPr>
      </w:pPr>
    </w:p>
    <w:p w:rsidR="00CE79F6" w:rsidRPr="00CE79F6" w:rsidRDefault="00CE79F6" w:rsidP="00CE79F6">
      <w:pPr>
        <w:spacing w:before="0"/>
        <w:rPr>
          <w:color w:val="000000"/>
          <w:szCs w:val="24"/>
          <w:u w:val="single"/>
          <w:lang w:val="es-AR" w:eastAsia="es-AR"/>
        </w:rPr>
      </w:pPr>
      <w:r w:rsidRPr="00CE79F6">
        <w:rPr>
          <w:color w:val="000000"/>
          <w:szCs w:val="24"/>
          <w:u w:val="single"/>
          <w:lang w:val="es-AR" w:eastAsia="es-AR"/>
        </w:rPr>
        <w:t xml:space="preserve">Función de distribución acumulativa en distribución </w:t>
      </w:r>
      <w:proofErr w:type="spellStart"/>
      <w:r w:rsidRPr="00CE79F6">
        <w:rPr>
          <w:color w:val="000000"/>
          <w:szCs w:val="24"/>
          <w:u w:val="single"/>
          <w:lang w:val="es-AR" w:eastAsia="es-AR"/>
        </w:rPr>
        <w:t>Power</w:t>
      </w:r>
      <w:proofErr w:type="spellEnd"/>
      <w:r w:rsidRPr="00CE79F6">
        <w:rPr>
          <w:color w:val="000000"/>
          <w:szCs w:val="24"/>
          <w:u w:val="single"/>
          <w:lang w:val="es-AR" w:eastAsia="es-AR"/>
        </w:rPr>
        <w:t xml:space="preserve"> </w:t>
      </w:r>
      <w:proofErr w:type="spellStart"/>
      <w:r w:rsidRPr="00CE79F6">
        <w:rPr>
          <w:color w:val="000000"/>
          <w:szCs w:val="24"/>
          <w:u w:val="single"/>
          <w:lang w:val="es-AR" w:eastAsia="es-AR"/>
        </w:rPr>
        <w:t>Function</w:t>
      </w:r>
      <w:proofErr w:type="spellEnd"/>
      <w:r w:rsidRPr="00CE79F6">
        <w:rPr>
          <w:color w:val="000000"/>
          <w:szCs w:val="24"/>
          <w:u w:val="single"/>
          <w:lang w:val="es-AR" w:eastAsia="es-AR"/>
        </w:rPr>
        <w:t>:</w:t>
      </w:r>
    </w:p>
    <w:p w:rsidR="00CE79F6" w:rsidRDefault="00CE79F6" w:rsidP="00CE79F6">
      <w:pPr>
        <w:spacing w:before="0"/>
        <w:rPr>
          <w:rFonts w:ascii="Arial" w:hAnsi="Arial" w:cs="Arial"/>
          <w:color w:val="000000"/>
          <w:szCs w:val="24"/>
          <w:lang w:val="es-AR" w:eastAsia="es-AR"/>
        </w:rPr>
      </w:pPr>
    </w:p>
    <w:p w:rsidR="00CE79F6" w:rsidRPr="00A369FA" w:rsidRDefault="00CE79F6" w:rsidP="00CE79F6">
      <w:pPr>
        <w:spacing w:before="0"/>
        <w:rPr>
          <w:szCs w:val="24"/>
          <w:lang w:val="es-AR" w:eastAsia="es-AR"/>
        </w:rPr>
      </w:pPr>
      <w:r w:rsidRPr="00A369FA">
        <w:rPr>
          <w:rFonts w:ascii="Arial" w:hAnsi="Arial" w:cs="Arial"/>
          <w:color w:val="000000"/>
          <w:szCs w:val="24"/>
          <w:lang w:val="es-AR" w:eastAsia="es-AR"/>
        </w:rPr>
        <w:t xml:space="preserve"> </w:t>
      </w:r>
      <w:r w:rsidRPr="00A369FA">
        <w:rPr>
          <w:rFonts w:ascii="Arial" w:hAnsi="Arial" w:cs="Arial"/>
          <w:noProof/>
          <w:color w:val="000000"/>
          <w:szCs w:val="24"/>
          <w:lang w:val="es-ES" w:eastAsia="es-ES"/>
        </w:rPr>
        <w:drawing>
          <wp:inline distT="0" distB="0" distL="0" distR="0">
            <wp:extent cx="1478915" cy="469265"/>
            <wp:effectExtent l="0" t="0" r="6985" b="6985"/>
            <wp:docPr id="13" name="Imagen 13" descr="https://lh5.googleusercontent.com/sv2LNIfOEjmC5DnqUN629YHw4G3RiIB5RfW_u1JocpeEfGi84Z_WmfuK2SEr3CAgBoudBYzsSG3axJ5-nJYYKqF6dw-et4YTKXlmSL_z3P-ZKH17iDcBtiVQ5RUvkqZTEUI7q1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sv2LNIfOEjmC5DnqUN629YHw4G3RiIB5RfW_u1JocpeEfGi84Z_WmfuK2SEr3CAgBoudBYzsSG3axJ5-nJYYKqF6dw-et4YTKXlmSL_z3P-ZKH17iDcBtiVQ5RUvkqZTEUI7q1y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0E7">
        <w:rPr>
          <w:rFonts w:ascii="Arial" w:hAnsi="Arial" w:cs="Arial"/>
          <w:color w:val="000000"/>
          <w:szCs w:val="24"/>
          <w:lang w:val="es-AR" w:eastAsia="es-AR"/>
        </w:rPr>
        <w:tab/>
      </w:r>
      <w:r w:rsidR="00C060E7">
        <w:rPr>
          <w:color w:val="000000"/>
          <w:szCs w:val="24"/>
          <w:lang w:val="es-AR" w:eastAsia="es-AR"/>
        </w:rPr>
        <w:t>(</w:t>
      </w:r>
      <w:r w:rsidR="002E1143">
        <w:rPr>
          <w:color w:val="000000"/>
          <w:szCs w:val="24"/>
          <w:lang w:val="es-AR" w:eastAsia="es-AR"/>
        </w:rPr>
        <w:t>2</w:t>
      </w:r>
      <w:r w:rsidR="00C060E7">
        <w:rPr>
          <w:color w:val="000000"/>
          <w:szCs w:val="24"/>
          <w:lang w:val="es-AR" w:eastAsia="es-AR"/>
        </w:rPr>
        <w:t>)</w:t>
      </w:r>
    </w:p>
    <w:p w:rsidR="00CE79F6" w:rsidRDefault="00CE79F6" w:rsidP="00A369FA">
      <w:pPr>
        <w:rPr>
          <w:spacing w:val="-2"/>
          <w:szCs w:val="24"/>
        </w:rPr>
      </w:pPr>
    </w:p>
    <w:p w:rsidR="009B67E4" w:rsidRDefault="009B67E4" w:rsidP="00A369FA">
      <w:pPr>
        <w:rPr>
          <w:b/>
          <w:spacing w:val="-2"/>
          <w:szCs w:val="24"/>
        </w:rPr>
      </w:pPr>
      <w:r w:rsidRPr="009B67E4">
        <w:rPr>
          <w:b/>
          <w:spacing w:val="-2"/>
          <w:szCs w:val="24"/>
        </w:rPr>
        <w:t>Intervalo entre Arribos</w:t>
      </w:r>
    </w:p>
    <w:p w:rsidR="009B67E4" w:rsidRPr="009B67E4" w:rsidRDefault="009B67E4" w:rsidP="00A369FA">
      <w:pPr>
        <w:rPr>
          <w:b/>
          <w:spacing w:val="-2"/>
          <w:szCs w:val="24"/>
        </w:rPr>
      </w:pPr>
    </w:p>
    <w:p w:rsidR="00A369FA" w:rsidRDefault="00B11166" w:rsidP="009B67E4">
      <w:pPr>
        <w:rPr>
          <w:spacing w:val="-2"/>
          <w:szCs w:val="24"/>
        </w:rPr>
      </w:pPr>
      <w:r>
        <w:rPr>
          <w:spacing w:val="-2"/>
          <w:szCs w:val="24"/>
        </w:rPr>
        <w:t>A partir de</w:t>
      </w:r>
      <w:r w:rsidR="009B67E4">
        <w:rPr>
          <w:spacing w:val="-2"/>
          <w:szCs w:val="24"/>
        </w:rPr>
        <w:t xml:space="preserve"> 500 valores aleatorios entre 6 y 12</w:t>
      </w:r>
      <w:r>
        <w:rPr>
          <w:spacing w:val="-2"/>
          <w:szCs w:val="24"/>
        </w:rPr>
        <w:t xml:space="preserve"> milisegundos se obtienen los siguientes </w:t>
      </w:r>
      <w:r w:rsidR="00E66ADC">
        <w:rPr>
          <w:spacing w:val="-2"/>
          <w:szCs w:val="24"/>
        </w:rPr>
        <w:t>parámetros</w:t>
      </w:r>
      <w:r w:rsidR="009B67E4">
        <w:rPr>
          <w:spacing w:val="-2"/>
          <w:szCs w:val="24"/>
        </w:rPr>
        <w:t>:</w:t>
      </w:r>
    </w:p>
    <w:p w:rsidR="00CE79F6" w:rsidRDefault="00CE79F6" w:rsidP="00CE79F6">
      <w:pPr>
        <w:jc w:val="left"/>
        <w:rPr>
          <w:rFonts w:ascii="Arial" w:hAnsi="Arial" w:cs="Arial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</w:rPr>
            <m:t>α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1,1753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; 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a=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 ;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b=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12</m:t>
          </m:r>
        </m:oMath>
      </m:oMathPara>
    </w:p>
    <w:p w:rsidR="00A369FA" w:rsidRDefault="00A369FA" w:rsidP="000B0050">
      <w:pPr>
        <w:jc w:val="left"/>
        <w:rPr>
          <w:spacing w:val="-2"/>
          <w:szCs w:val="24"/>
        </w:rPr>
      </w:pPr>
    </w:p>
    <w:p w:rsidR="00A369FA" w:rsidRDefault="00A369FA" w:rsidP="000B005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de densidad de probabilidad:</w:t>
      </w:r>
    </w:p>
    <w:p w:rsidR="00A369FA" w:rsidRPr="00A369FA" w:rsidRDefault="00A369FA" w:rsidP="000B0050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fdp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szCs w:val="24"/>
              </w:rPr>
              <m:t>1,1753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(x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-6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1,1753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(12-6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1,1753</m:t>
                </m:r>
              </m:sup>
            </m:sSup>
          </m:den>
        </m:f>
      </m:oMath>
      <w:r w:rsidR="00C060E7">
        <w:rPr>
          <w:spacing w:val="-2"/>
          <w:szCs w:val="24"/>
        </w:rPr>
        <w:tab/>
        <w:t>(</w:t>
      </w:r>
      <w:r w:rsidR="002E1143">
        <w:rPr>
          <w:spacing w:val="-2"/>
          <w:szCs w:val="24"/>
        </w:rPr>
        <w:t>3</w:t>
      </w:r>
      <w:r w:rsidR="00C060E7">
        <w:rPr>
          <w:spacing w:val="-2"/>
          <w:szCs w:val="24"/>
        </w:rPr>
        <w:t>)</w:t>
      </w:r>
    </w:p>
    <w:p w:rsidR="004A4DD1" w:rsidRDefault="004A4DD1" w:rsidP="000B0050">
      <w:pPr>
        <w:jc w:val="left"/>
        <w:rPr>
          <w:spacing w:val="-2"/>
          <w:szCs w:val="24"/>
        </w:rPr>
      </w:pPr>
    </w:p>
    <w:p w:rsidR="00A369FA" w:rsidRDefault="00A369FA" w:rsidP="000B005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acumulada</w:t>
      </w:r>
    </w:p>
    <w:p w:rsidR="00A369FA" w:rsidRPr="009B67E4" w:rsidRDefault="00A369FA" w:rsidP="000B0050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12</m:t>
                    </m:r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-6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pacing w:val="-2"/>
                <w:szCs w:val="24"/>
              </w:rPr>
              <m:t>1,1753</m:t>
            </m:r>
          </m:sup>
        </m:sSup>
      </m:oMath>
      <w:r w:rsidR="00C060E7">
        <w:rPr>
          <w:spacing w:val="-2"/>
          <w:szCs w:val="24"/>
        </w:rPr>
        <w:tab/>
      </w:r>
      <w:r w:rsidR="00C060E7">
        <w:rPr>
          <w:spacing w:val="-2"/>
          <w:szCs w:val="24"/>
        </w:rPr>
        <w:tab/>
        <w:t>(</w:t>
      </w:r>
      <w:r w:rsidR="002E1143">
        <w:rPr>
          <w:spacing w:val="-2"/>
          <w:szCs w:val="24"/>
        </w:rPr>
        <w:t>4</w:t>
      </w:r>
      <w:r w:rsidR="00C060E7">
        <w:rPr>
          <w:spacing w:val="-2"/>
          <w:szCs w:val="24"/>
        </w:rPr>
        <w:t>)</w:t>
      </w:r>
    </w:p>
    <w:p w:rsidR="00A369FA" w:rsidRDefault="00A369FA" w:rsidP="000B0050">
      <w:pPr>
        <w:jc w:val="left"/>
        <w:rPr>
          <w:spacing w:val="-2"/>
          <w:szCs w:val="24"/>
        </w:rPr>
      </w:pPr>
    </w:p>
    <w:p w:rsidR="00A369FA" w:rsidRDefault="00A369FA" w:rsidP="000B005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 xml:space="preserve">Por método </w:t>
      </w:r>
      <w:r w:rsidR="00CE79F6">
        <w:rPr>
          <w:spacing w:val="-2"/>
          <w:szCs w:val="24"/>
        </w:rPr>
        <w:t>de la inversa se llega a la ecuación de IA:</w:t>
      </w:r>
    </w:p>
    <w:p w:rsidR="00CE79F6" w:rsidRPr="00C060E7" w:rsidRDefault="00CE79F6" w:rsidP="000B0050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 w:val="32"/>
            <w:szCs w:val="32"/>
          </w:rPr>
          <m:t>IA</m:t>
        </m:r>
        <m:r>
          <w:rPr>
            <w:rFonts w:ascii="Cambria Math" w:hAnsi="Cambria Math"/>
            <w:spacing w:val="-2"/>
            <w:sz w:val="32"/>
            <w:szCs w:val="32"/>
          </w:rPr>
          <m:t>=6+(6</m:t>
        </m:r>
        <m:r>
          <w:rPr>
            <w:rFonts w:ascii="Cambria Math" w:hAnsi="Cambria Math"/>
            <w:spacing w:val="-2"/>
            <w:sz w:val="32"/>
            <w:szCs w:val="32"/>
          </w:rPr>
          <m:t>*</m:t>
        </m:r>
        <m:rad>
          <m:radPr>
            <m:ctrlPr>
              <w:rPr>
                <w:rFonts w:ascii="Cambria Math" w:hAnsi="Cambria Math"/>
                <w:i/>
                <w:spacing w:val="-2"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pacing w:val="-2"/>
                <w:sz w:val="32"/>
                <w:szCs w:val="32"/>
              </w:rPr>
              <m:t>1,1753</m:t>
            </m:r>
          </m:deg>
          <m:e>
            <m:r>
              <w:rPr>
                <w:rFonts w:ascii="Cambria Math" w:hAnsi="Cambria Math"/>
                <w:spacing w:val="-2"/>
                <w:sz w:val="32"/>
                <w:szCs w:val="32"/>
              </w:rPr>
              <m:t>R</m:t>
            </m:r>
          </m:e>
        </m:rad>
        <m:r>
          <w:rPr>
            <w:rFonts w:ascii="Cambria Math" w:hAnsi="Cambria Math"/>
            <w:spacing w:val="-2"/>
            <w:sz w:val="32"/>
            <w:szCs w:val="32"/>
          </w:rPr>
          <m:t>)</m:t>
        </m:r>
      </m:oMath>
      <w:r w:rsidR="00C060E7">
        <w:rPr>
          <w:spacing w:val="-2"/>
          <w:sz w:val="32"/>
          <w:szCs w:val="32"/>
        </w:rPr>
        <w:tab/>
      </w:r>
      <w:r w:rsidR="00C060E7">
        <w:rPr>
          <w:spacing w:val="-2"/>
          <w:sz w:val="32"/>
          <w:szCs w:val="32"/>
        </w:rPr>
        <w:tab/>
      </w:r>
      <w:r w:rsidR="00C060E7">
        <w:rPr>
          <w:spacing w:val="-2"/>
          <w:szCs w:val="24"/>
        </w:rPr>
        <w:t>(</w:t>
      </w:r>
      <w:r w:rsidR="002E1143">
        <w:rPr>
          <w:spacing w:val="-2"/>
          <w:szCs w:val="24"/>
        </w:rPr>
        <w:t>5</w:t>
      </w:r>
      <w:r w:rsidR="00C060E7">
        <w:rPr>
          <w:spacing w:val="-2"/>
          <w:szCs w:val="24"/>
        </w:rPr>
        <w:t>)</w:t>
      </w:r>
    </w:p>
    <w:p w:rsidR="00CE79F6" w:rsidRDefault="00CE79F6" w:rsidP="000B0050">
      <w:pPr>
        <w:jc w:val="left"/>
        <w:rPr>
          <w:spacing w:val="-2"/>
          <w:szCs w:val="24"/>
        </w:rPr>
      </w:pPr>
    </w:p>
    <w:p w:rsidR="000B0050" w:rsidRDefault="000B0050" w:rsidP="000B0050">
      <w:pPr>
        <w:jc w:val="center"/>
        <w:rPr>
          <w:spacing w:val="-2"/>
          <w:sz w:val="22"/>
          <w:szCs w:val="22"/>
        </w:rPr>
      </w:pPr>
    </w:p>
    <w:p w:rsidR="000B0050" w:rsidRDefault="000B0050" w:rsidP="000B0050">
      <w:pPr>
        <w:jc w:val="center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Fuente: Elaboración Propia</w:t>
      </w:r>
    </w:p>
    <w:p w:rsidR="000B0050" w:rsidRDefault="000B0050" w:rsidP="000B0050">
      <w:pPr>
        <w:jc w:val="left"/>
        <w:rPr>
          <w:b/>
          <w:spacing w:val="-2"/>
          <w:szCs w:val="22"/>
        </w:rPr>
      </w:pPr>
    </w:p>
    <w:p w:rsidR="00076DCA" w:rsidRDefault="00076DCA" w:rsidP="000B0050">
      <w:pPr>
        <w:jc w:val="left"/>
        <w:rPr>
          <w:b/>
          <w:spacing w:val="-2"/>
          <w:szCs w:val="22"/>
        </w:rPr>
      </w:pPr>
    </w:p>
    <w:p w:rsidR="00076DCA" w:rsidRPr="009B67E4" w:rsidRDefault="00076DCA" w:rsidP="000B0050">
      <w:pPr>
        <w:jc w:val="left"/>
        <w:rPr>
          <w:b/>
          <w:spacing w:val="-2"/>
          <w:szCs w:val="22"/>
        </w:rPr>
      </w:pPr>
    </w:p>
    <w:p w:rsidR="009B67E4" w:rsidRPr="00076DCA" w:rsidRDefault="009B67E4" w:rsidP="00076DCA">
      <w:pPr>
        <w:jc w:val="left"/>
        <w:rPr>
          <w:b/>
          <w:spacing w:val="-2"/>
          <w:szCs w:val="22"/>
        </w:rPr>
      </w:pPr>
      <w:r w:rsidRPr="009B67E4">
        <w:rPr>
          <w:b/>
          <w:spacing w:val="-2"/>
          <w:szCs w:val="22"/>
        </w:rPr>
        <w:t>Tiempo de atención</w:t>
      </w:r>
      <w:r w:rsidR="006870C0">
        <w:rPr>
          <w:b/>
          <w:spacing w:val="-2"/>
          <w:szCs w:val="22"/>
        </w:rPr>
        <w:t xml:space="preserve"> de PS4</w:t>
      </w:r>
      <w:r w:rsidR="006870C0">
        <w:rPr>
          <w:b/>
          <w:spacing w:val="-2"/>
          <w:szCs w:val="22"/>
        </w:rPr>
        <w:tab/>
      </w:r>
    </w:p>
    <w:p w:rsidR="009B67E4" w:rsidRDefault="00C542F0" w:rsidP="009B67E4">
      <w:pPr>
        <w:rPr>
          <w:spacing w:val="-2"/>
          <w:szCs w:val="24"/>
        </w:rPr>
      </w:pPr>
      <w:r>
        <w:rPr>
          <w:spacing w:val="-2"/>
          <w:szCs w:val="24"/>
        </w:rPr>
        <w:t>S</w:t>
      </w:r>
      <w:r w:rsidR="009B67E4">
        <w:rPr>
          <w:spacing w:val="-2"/>
          <w:szCs w:val="24"/>
        </w:rPr>
        <w:t xml:space="preserve">e generaron 500 valores aleatorios entre </w:t>
      </w:r>
      <w:r w:rsidR="006870C0">
        <w:rPr>
          <w:spacing w:val="-2"/>
          <w:szCs w:val="24"/>
        </w:rPr>
        <w:t>4</w:t>
      </w:r>
      <w:r w:rsidR="009B67E4">
        <w:rPr>
          <w:spacing w:val="-2"/>
          <w:szCs w:val="24"/>
        </w:rPr>
        <w:t xml:space="preserve"> y</w:t>
      </w:r>
      <w:r w:rsidR="006870C0">
        <w:rPr>
          <w:spacing w:val="-2"/>
          <w:szCs w:val="24"/>
        </w:rPr>
        <w:t xml:space="preserve"> 7 milisegundos</w:t>
      </w:r>
      <w:r w:rsidR="009B67E4">
        <w:rPr>
          <w:spacing w:val="-2"/>
          <w:szCs w:val="24"/>
        </w:rPr>
        <w:t>:</w:t>
      </w:r>
    </w:p>
    <w:p w:rsidR="009B67E4" w:rsidRDefault="009B67E4" w:rsidP="009B67E4">
      <w:pPr>
        <w:jc w:val="left"/>
        <w:rPr>
          <w:rFonts w:ascii="Arial" w:hAnsi="Arial" w:cs="Arial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</w:rPr>
            <m:t>α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=2,1381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; 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a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=4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; b=7</m:t>
          </m:r>
        </m:oMath>
      </m:oMathPara>
    </w:p>
    <w:p w:rsidR="009B67E4" w:rsidRDefault="009B67E4" w:rsidP="009B67E4">
      <w:pPr>
        <w:jc w:val="left"/>
        <w:rPr>
          <w:spacing w:val="-2"/>
          <w:szCs w:val="24"/>
        </w:rPr>
      </w:pPr>
    </w:p>
    <w:p w:rsidR="009B67E4" w:rsidRDefault="009B67E4" w:rsidP="009B67E4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de densidad de probabilidad:</w:t>
      </w:r>
    </w:p>
    <w:p w:rsidR="009B67E4" w:rsidRPr="00A369FA" w:rsidRDefault="009B67E4" w:rsidP="009B67E4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fdp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szCs w:val="24"/>
              </w:rPr>
              <m:t>2,1381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(x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-4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2,1381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(7-4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2,1381</m:t>
                </m:r>
              </m:sup>
            </m:sSup>
          </m:den>
        </m:f>
      </m:oMath>
      <w:r w:rsidR="00C060E7">
        <w:rPr>
          <w:spacing w:val="-2"/>
          <w:szCs w:val="24"/>
        </w:rPr>
        <w:tab/>
      </w:r>
      <w:r w:rsidR="00C060E7">
        <w:rPr>
          <w:spacing w:val="-2"/>
          <w:szCs w:val="24"/>
        </w:rPr>
        <w:tab/>
        <w:t>(</w:t>
      </w:r>
      <w:r w:rsidR="002E1143">
        <w:rPr>
          <w:spacing w:val="-2"/>
          <w:szCs w:val="24"/>
        </w:rPr>
        <w:t>6</w:t>
      </w:r>
      <w:r w:rsidR="00C060E7">
        <w:rPr>
          <w:spacing w:val="-2"/>
          <w:szCs w:val="24"/>
        </w:rPr>
        <w:t>)</w:t>
      </w:r>
    </w:p>
    <w:p w:rsidR="009B67E4" w:rsidRDefault="009B67E4" w:rsidP="009B67E4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acumulada</w:t>
      </w:r>
    </w:p>
    <w:p w:rsidR="009B67E4" w:rsidRDefault="009B67E4" w:rsidP="009B67E4">
      <w:pPr>
        <w:jc w:val="left"/>
        <w:rPr>
          <w:spacing w:val="-2"/>
          <w:szCs w:val="24"/>
        </w:rPr>
      </w:pPr>
    </w:p>
    <w:p w:rsidR="009B67E4" w:rsidRPr="009B67E4" w:rsidRDefault="009B67E4" w:rsidP="009B67E4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7-4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pacing w:val="-2"/>
                <w:szCs w:val="24"/>
              </w:rPr>
              <m:t>2,1381</m:t>
            </m:r>
          </m:sup>
        </m:sSup>
      </m:oMath>
      <w:r w:rsidR="002E1143">
        <w:rPr>
          <w:spacing w:val="-2"/>
          <w:szCs w:val="24"/>
        </w:rPr>
        <w:tab/>
      </w:r>
      <w:r w:rsidR="002E1143">
        <w:rPr>
          <w:spacing w:val="-2"/>
          <w:szCs w:val="24"/>
        </w:rPr>
        <w:tab/>
        <w:t>(7</w:t>
      </w:r>
      <w:r w:rsidR="00C060E7">
        <w:rPr>
          <w:spacing w:val="-2"/>
          <w:szCs w:val="24"/>
        </w:rPr>
        <w:t>)</w:t>
      </w:r>
    </w:p>
    <w:p w:rsidR="009B67E4" w:rsidRDefault="009B67E4" w:rsidP="009B67E4">
      <w:pPr>
        <w:jc w:val="left"/>
        <w:rPr>
          <w:spacing w:val="-2"/>
          <w:szCs w:val="24"/>
        </w:rPr>
      </w:pPr>
    </w:p>
    <w:p w:rsidR="009B67E4" w:rsidRDefault="009B67E4" w:rsidP="009B67E4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Por método de la inversa se llega a la ecuación de TA:</w:t>
      </w:r>
    </w:p>
    <w:p w:rsidR="009B67E4" w:rsidRPr="00CE79F6" w:rsidRDefault="009B67E4" w:rsidP="009B67E4">
      <w:pPr>
        <w:jc w:val="left"/>
        <w:rPr>
          <w:spacing w:val="-2"/>
          <w:sz w:val="32"/>
          <w:szCs w:val="32"/>
        </w:rPr>
      </w:pPr>
      <m:oMath>
        <m:r>
          <w:rPr>
            <w:rFonts w:ascii="Cambria Math" w:hAnsi="Cambria Math"/>
            <w:spacing w:val="-2"/>
            <w:sz w:val="32"/>
            <w:szCs w:val="32"/>
          </w:rPr>
          <m:t>TA</m:t>
        </m:r>
        <m:r>
          <w:rPr>
            <w:rFonts w:ascii="Cambria Math" w:hAnsi="Cambria Math"/>
            <w:spacing w:val="-2"/>
            <w:sz w:val="32"/>
            <w:szCs w:val="32"/>
          </w:rPr>
          <m:t>=4+(3</m:t>
        </m:r>
        <m:r>
          <w:rPr>
            <w:rFonts w:ascii="Cambria Math" w:hAnsi="Cambria Math"/>
            <w:spacing w:val="-2"/>
            <w:sz w:val="32"/>
            <w:szCs w:val="32"/>
          </w:rPr>
          <m:t>*</m:t>
        </m:r>
        <m:rad>
          <m:radPr>
            <m:ctrlPr>
              <w:rPr>
                <w:rFonts w:ascii="Cambria Math" w:hAnsi="Cambria Math"/>
                <w:i/>
                <w:spacing w:val="-2"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pacing w:val="-2"/>
                <w:sz w:val="32"/>
                <w:szCs w:val="32"/>
              </w:rPr>
              <m:t>2,1381</m:t>
            </m:r>
          </m:deg>
          <m:e>
            <m:r>
              <w:rPr>
                <w:rFonts w:ascii="Cambria Math" w:hAnsi="Cambria Math"/>
                <w:spacing w:val="-2"/>
                <w:sz w:val="32"/>
                <w:szCs w:val="32"/>
              </w:rPr>
              <m:t>R</m:t>
            </m:r>
          </m:e>
        </m:rad>
        <m:r>
          <w:rPr>
            <w:rFonts w:ascii="Cambria Math" w:hAnsi="Cambria Math"/>
            <w:spacing w:val="-2"/>
            <w:sz w:val="32"/>
            <w:szCs w:val="32"/>
          </w:rPr>
          <m:t>)</m:t>
        </m:r>
      </m:oMath>
      <w:r w:rsidR="00C060E7">
        <w:rPr>
          <w:spacing w:val="-2"/>
          <w:sz w:val="32"/>
          <w:szCs w:val="32"/>
        </w:rPr>
        <w:tab/>
      </w:r>
      <w:r w:rsidR="00C060E7">
        <w:rPr>
          <w:spacing w:val="-2"/>
          <w:sz w:val="32"/>
          <w:szCs w:val="32"/>
        </w:rPr>
        <w:tab/>
      </w:r>
      <w:r w:rsidR="002E1143">
        <w:rPr>
          <w:spacing w:val="-2"/>
          <w:szCs w:val="24"/>
        </w:rPr>
        <w:t>(8</w:t>
      </w:r>
      <w:r w:rsidR="00C060E7" w:rsidRPr="00C060E7">
        <w:rPr>
          <w:spacing w:val="-2"/>
          <w:szCs w:val="24"/>
        </w:rPr>
        <w:t>)</w:t>
      </w:r>
    </w:p>
    <w:p w:rsidR="00C060E7" w:rsidRDefault="00C060E7" w:rsidP="000B0050">
      <w:pPr>
        <w:jc w:val="left"/>
        <w:rPr>
          <w:spacing w:val="-2"/>
          <w:sz w:val="22"/>
          <w:szCs w:val="22"/>
        </w:rPr>
      </w:pPr>
    </w:p>
    <w:p w:rsidR="000B0050" w:rsidRDefault="000B0050" w:rsidP="000B0050">
      <w:pPr>
        <w:jc w:val="center"/>
        <w:rPr>
          <w:rFonts w:ascii="Arial" w:hAnsi="Arial" w:cs="Arial"/>
          <w:noProof/>
          <w:color w:val="000000"/>
          <w:lang w:val="es-ES" w:eastAsia="es-ES"/>
        </w:rPr>
      </w:pPr>
    </w:p>
    <w:p w:rsidR="00AB43BA" w:rsidRDefault="00AB43BA" w:rsidP="000B0050">
      <w:pPr>
        <w:jc w:val="center"/>
        <w:rPr>
          <w:spacing w:val="-2"/>
          <w:sz w:val="22"/>
          <w:szCs w:val="22"/>
        </w:rPr>
      </w:pPr>
    </w:p>
    <w:p w:rsidR="000B0050" w:rsidRDefault="000B0050" w:rsidP="000B0050">
      <w:pPr>
        <w:jc w:val="center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Fuente: Elaboración Propia</w:t>
      </w:r>
    </w:p>
    <w:p w:rsidR="0088344C" w:rsidRDefault="0088344C" w:rsidP="009559DB">
      <w:pPr>
        <w:rPr>
          <w:spacing w:val="-2"/>
          <w:szCs w:val="24"/>
        </w:rPr>
      </w:pPr>
    </w:p>
    <w:p w:rsidR="00F62660" w:rsidRPr="00076DCA" w:rsidRDefault="00F62660" w:rsidP="00F62660">
      <w:pPr>
        <w:jc w:val="left"/>
        <w:rPr>
          <w:b/>
          <w:spacing w:val="-2"/>
          <w:szCs w:val="22"/>
        </w:rPr>
      </w:pPr>
      <w:r w:rsidRPr="009B67E4">
        <w:rPr>
          <w:b/>
          <w:spacing w:val="-2"/>
          <w:szCs w:val="22"/>
        </w:rPr>
        <w:t>Tiempo de atención</w:t>
      </w:r>
      <w:r>
        <w:rPr>
          <w:b/>
          <w:spacing w:val="-2"/>
          <w:szCs w:val="22"/>
        </w:rPr>
        <w:t xml:space="preserve"> de Xbox</w:t>
      </w:r>
      <w:r>
        <w:rPr>
          <w:b/>
          <w:spacing w:val="-2"/>
          <w:szCs w:val="22"/>
        </w:rPr>
        <w:tab/>
      </w:r>
    </w:p>
    <w:p w:rsidR="00F62660" w:rsidRDefault="00F62660" w:rsidP="00F62660">
      <w:pPr>
        <w:rPr>
          <w:spacing w:val="-2"/>
          <w:szCs w:val="24"/>
        </w:rPr>
      </w:pPr>
      <w:r>
        <w:rPr>
          <w:spacing w:val="-2"/>
          <w:szCs w:val="24"/>
        </w:rPr>
        <w:t xml:space="preserve">Se generaron 500 valores aleatorios entre </w:t>
      </w:r>
      <w:r>
        <w:rPr>
          <w:spacing w:val="-2"/>
          <w:szCs w:val="24"/>
        </w:rPr>
        <w:t>3</w:t>
      </w:r>
      <w:r>
        <w:rPr>
          <w:spacing w:val="-2"/>
          <w:szCs w:val="24"/>
        </w:rPr>
        <w:t xml:space="preserve"> y 7 milisegundos:</w:t>
      </w:r>
    </w:p>
    <w:p w:rsidR="00F62660" w:rsidRDefault="00F62660" w:rsidP="00F62660">
      <w:pPr>
        <w:jc w:val="left"/>
        <w:rPr>
          <w:rFonts w:ascii="Arial" w:hAnsi="Arial" w:cs="Arial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</w:rPr>
            <m:t>α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=1,5407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; a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>=3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; b=7</m:t>
          </m:r>
        </m:oMath>
      </m:oMathPara>
    </w:p>
    <w:p w:rsidR="00F62660" w:rsidRDefault="00F62660" w:rsidP="00F62660">
      <w:pPr>
        <w:jc w:val="left"/>
        <w:rPr>
          <w:spacing w:val="-2"/>
          <w:szCs w:val="24"/>
        </w:rPr>
      </w:pPr>
    </w:p>
    <w:p w:rsidR="00F62660" w:rsidRDefault="00F62660" w:rsidP="00F6266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de densidad de probabilidad:</w:t>
      </w:r>
    </w:p>
    <w:p w:rsidR="00F62660" w:rsidRPr="00A369FA" w:rsidRDefault="00F62660" w:rsidP="00F62660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fdp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szCs w:val="24"/>
              </w:rPr>
              <m:t>1,5407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(x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-3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1,5407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Cs w:val="24"/>
                  </w:rPr>
                  <m:t>(7-3</m:t>
                </m:r>
                <m:r>
                  <w:rPr>
                    <w:rFonts w:ascii="Cambria Math" w:hAnsi="Cambria Math"/>
                    <w:spacing w:val="-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2"/>
                    <w:szCs w:val="24"/>
                  </w:rPr>
                  <m:t>1,5407</m:t>
                </m:r>
              </m:sup>
            </m:sSup>
          </m:den>
        </m:f>
      </m:oMath>
      <w:r>
        <w:rPr>
          <w:spacing w:val="-2"/>
          <w:szCs w:val="24"/>
        </w:rPr>
        <w:tab/>
      </w:r>
      <w:r>
        <w:rPr>
          <w:spacing w:val="-2"/>
          <w:szCs w:val="24"/>
        </w:rPr>
        <w:tab/>
        <w:t>(6)</w:t>
      </w:r>
    </w:p>
    <w:p w:rsidR="00F62660" w:rsidRDefault="00F62660" w:rsidP="00F6266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Función acumulada</w:t>
      </w:r>
    </w:p>
    <w:p w:rsidR="00F62660" w:rsidRDefault="00F62660" w:rsidP="00F62660">
      <w:pPr>
        <w:jc w:val="left"/>
        <w:rPr>
          <w:spacing w:val="-2"/>
          <w:szCs w:val="24"/>
        </w:rPr>
      </w:pPr>
    </w:p>
    <w:p w:rsidR="00F62660" w:rsidRPr="009B67E4" w:rsidRDefault="00F62660" w:rsidP="00F62660">
      <w:pPr>
        <w:jc w:val="left"/>
        <w:rPr>
          <w:spacing w:val="-2"/>
          <w:szCs w:val="24"/>
        </w:rPr>
      </w:pPr>
      <m:oMath>
        <m:r>
          <w:rPr>
            <w:rFonts w:ascii="Cambria Math" w:hAnsi="Cambria Math"/>
            <w:spacing w:val="-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pacing w:val="-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-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pacing w:val="-2"/>
                        <w:szCs w:val="24"/>
                      </w:rPr>
                      <m:t>7-3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pacing w:val="-2"/>
                <w:szCs w:val="24"/>
              </w:rPr>
              <m:t>1,5407</m:t>
            </m:r>
          </m:sup>
        </m:sSup>
      </m:oMath>
      <w:r>
        <w:rPr>
          <w:spacing w:val="-2"/>
          <w:szCs w:val="24"/>
        </w:rPr>
        <w:tab/>
      </w:r>
      <w:r>
        <w:rPr>
          <w:spacing w:val="-2"/>
          <w:szCs w:val="24"/>
        </w:rPr>
        <w:tab/>
        <w:t>(7)</w:t>
      </w:r>
    </w:p>
    <w:p w:rsidR="00F62660" w:rsidRDefault="00F62660" w:rsidP="00F62660">
      <w:pPr>
        <w:jc w:val="left"/>
        <w:rPr>
          <w:spacing w:val="-2"/>
          <w:szCs w:val="24"/>
        </w:rPr>
      </w:pPr>
    </w:p>
    <w:p w:rsidR="00F62660" w:rsidRDefault="00F62660" w:rsidP="00F62660">
      <w:pPr>
        <w:jc w:val="left"/>
        <w:rPr>
          <w:spacing w:val="-2"/>
          <w:szCs w:val="24"/>
        </w:rPr>
      </w:pPr>
      <w:r>
        <w:rPr>
          <w:spacing w:val="-2"/>
          <w:szCs w:val="24"/>
        </w:rPr>
        <w:t>Por método de la inversa se llega a la ecuación de TA:</w:t>
      </w:r>
    </w:p>
    <w:p w:rsidR="00F62660" w:rsidRPr="00CE79F6" w:rsidRDefault="00F62660" w:rsidP="00F62660">
      <w:pPr>
        <w:jc w:val="left"/>
        <w:rPr>
          <w:spacing w:val="-2"/>
          <w:sz w:val="32"/>
          <w:szCs w:val="32"/>
        </w:rPr>
      </w:pPr>
      <m:oMath>
        <m:r>
          <w:rPr>
            <w:rFonts w:ascii="Cambria Math" w:hAnsi="Cambria Math"/>
            <w:spacing w:val="-2"/>
            <w:sz w:val="32"/>
            <w:szCs w:val="32"/>
          </w:rPr>
          <m:t>TA</m:t>
        </m:r>
        <m:r>
          <w:rPr>
            <w:rFonts w:ascii="Cambria Math" w:hAnsi="Cambria Math"/>
            <w:spacing w:val="-2"/>
            <w:sz w:val="32"/>
            <w:szCs w:val="32"/>
          </w:rPr>
          <m:t>=3</m:t>
        </m:r>
        <w:bookmarkStart w:id="0" w:name="_GoBack"/>
        <w:bookmarkEnd w:id="0"/>
        <m:r>
          <w:rPr>
            <w:rFonts w:ascii="Cambria Math" w:hAnsi="Cambria Math"/>
            <w:spacing w:val="-2"/>
            <w:sz w:val="32"/>
            <w:szCs w:val="32"/>
          </w:rPr>
          <m:t>+(4</m:t>
        </m:r>
        <m:r>
          <w:rPr>
            <w:rFonts w:ascii="Cambria Math" w:hAnsi="Cambria Math"/>
            <w:spacing w:val="-2"/>
            <w:sz w:val="32"/>
            <w:szCs w:val="32"/>
          </w:rPr>
          <m:t>*</m:t>
        </m:r>
        <m:rad>
          <m:radPr>
            <m:ctrlPr>
              <w:rPr>
                <w:rFonts w:ascii="Cambria Math" w:hAnsi="Cambria Math"/>
                <w:i/>
                <w:spacing w:val="-2"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pacing w:val="-2"/>
                <w:sz w:val="32"/>
                <w:szCs w:val="32"/>
              </w:rPr>
              <m:t>1,5407</m:t>
            </m:r>
          </m:deg>
          <m:e>
            <m:r>
              <w:rPr>
                <w:rFonts w:ascii="Cambria Math" w:hAnsi="Cambria Math"/>
                <w:spacing w:val="-2"/>
                <w:sz w:val="32"/>
                <w:szCs w:val="32"/>
              </w:rPr>
              <m:t>R</m:t>
            </m:r>
          </m:e>
        </m:rad>
        <m:r>
          <w:rPr>
            <w:rFonts w:ascii="Cambria Math" w:hAnsi="Cambria Math"/>
            <w:spacing w:val="-2"/>
            <w:sz w:val="32"/>
            <w:szCs w:val="32"/>
          </w:rPr>
          <m:t>)</m:t>
        </m:r>
      </m:oMath>
      <w:r>
        <w:rPr>
          <w:spacing w:val="-2"/>
          <w:sz w:val="32"/>
          <w:szCs w:val="32"/>
        </w:rPr>
        <w:tab/>
      </w:r>
      <w:r>
        <w:rPr>
          <w:spacing w:val="-2"/>
          <w:sz w:val="32"/>
          <w:szCs w:val="32"/>
        </w:rPr>
        <w:tab/>
      </w:r>
      <w:r>
        <w:rPr>
          <w:spacing w:val="-2"/>
          <w:szCs w:val="24"/>
        </w:rPr>
        <w:t>(8</w:t>
      </w:r>
      <w:r w:rsidRPr="00C060E7">
        <w:rPr>
          <w:spacing w:val="-2"/>
          <w:szCs w:val="24"/>
        </w:rPr>
        <w:t>)</w:t>
      </w:r>
    </w:p>
    <w:p w:rsidR="00076DCA" w:rsidRDefault="00076DCA" w:rsidP="009559DB">
      <w:pPr>
        <w:rPr>
          <w:spacing w:val="-2"/>
          <w:szCs w:val="24"/>
        </w:rPr>
      </w:pPr>
    </w:p>
    <w:sectPr w:rsidR="00076DCA" w:rsidSect="00D704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1418" w:right="1418" w:bottom="1418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648" w:rsidRDefault="00515648" w:rsidP="001B772F">
      <w:pPr>
        <w:spacing w:before="0"/>
      </w:pPr>
      <w:r>
        <w:separator/>
      </w:r>
    </w:p>
  </w:endnote>
  <w:endnote w:type="continuationSeparator" w:id="0">
    <w:p w:rsidR="00515648" w:rsidRDefault="00515648" w:rsidP="001B77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1A" w:rsidRDefault="0009061A" w:rsidP="004B469F">
    <w:pPr>
      <w:pStyle w:val="Piedepgina"/>
      <w:jc w:val="left"/>
      <w:rPr>
        <w:i/>
        <w:color w:val="808080" w:themeColor="background1" w:themeShade="80"/>
        <w:sz w:val="21"/>
        <w:szCs w:val="21"/>
      </w:rPr>
    </w:pPr>
  </w:p>
  <w:p w:rsidR="0009061A" w:rsidRPr="00CE412F" w:rsidRDefault="002B6136" w:rsidP="00CE412F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="0009061A" w:rsidRPr="00CE412F">
      <w:rPr>
        <w:i/>
        <w:color w:val="808080" w:themeColor="background1" w:themeShade="80"/>
        <w:sz w:val="21"/>
        <w:szCs w:val="21"/>
      </w:rPr>
      <w:t>016</w:t>
    </w:r>
  </w:p>
  <w:p w:rsidR="0009061A" w:rsidRPr="004B469F" w:rsidRDefault="0009061A" w:rsidP="00CE412F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1A" w:rsidRPr="00CE412F" w:rsidRDefault="0075718B" w:rsidP="0075718B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Pr="00CE412F">
      <w:rPr>
        <w:i/>
        <w:color w:val="808080" w:themeColor="background1" w:themeShade="80"/>
        <w:sz w:val="21"/>
        <w:szCs w:val="21"/>
      </w:rPr>
      <w:t>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648" w:rsidRDefault="00515648" w:rsidP="001B772F">
      <w:pPr>
        <w:spacing w:before="0"/>
      </w:pPr>
      <w:r>
        <w:separator/>
      </w:r>
    </w:p>
  </w:footnote>
  <w:footnote w:type="continuationSeparator" w:id="0">
    <w:p w:rsidR="00515648" w:rsidRDefault="00515648" w:rsidP="001B77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667" w:rsidRPr="000D6EAC" w:rsidRDefault="00915667" w:rsidP="008A58B3">
    <w:pPr>
      <w:pStyle w:val="Encabezado"/>
      <w:jc w:val="left"/>
      <w:rPr>
        <w:szCs w:val="24"/>
      </w:rPr>
    </w:pPr>
    <w:r w:rsidRPr="000D6EAC">
      <w:rPr>
        <w:color w:val="000000"/>
        <w:szCs w:val="24"/>
      </w:rPr>
      <w:t>Simulación de algoritmo de planificación en arquitectura multiprocesador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1A" w:rsidRPr="000D6EAC" w:rsidRDefault="000D6EAC" w:rsidP="000D6EAC">
    <w:pPr>
      <w:pStyle w:val="Encabezado"/>
      <w:jc w:val="right"/>
    </w:pPr>
    <w:r w:rsidRPr="000D6EAC">
      <w:rPr>
        <w:b/>
        <w:i/>
        <w:color w:val="808080" w:themeColor="background1" w:themeShade="80"/>
        <w:sz w:val="22"/>
      </w:rPr>
      <w:t>Simulación de algoritmo de planificación en arquitectura multiprocesador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1A" w:rsidRPr="003B49D5" w:rsidRDefault="002E5358" w:rsidP="00582740">
    <w:pPr>
      <w:pStyle w:val="Encabezado"/>
      <w:jc w:val="center"/>
      <w:rPr>
        <w:rFonts w:ascii="Arial Narrow" w:hAnsi="Arial Narrow"/>
        <w:b/>
        <w:color w:val="767171" w:themeColor="background2" w:themeShade="80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33020</wp:posOffset>
          </wp:positionH>
          <wp:positionV relativeFrom="paragraph">
            <wp:posOffset>-257175</wp:posOffset>
          </wp:positionV>
          <wp:extent cx="5911850" cy="1000730"/>
          <wp:effectExtent l="0" t="0" r="0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397" cy="10062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="00515648">
      <w:rPr>
        <w:noProof/>
        <w:lang w:val="es-AR" w:eastAsia="es-AR"/>
      </w:rPr>
      <w:pict>
        <v:line id="Conector recto 22" o:spid="_x0000_s2049" style="position:absolute;left:0;text-align:left;z-index:251661312;visibility:visible;mso-wrap-distance-left:3.17497mm;mso-wrap-distance-right:3.17497mm;mso-position-horizontal-relative:text;mso-position-vertical-relative:text" from="416.05pt,1.6pt" to="416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RM7AEAAEAEAAAOAAAAZHJzL2Uyb0RvYy54bWysU9uO2yAQfa/Uf0C8N7Yj7XZrxdmHrLYv&#10;2zbqth9AMMSowCBgY+fvO0Ds3V5UqVVfsOd2Zs5h2NxORpOT8EGB7WizqikRlkOv7LGjX7/cv7mh&#10;JERme6bBio6eRaC329evNqNrxRoG0L3wBEFsaEfX0SFG11ZV4IMwLKzACYtBCd6wiKY/Vr1nI6Ib&#10;Xa3r+roawffOAxchoPeuBOk240spePwkZRCR6I7ibDGfPp+HdFbbDWuPnrlB8csY7B+mMExZbLpA&#10;3bHIyJNXv0AZxT0EkHHFwVQgpeIic0A2Tf0Tm8eBOZG5oDjBLTKF/wfLP572nqi+o+s1JZYZvKMd&#10;3hSP4IlPH4IBVGl0ocXknd37xJNP9tE9AP8WMFb9EExGcCVtkt6kdCRKpqz6eVFdTJHw4uTovXp3&#10;07zNF1Kxdq5zPsT3AgxJPx3VyiY9WMtODyGmzqydU5Jb23QG0Kq/V1pnI22S2GlPTgx34HBsMoB+&#10;Mh+gL77rq7qeG+fFS+kZ+wUSdkromWphl3nGsxal82chUUfkUxosQKUH41zY2CQlMxJmpzKJUy6F&#10;dZ7sj4WX/FQq8nb/TfFSkTuDjUuxURb877rHaR5ZlvxZgcI7SXCA/rz38xbgmmaGlyeV3sFLO5c/&#10;P/ztdwAAAP//AwBQSwMEFAAGAAgAAAAhAOMhHVreAAAACAEAAA8AAABkcnMvZG93bnJldi54bWxM&#10;j09Pg0AUxO8mfofNM/Fml4IRijwa459EDx6sJk1vW/YViOxbZJdCv71rPOhxMpOZ3xTr2XTiSINr&#10;LSMsFxEI4srqlmuEj/enqwyE84q16iwTwokcrMvzs0Ll2k78RseNr0UoYZcrhMb7PpfSVQ0Z5Ra2&#10;Jw7ewQ5G+SCHWupBTaHcdDKOohtpVMthoVE93TdUfW5Gg/CQPeskpe1hrKaV3309tunrywnx8mK+&#10;uwXhafZ/YfjBD+hQBqa9HVk70SFkSbwMUYQkBhH8X71HWKXXIMtC/j9QfgMAAP//AwBQSwECLQAU&#10;AAYACAAAACEAtoM4kv4AAADhAQAAEwAAAAAAAAAAAAAAAAAAAAAAW0NvbnRlbnRfVHlwZXNdLnht&#10;bFBLAQItABQABgAIAAAAIQA4/SH/1gAAAJQBAAALAAAAAAAAAAAAAAAAAC8BAABfcmVscy8ucmVs&#10;c1BLAQItABQABgAIAAAAIQBozrRM7AEAAEAEAAAOAAAAAAAAAAAAAAAAAC4CAABkcnMvZTJvRG9j&#10;LnhtbFBLAQItABQABgAIAAAAIQDjIR1a3gAAAAgBAAAPAAAAAAAAAAAAAAAAAEYEAABkcnMvZG93&#10;bnJldi54bWxQSwUGAAAAAAQABADzAAAAUQUAAAAA&#10;" strokecolor="#a5a5a5 [2092]" strokeweight=".5pt">
          <v:stroke joinstyle="miter"/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7BD4"/>
    <w:multiLevelType w:val="multilevel"/>
    <w:tmpl w:val="B2B08B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C110D0"/>
    <w:multiLevelType w:val="hybridMultilevel"/>
    <w:tmpl w:val="A4305DE2"/>
    <w:lvl w:ilvl="0" w:tplc="0386933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01135"/>
    <w:multiLevelType w:val="hybridMultilevel"/>
    <w:tmpl w:val="E6003364"/>
    <w:lvl w:ilvl="0" w:tplc="14C6640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12" w:hanging="360"/>
      </w:pPr>
    </w:lvl>
    <w:lvl w:ilvl="2" w:tplc="2C0A001B" w:tentative="1">
      <w:start w:val="1"/>
      <w:numFmt w:val="lowerRoman"/>
      <w:lvlText w:val="%3."/>
      <w:lvlJc w:val="right"/>
      <w:pPr>
        <w:ind w:left="2232" w:hanging="180"/>
      </w:pPr>
    </w:lvl>
    <w:lvl w:ilvl="3" w:tplc="2C0A000F" w:tentative="1">
      <w:start w:val="1"/>
      <w:numFmt w:val="decimal"/>
      <w:lvlText w:val="%4."/>
      <w:lvlJc w:val="left"/>
      <w:pPr>
        <w:ind w:left="2952" w:hanging="360"/>
      </w:pPr>
    </w:lvl>
    <w:lvl w:ilvl="4" w:tplc="2C0A0019" w:tentative="1">
      <w:start w:val="1"/>
      <w:numFmt w:val="lowerLetter"/>
      <w:lvlText w:val="%5."/>
      <w:lvlJc w:val="left"/>
      <w:pPr>
        <w:ind w:left="3672" w:hanging="360"/>
      </w:pPr>
    </w:lvl>
    <w:lvl w:ilvl="5" w:tplc="2C0A001B" w:tentative="1">
      <w:start w:val="1"/>
      <w:numFmt w:val="lowerRoman"/>
      <w:lvlText w:val="%6."/>
      <w:lvlJc w:val="right"/>
      <w:pPr>
        <w:ind w:left="4392" w:hanging="180"/>
      </w:pPr>
    </w:lvl>
    <w:lvl w:ilvl="6" w:tplc="2C0A000F" w:tentative="1">
      <w:start w:val="1"/>
      <w:numFmt w:val="decimal"/>
      <w:lvlText w:val="%7."/>
      <w:lvlJc w:val="left"/>
      <w:pPr>
        <w:ind w:left="5112" w:hanging="360"/>
      </w:pPr>
    </w:lvl>
    <w:lvl w:ilvl="7" w:tplc="2C0A0019" w:tentative="1">
      <w:start w:val="1"/>
      <w:numFmt w:val="lowerLetter"/>
      <w:lvlText w:val="%8."/>
      <w:lvlJc w:val="left"/>
      <w:pPr>
        <w:ind w:left="5832" w:hanging="360"/>
      </w:pPr>
    </w:lvl>
    <w:lvl w:ilvl="8" w:tplc="2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6E7587C"/>
    <w:multiLevelType w:val="multilevel"/>
    <w:tmpl w:val="1DA4799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E975C6"/>
    <w:multiLevelType w:val="hybridMultilevel"/>
    <w:tmpl w:val="00D0971E"/>
    <w:lvl w:ilvl="0" w:tplc="992218F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1BCD"/>
    <w:multiLevelType w:val="hybridMultilevel"/>
    <w:tmpl w:val="C9E25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4B4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72F"/>
    <w:rsid w:val="0000237D"/>
    <w:rsid w:val="00031189"/>
    <w:rsid w:val="00065BA6"/>
    <w:rsid w:val="00076DCA"/>
    <w:rsid w:val="00087E19"/>
    <w:rsid w:val="00087E6A"/>
    <w:rsid w:val="0009061A"/>
    <w:rsid w:val="000B0050"/>
    <w:rsid w:val="000B050C"/>
    <w:rsid w:val="000C5514"/>
    <w:rsid w:val="000D0226"/>
    <w:rsid w:val="000D5072"/>
    <w:rsid w:val="000D6EAC"/>
    <w:rsid w:val="000E0269"/>
    <w:rsid w:val="00106645"/>
    <w:rsid w:val="00113067"/>
    <w:rsid w:val="001817A8"/>
    <w:rsid w:val="001A32BD"/>
    <w:rsid w:val="001A3E5B"/>
    <w:rsid w:val="001B772F"/>
    <w:rsid w:val="001C5C9E"/>
    <w:rsid w:val="001E207B"/>
    <w:rsid w:val="001E7E3E"/>
    <w:rsid w:val="001F6B86"/>
    <w:rsid w:val="00211D81"/>
    <w:rsid w:val="002161FB"/>
    <w:rsid w:val="002462AB"/>
    <w:rsid w:val="0025648C"/>
    <w:rsid w:val="00271B25"/>
    <w:rsid w:val="00284121"/>
    <w:rsid w:val="002B6136"/>
    <w:rsid w:val="002C2495"/>
    <w:rsid w:val="002C3915"/>
    <w:rsid w:val="002E1143"/>
    <w:rsid w:val="002E5358"/>
    <w:rsid w:val="002F7551"/>
    <w:rsid w:val="00300EDF"/>
    <w:rsid w:val="00327485"/>
    <w:rsid w:val="00376169"/>
    <w:rsid w:val="003A5BD9"/>
    <w:rsid w:val="003B49D5"/>
    <w:rsid w:val="003B56E4"/>
    <w:rsid w:val="003E21A4"/>
    <w:rsid w:val="00406B48"/>
    <w:rsid w:val="0040739F"/>
    <w:rsid w:val="00412BA6"/>
    <w:rsid w:val="00423C97"/>
    <w:rsid w:val="00431AE5"/>
    <w:rsid w:val="00447A0C"/>
    <w:rsid w:val="0045166D"/>
    <w:rsid w:val="0047454F"/>
    <w:rsid w:val="004800A3"/>
    <w:rsid w:val="004835EA"/>
    <w:rsid w:val="00495AE4"/>
    <w:rsid w:val="004A4DD1"/>
    <w:rsid w:val="004B469F"/>
    <w:rsid w:val="004C01FE"/>
    <w:rsid w:val="004D332E"/>
    <w:rsid w:val="004E53E2"/>
    <w:rsid w:val="004F21E0"/>
    <w:rsid w:val="00515648"/>
    <w:rsid w:val="00527ADC"/>
    <w:rsid w:val="00573255"/>
    <w:rsid w:val="00582740"/>
    <w:rsid w:val="0059371F"/>
    <w:rsid w:val="00594C7F"/>
    <w:rsid w:val="005A6C90"/>
    <w:rsid w:val="005B0B6A"/>
    <w:rsid w:val="005E748F"/>
    <w:rsid w:val="006152A8"/>
    <w:rsid w:val="00623C10"/>
    <w:rsid w:val="00636630"/>
    <w:rsid w:val="006450AA"/>
    <w:rsid w:val="00667C15"/>
    <w:rsid w:val="0068037B"/>
    <w:rsid w:val="006870C0"/>
    <w:rsid w:val="006A1D44"/>
    <w:rsid w:val="006D01BF"/>
    <w:rsid w:val="00714CAC"/>
    <w:rsid w:val="00725630"/>
    <w:rsid w:val="007322AB"/>
    <w:rsid w:val="0074336D"/>
    <w:rsid w:val="00745AB2"/>
    <w:rsid w:val="0075718B"/>
    <w:rsid w:val="00780FDE"/>
    <w:rsid w:val="00785AB5"/>
    <w:rsid w:val="007C0E24"/>
    <w:rsid w:val="0081551E"/>
    <w:rsid w:val="0088344C"/>
    <w:rsid w:val="00883BE0"/>
    <w:rsid w:val="00896F15"/>
    <w:rsid w:val="008A58B3"/>
    <w:rsid w:val="008C0CB2"/>
    <w:rsid w:val="008D72E5"/>
    <w:rsid w:val="008E649C"/>
    <w:rsid w:val="008E7ACD"/>
    <w:rsid w:val="00915667"/>
    <w:rsid w:val="0094374C"/>
    <w:rsid w:val="00952D42"/>
    <w:rsid w:val="009559DB"/>
    <w:rsid w:val="00980A50"/>
    <w:rsid w:val="00994613"/>
    <w:rsid w:val="009A3B06"/>
    <w:rsid w:val="009A4B6B"/>
    <w:rsid w:val="009B67E4"/>
    <w:rsid w:val="009C1F17"/>
    <w:rsid w:val="009D0149"/>
    <w:rsid w:val="009E4034"/>
    <w:rsid w:val="00A15114"/>
    <w:rsid w:val="00A369FA"/>
    <w:rsid w:val="00A42D7A"/>
    <w:rsid w:val="00A83067"/>
    <w:rsid w:val="00A86734"/>
    <w:rsid w:val="00AA6A0C"/>
    <w:rsid w:val="00AB43BA"/>
    <w:rsid w:val="00AD0554"/>
    <w:rsid w:val="00AD0B02"/>
    <w:rsid w:val="00AD5A71"/>
    <w:rsid w:val="00B053B4"/>
    <w:rsid w:val="00B11166"/>
    <w:rsid w:val="00B241B5"/>
    <w:rsid w:val="00B53590"/>
    <w:rsid w:val="00BC7321"/>
    <w:rsid w:val="00BE3242"/>
    <w:rsid w:val="00C060E7"/>
    <w:rsid w:val="00C12D2B"/>
    <w:rsid w:val="00C233BB"/>
    <w:rsid w:val="00C542F0"/>
    <w:rsid w:val="00C84C77"/>
    <w:rsid w:val="00C945D4"/>
    <w:rsid w:val="00CA1974"/>
    <w:rsid w:val="00CA5726"/>
    <w:rsid w:val="00CE412F"/>
    <w:rsid w:val="00CE79F6"/>
    <w:rsid w:val="00CF004D"/>
    <w:rsid w:val="00D379A8"/>
    <w:rsid w:val="00D42063"/>
    <w:rsid w:val="00D51BF3"/>
    <w:rsid w:val="00D53BDF"/>
    <w:rsid w:val="00D7048B"/>
    <w:rsid w:val="00D7457B"/>
    <w:rsid w:val="00D837FE"/>
    <w:rsid w:val="00DB67A3"/>
    <w:rsid w:val="00E554C9"/>
    <w:rsid w:val="00E621A1"/>
    <w:rsid w:val="00E66ADC"/>
    <w:rsid w:val="00E734C1"/>
    <w:rsid w:val="00E75A8E"/>
    <w:rsid w:val="00E81ADA"/>
    <w:rsid w:val="00E8346A"/>
    <w:rsid w:val="00EC2C98"/>
    <w:rsid w:val="00ED3D59"/>
    <w:rsid w:val="00F04169"/>
    <w:rsid w:val="00F12829"/>
    <w:rsid w:val="00F133BC"/>
    <w:rsid w:val="00F37762"/>
    <w:rsid w:val="00F61814"/>
    <w:rsid w:val="00F62660"/>
    <w:rsid w:val="00F7164D"/>
    <w:rsid w:val="00F7716F"/>
    <w:rsid w:val="00FA370A"/>
    <w:rsid w:val="00FC5CDF"/>
    <w:rsid w:val="00FE7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194DBE"/>
  <w15:docId w15:val="{04ACC7B7-A611-47DC-8668-1CBE7E15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E4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aliases w:val="Título Capítulo"/>
    <w:basedOn w:val="Normal"/>
    <w:next w:val="Normal"/>
    <w:link w:val="Ttulo1Car"/>
    <w:autoRedefine/>
    <w:qFormat/>
    <w:rsid w:val="000C5514"/>
    <w:pPr>
      <w:keepNext/>
      <w:keepLines/>
      <w:numPr>
        <w:numId w:val="6"/>
      </w:numPr>
      <w:suppressLineNumbers/>
      <w:spacing w:before="360" w:after="120"/>
      <w:jc w:val="left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6D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2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2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6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6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6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6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6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pítulo Car"/>
    <w:basedOn w:val="Fuentedeprrafopredeter"/>
    <w:link w:val="Ttulo1"/>
    <w:rsid w:val="000C5514"/>
    <w:rPr>
      <w:rFonts w:ascii="Times New Roman" w:eastAsiaTheme="majorEastAsia" w:hAnsi="Times New Roman" w:cstheme="majorBidi"/>
      <w:b/>
      <w:sz w:val="28"/>
      <w:szCs w:val="40"/>
    </w:rPr>
  </w:style>
  <w:style w:type="paragraph" w:customStyle="1" w:styleId="Abstract">
    <w:name w:val="Abstract"/>
    <w:basedOn w:val="Normal"/>
    <w:next w:val="Normal"/>
    <w:rsid w:val="001B772F"/>
    <w:pPr>
      <w:spacing w:before="20"/>
      <w:ind w:firstLine="240"/>
    </w:pPr>
    <w:rPr>
      <w:b/>
      <w:sz w:val="18"/>
    </w:rPr>
  </w:style>
  <w:style w:type="paragraph" w:styleId="Ttulo">
    <w:name w:val="Title"/>
    <w:basedOn w:val="Normal"/>
    <w:next w:val="Normal"/>
    <w:link w:val="TtuloCar"/>
    <w:qFormat/>
    <w:rsid w:val="001B772F"/>
    <w:pPr>
      <w:framePr w:w="9360" w:hSpace="187" w:vSpace="187" w:wrap="notBeside" w:vAnchor="text" w:hAnchor="page" w:xAlign="center" w:y="1"/>
      <w:spacing w:before="360"/>
      <w:jc w:val="center"/>
    </w:pPr>
    <w:rPr>
      <w:b/>
      <w:caps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1B772F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Textonotapie">
    <w:name w:val="footnote text"/>
    <w:basedOn w:val="Normal"/>
    <w:link w:val="TextonotapieCar"/>
    <w:semiHidden/>
    <w:rsid w:val="001B772F"/>
    <w:pPr>
      <w:ind w:firstLine="240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1B772F"/>
    <w:rPr>
      <w:rFonts w:ascii="Times New Roman" w:eastAsia="Times New Roman" w:hAnsi="Times New Roman" w:cs="Times New Roman"/>
      <w:sz w:val="16"/>
      <w:szCs w:val="20"/>
    </w:rPr>
  </w:style>
  <w:style w:type="paragraph" w:customStyle="1" w:styleId="IndexTerms">
    <w:name w:val="IndexTerms"/>
    <w:basedOn w:val="Normal"/>
    <w:next w:val="Normal"/>
    <w:rsid w:val="001B772F"/>
    <w:pPr>
      <w:ind w:firstLine="240"/>
    </w:pPr>
    <w:rPr>
      <w:b/>
      <w:sz w:val="18"/>
    </w:rPr>
  </w:style>
  <w:style w:type="character" w:styleId="Refdenotaalpie">
    <w:name w:val="footnote reference"/>
    <w:semiHidden/>
    <w:rsid w:val="001B772F"/>
    <w:rPr>
      <w:vertAlign w:val="superscript"/>
    </w:rPr>
  </w:style>
  <w:style w:type="character" w:styleId="Hipervnculo">
    <w:name w:val="Hyperlink"/>
    <w:semiHidden/>
    <w:rsid w:val="001B772F"/>
    <w:rPr>
      <w:color w:val="0000FF"/>
    </w:rPr>
  </w:style>
  <w:style w:type="paragraph" w:customStyle="1" w:styleId="Text">
    <w:name w:val="Text"/>
    <w:basedOn w:val="Normal"/>
    <w:rsid w:val="001B772F"/>
    <w:pPr>
      <w:widowControl w:val="0"/>
      <w:spacing w:line="252" w:lineRule="auto"/>
      <w:ind w:firstLine="240"/>
    </w:pPr>
  </w:style>
  <w:style w:type="paragraph" w:styleId="NormalWeb">
    <w:name w:val="Normal (Web)"/>
    <w:basedOn w:val="Normal"/>
    <w:uiPriority w:val="99"/>
    <w:semiHidden/>
    <w:rsid w:val="001B772F"/>
    <w:pPr>
      <w:spacing w:before="100" w:beforeAutospacing="1" w:after="100" w:afterAutospacing="1"/>
    </w:pPr>
    <w:rPr>
      <w:color w:val="000000"/>
      <w:szCs w:val="24"/>
      <w:lang w:val="es-ES" w:eastAsia="es-ES"/>
    </w:rPr>
  </w:style>
  <w:style w:type="paragraph" w:customStyle="1" w:styleId="Authors">
    <w:name w:val="Authors"/>
    <w:basedOn w:val="Normal"/>
    <w:next w:val="Normal"/>
    <w:rsid w:val="001B772F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7433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2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Sinespaciado">
    <w:name w:val="No Spacing"/>
    <w:uiPriority w:val="1"/>
    <w:qFormat/>
    <w:rsid w:val="001B772F"/>
    <w:pPr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6D"/>
    <w:pPr>
      <w:spacing w:before="360"/>
      <w:jc w:val="left"/>
    </w:pPr>
    <w:rPr>
      <w:rFonts w:eastAsiaTheme="minorEastAsia" w:cstheme="minorBidi"/>
      <w:b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336D"/>
    <w:rPr>
      <w:rFonts w:ascii="Times New Roman" w:eastAsiaTheme="minorEastAsia" w:hAnsi="Times New Roman"/>
      <w:b/>
      <w:sz w:val="28"/>
    </w:rPr>
  </w:style>
  <w:style w:type="character" w:styleId="nfasissutil">
    <w:name w:val="Subtle Emphasis"/>
    <w:basedOn w:val="Fuentedeprrafopredeter"/>
    <w:uiPriority w:val="19"/>
    <w:qFormat/>
    <w:rsid w:val="0074336D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6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6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6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qFormat/>
    <w:rsid w:val="00AD0B02"/>
    <w:pPr>
      <w:keepNext/>
      <w:spacing w:after="120"/>
      <w:jc w:val="center"/>
    </w:pPr>
    <w:rPr>
      <w:b/>
      <w:sz w:val="18"/>
      <w:lang w:val="en-US"/>
    </w:rPr>
  </w:style>
  <w:style w:type="paragraph" w:customStyle="1" w:styleId="Ttulotabla">
    <w:name w:val="Título tabla"/>
    <w:basedOn w:val="Descripcin"/>
    <w:qFormat/>
    <w:rsid w:val="002462AB"/>
    <w:pPr>
      <w:spacing w:after="240"/>
    </w:pPr>
    <w:rPr>
      <w:b w:val="0"/>
      <w:sz w:val="24"/>
      <w:lang w:val="es-CO"/>
    </w:rPr>
  </w:style>
  <w:style w:type="paragraph" w:customStyle="1" w:styleId="cell">
    <w:name w:val="cell"/>
    <w:basedOn w:val="Normal"/>
    <w:rsid w:val="00F7164D"/>
    <w:pPr>
      <w:keepNext/>
      <w:keepLines/>
      <w:spacing w:after="120"/>
      <w:jc w:val="center"/>
    </w:pPr>
    <w:rPr>
      <w:b/>
      <w:lang w:val="en-US"/>
    </w:rPr>
  </w:style>
  <w:style w:type="paragraph" w:customStyle="1" w:styleId="CogestecCuerpoprrafos">
    <w:name w:val="Cogestec Cuerpo párrafos"/>
    <w:basedOn w:val="Normal"/>
    <w:link w:val="CogestecCuerpoprrafosCar"/>
    <w:rsid w:val="005A6C90"/>
    <w:pPr>
      <w:spacing w:after="120"/>
    </w:pPr>
    <w:rPr>
      <w:rFonts w:eastAsiaTheme="minorEastAsia"/>
      <w:szCs w:val="24"/>
      <w:lang w:eastAsia="es-CO"/>
    </w:rPr>
  </w:style>
  <w:style w:type="character" w:customStyle="1" w:styleId="CogestecCuerpoprrafosCar">
    <w:name w:val="Cogestec Cuerpo párrafos Car"/>
    <w:basedOn w:val="Fuentedeprrafopredeter"/>
    <w:link w:val="CogestecCuerpoprrafos"/>
    <w:rsid w:val="005A6C90"/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CogestecEcuaciones">
    <w:name w:val="Cogestec Ecuaciones"/>
    <w:basedOn w:val="Normal"/>
    <w:next w:val="CogestecCuerpoprrafos"/>
    <w:link w:val="CogestecEcuacionesCar"/>
    <w:rsid w:val="005A6C90"/>
    <w:pPr>
      <w:keepNext/>
      <w:spacing w:before="240" w:after="120"/>
      <w:contextualSpacing/>
      <w:jc w:val="center"/>
    </w:pPr>
    <w:rPr>
      <w:rFonts w:eastAsiaTheme="minorEastAsia"/>
      <w:bCs/>
      <w:szCs w:val="24"/>
      <w:lang w:eastAsia="es-CO"/>
    </w:rPr>
  </w:style>
  <w:style w:type="character" w:customStyle="1" w:styleId="CogestecEcuacionesCar">
    <w:name w:val="Cogestec Ecuaciones Car"/>
    <w:basedOn w:val="Fuentedeprrafopredeter"/>
    <w:link w:val="CogestecEcuaciones"/>
    <w:rsid w:val="005A6C90"/>
    <w:rPr>
      <w:rFonts w:ascii="Times New Roman" w:eastAsiaTheme="minorEastAsia" w:hAnsi="Times New Roman" w:cs="Times New Roman"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450AA"/>
  </w:style>
  <w:style w:type="paragraph" w:customStyle="1" w:styleId="Ecuaciones">
    <w:name w:val="Ecuaciones"/>
    <w:basedOn w:val="Normal"/>
    <w:link w:val="EcuacionesCar"/>
    <w:qFormat/>
    <w:rsid w:val="006450AA"/>
    <w:pPr>
      <w:spacing w:before="240"/>
      <w:jc w:val="center"/>
    </w:pPr>
    <w:rPr>
      <w:rFonts w:ascii="Cambria Math" w:hAnsi="Cambria Math"/>
    </w:rPr>
  </w:style>
  <w:style w:type="character" w:customStyle="1" w:styleId="EcuacionesCar">
    <w:name w:val="Ecuaciones Car"/>
    <w:basedOn w:val="Fuentedeprrafopredeter"/>
    <w:link w:val="Ecuaciones"/>
    <w:rsid w:val="006450AA"/>
    <w:rPr>
      <w:rFonts w:ascii="Cambria Math" w:eastAsia="Times New Roman" w:hAnsi="Cambria Math" w:cs="Times New Roman"/>
      <w:sz w:val="24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7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74"/>
    <w:rPr>
      <w:rFonts w:ascii="Tahoma" w:eastAsia="Times New Roman" w:hAnsi="Tahoma" w:cs="Tahoma"/>
      <w:sz w:val="16"/>
      <w:szCs w:val="16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D6EAC"/>
    <w:rPr>
      <w:color w:val="2B579A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A369FA"/>
    <w:rPr>
      <w:color w:val="808080"/>
    </w:rPr>
  </w:style>
  <w:style w:type="paragraph" w:styleId="Prrafodelista">
    <w:name w:val="List Paragraph"/>
    <w:basedOn w:val="Normal"/>
    <w:uiPriority w:val="34"/>
    <w:qFormat/>
    <w:rsid w:val="00412BA6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F771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3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26DAF-DF33-4569-AB42-F1EE2602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Gastón Galarza</cp:lastModifiedBy>
  <cp:revision>11</cp:revision>
  <dcterms:created xsi:type="dcterms:W3CDTF">2017-05-01T20:26:00Z</dcterms:created>
  <dcterms:modified xsi:type="dcterms:W3CDTF">2020-05-30T23:29:00Z</dcterms:modified>
</cp:coreProperties>
</file>