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4.png" ContentType="image/png"/>
  <Override PartName="/word/media/rId62.png" ContentType="image/png"/>
  <Override PartName="/word/media/rId59.png" ContentType="image/png"/>
  <Override PartName="/word/media/rId68.png" ContentType="image/png"/>
  <Override PartName="/word/media/rId65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50.png" ContentType="image/png"/>
  <Override PartName="/word/media/rId47.png" ContentType="image/png"/>
  <Override PartName="/word/media/rId56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Латаева</w:t>
      </w:r>
      <w:r>
        <w:t xml:space="preserve"> </w:t>
      </w:r>
      <w:r>
        <w:t xml:space="preserve">Гюзелия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Linux, получить практические навыки работы с консолью и некоторыми графическими менеджерами рабочих столов операционной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теоретическим материалом.</w:t>
      </w:r>
    </w:p>
    <w:p>
      <w:pPr>
        <w:numPr>
          <w:ilvl w:val="0"/>
          <w:numId w:val="1001"/>
        </w:numPr>
        <w:pStyle w:val="Compact"/>
      </w:pPr>
      <w:r>
        <w:t xml:space="preserve">Перейти на текстовую консоль.</w:t>
      </w:r>
    </w:p>
    <w:p>
      <w:pPr>
        <w:numPr>
          <w:ilvl w:val="0"/>
          <w:numId w:val="1001"/>
        </w:numPr>
        <w:pStyle w:val="Compact"/>
      </w:pPr>
      <w:r>
        <w:t xml:space="preserve">Перемещаться между текстовыми консолями.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в текстовой консоли операционной системы.</w:t>
      </w:r>
    </w:p>
    <w:p>
      <w:pPr>
        <w:numPr>
          <w:ilvl w:val="0"/>
          <w:numId w:val="1001"/>
        </w:numPr>
        <w:pStyle w:val="Compact"/>
      </w:pPr>
      <w:r>
        <w:t xml:space="preserve">Завершить консольный сеанс.</w:t>
      </w:r>
    </w:p>
    <w:p>
      <w:pPr>
        <w:numPr>
          <w:ilvl w:val="0"/>
          <w:numId w:val="1001"/>
        </w:numPr>
        <w:pStyle w:val="Compact"/>
      </w:pPr>
      <w:r>
        <w:t xml:space="preserve">Переключиться на графический интерфейс.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менеджером рабочих столов.</w:t>
      </w:r>
    </w:p>
    <w:p>
      <w:pPr>
        <w:numPr>
          <w:ilvl w:val="0"/>
          <w:numId w:val="1001"/>
        </w:numPr>
        <w:pStyle w:val="Compact"/>
      </w:pPr>
      <w:r>
        <w:t xml:space="preserve">Поочерёдно зарегистрироваться в разных графических менеджерах рабочих столов (GNOME, KDE, XFCE) и оконных менеджерах (Openbox). Продемонстрировать разницу между ними, сделав снимки экрана (скриншоты).</w:t>
      </w:r>
    </w:p>
    <w:p>
      <w:pPr>
        <w:numPr>
          <w:ilvl w:val="0"/>
          <w:numId w:val="1001"/>
        </w:numPr>
        <w:pStyle w:val="Compact"/>
      </w:pPr>
      <w:r>
        <w:t xml:space="preserve">Изучить список установленных программ. Запустить поочерёдно браузер, текстовый редактор, текстовый процессор, эмулятор консоли.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Cs/>
          <w:b/>
        </w:rPr>
        <w:t xml:space="preserve">Linux</w:t>
      </w:r>
      <w:r>
        <w:t xml:space="preserve"> </w:t>
      </w:r>
      <w:r>
        <w:t xml:space="preserve">— многопользовательская операционная система, т.е. несколько пользователей могут работать с ней одновременно с помощью терминалов.</w:t>
      </w:r>
    </w:p>
    <w:p>
      <w:pPr>
        <w:pStyle w:val="BodyText"/>
      </w:pPr>
      <w:r>
        <w:rPr>
          <w:bCs/>
          <w:b/>
        </w:rPr>
        <w:t xml:space="preserve">Компьютерный терминал</w:t>
      </w:r>
      <w:r>
        <w:t xml:space="preserve"> </w:t>
      </w:r>
      <w:r>
        <w:t xml:space="preserve">- устройство ввода–вывода, основные функции которого заключаются в вводе и отображении данных.</w:t>
      </w:r>
    </w:p>
    <w:p>
      <w:pPr>
        <w:pStyle w:val="BodyText"/>
      </w:pPr>
      <w:r>
        <w:rPr>
          <w:bCs/>
          <w:b/>
        </w:rPr>
        <w:t xml:space="preserve">Текстовый терминал</w:t>
      </w:r>
      <w:r>
        <w:t xml:space="preserve"> </w:t>
      </w:r>
      <w:r>
        <w:t xml:space="preserve">(терминал, текстовая консоль) - интерфейс компьютера для последовательной передачи данных.</w:t>
      </w:r>
    </w:p>
    <w:p>
      <w:pPr>
        <w:pStyle w:val="BodyText"/>
      </w:pPr>
      <w:r>
        <w:rPr>
          <w:bCs/>
          <w:b/>
        </w:rPr>
        <w:t xml:space="preserve">Виртуальные консоли</w:t>
      </w:r>
      <w:r>
        <w:t xml:space="preserve"> </w:t>
      </w:r>
      <w:r>
        <w:t xml:space="preserve">- реализация концепции многотерминальной работы в рамках одного устройства.</w:t>
      </w:r>
    </w:p>
    <w:p>
      <w:pPr>
        <w:pStyle w:val="BodyText"/>
      </w:pPr>
      <w:r>
        <w:rPr>
          <w:bCs/>
          <w:b/>
        </w:rPr>
        <w:t xml:space="preserve">Toolkit</w:t>
      </w:r>
      <w:r>
        <w:t xml:space="preserve"> </w:t>
      </w:r>
      <w:r>
        <w:t xml:space="preserve">(Tk, «набор инструментов», «инструментарий») - кроссплатформенная библиотека базовых элементов графического интерфейса, распространяемая с открытыми исходными текстами.</w:t>
      </w:r>
    </w:p>
    <w:p>
      <w:pPr>
        <w:pStyle w:val="BodyText"/>
      </w:pPr>
      <w:r>
        <w:t xml:space="preserve">Процедура регистрации в системе обязательна для Linux. Каждый пользователь операционный системы имеет определенные ограничения на возможные с его стороны действия: чтение, изменение, запуск файлов, а также на ресурсы: пространство на файловой системе, процессорное время для выполнение текущих задач (процессов). При этом действия одного пользователя не влияют на работу другого. Такая модель разграничения доступа к ресурсам операционной системы получила название многопользовательской.</w:t>
      </w:r>
    </w:p>
    <w:p>
      <w:pPr>
        <w:pStyle w:val="BodyText"/>
      </w:pPr>
      <w:r>
        <w:t xml:space="preserve">В многопользовательской модели пользователи делятся на пользователей с обычными правами и администраторов. Пользователь с обычными правами может производить действия с элементами операционной системы только в рамках выделенного ему пространства и ресурсов, не влияя на жизнеспособность самой операционной системы и работу других пользователей. Полномочия же пользователей с административными правами обычно не ограничены.</w:t>
      </w:r>
    </w:p>
    <w:p>
      <w:pPr>
        <w:pStyle w:val="BodyText"/>
      </w:pPr>
      <w:r>
        <w:t xml:space="preserve">Для каждого пользователя организуется домашний каталог, где хранятся его данные и настройки рабочей среды. Доступ других пользователей с обычными правами к этому каталогу ограничивается.</w:t>
      </w:r>
    </w:p>
    <w:p>
      <w:pPr>
        <w:pStyle w:val="BodyText"/>
      </w:pPr>
      <w:r>
        <w:t xml:space="preserve">Учётная запись пользователя содержит:</w:t>
      </w:r>
    </w:p>
    <w:p>
      <w:pPr>
        <w:pStyle w:val="BodyText"/>
      </w:pPr>
      <w:r>
        <w:t xml:space="preserve">– входное имя пользователя (Login Name);</w:t>
      </w:r>
    </w:p>
    <w:p>
      <w:pPr>
        <w:pStyle w:val="BodyText"/>
      </w:pPr>
      <w:r>
        <w:t xml:space="preserve">– пароль (Password);</w:t>
      </w:r>
    </w:p>
    <w:p>
      <w:pPr>
        <w:pStyle w:val="BodyText"/>
      </w:pPr>
      <w:r>
        <w:t xml:space="preserve">– внутренний идентификатор пользователя (User ID);</w:t>
      </w:r>
    </w:p>
    <w:p>
      <w:pPr>
        <w:pStyle w:val="BodyText"/>
      </w:pPr>
      <w:r>
        <w:t xml:space="preserve">– идентификатор группы (Group ID);</w:t>
      </w:r>
    </w:p>
    <w:p>
      <w:pPr>
        <w:pStyle w:val="BodyText"/>
      </w:pPr>
      <w:r>
        <w:t xml:space="preserve">– анкетные данные пользователя (General Information);</w:t>
      </w:r>
    </w:p>
    <w:p>
      <w:pPr>
        <w:pStyle w:val="BodyText"/>
      </w:pPr>
      <w:r>
        <w:t xml:space="preserve">– домашний каталог (Home Dir);</w:t>
      </w:r>
    </w:p>
    <w:p>
      <w:pPr>
        <w:pStyle w:val="BodyText"/>
      </w:pPr>
      <w:r>
        <w:t xml:space="preserve">– указатель на программную оболочку (Shell).</w:t>
      </w:r>
    </w:p>
    <w:p>
      <w:pPr>
        <w:pStyle w:val="BodyText"/>
      </w:pPr>
      <w:r>
        <w:t xml:space="preserve">Учётные записи пользователей хранятся в файле /etc/passwd, который имеет следующую структуру: login:password:UID:GID:GECOS:home:shell</w:t>
      </w:r>
    </w:p>
    <w:p>
      <w:pPr>
        <w:pStyle w:val="BodyText"/>
      </w:pPr>
      <w:r>
        <w:t xml:space="preserve">На компьютерах с операционной системой типа Linux может быть установлено несколько графических сред.</w:t>
      </w:r>
    </w:p>
    <w:bookmarkEnd w:id="22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 теоретическим материалом ознакомилась и загрузила виртуальную машину.</w:t>
      </w:r>
    </w:p>
    <w:p>
      <w:pPr>
        <w:pStyle w:val="BodyText"/>
      </w:pPr>
      <w:r>
        <w:rPr>
          <w:bCs/>
          <w:b/>
        </w:rPr>
        <w:t xml:space="preserve">Текстовые консоли</w:t>
      </w:r>
    </w:p>
    <w:p>
      <w:pPr>
        <w:pStyle w:val="BodyText"/>
      </w:pPr>
      <w:r>
        <w:t xml:space="preserve">Мне доступно 4 текстовых консоли (рис. ??, ??, ??, ??):</w:t>
      </w:r>
    </w:p>
    <w:p>
      <w:pPr>
        <w:pStyle w:val="CaptionedFigure"/>
      </w:pPr>
      <w:r>
        <w:drawing>
          <wp:inline>
            <wp:extent cx="3733800" cy="1077886"/>
            <wp:effectExtent b="0" l="0" r="0" t="0"/>
            <wp:docPr descr="Текстовая консоль 3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7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Текстовая консоль 3</w:t>
      </w:r>
    </w:p>
    <w:p>
      <w:pPr>
        <w:pStyle w:val="CaptionedFigure"/>
      </w:pPr>
      <w:r>
        <w:drawing>
          <wp:inline>
            <wp:extent cx="3733800" cy="1010998"/>
            <wp:effectExtent b="0" l="0" r="0" t="0"/>
            <wp:docPr descr="Текстовая консоль 4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0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Текстовая консоль 4</w:t>
      </w:r>
    </w:p>
    <w:p>
      <w:pPr>
        <w:pStyle w:val="CaptionedFigure"/>
      </w:pPr>
      <w:r>
        <w:drawing>
          <wp:inline>
            <wp:extent cx="3657600" cy="1066800"/>
            <wp:effectExtent b="0" l="0" r="0" t="0"/>
            <wp:docPr descr="Текстовая консоль 5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Текстовая консоль 5</w:t>
      </w:r>
    </w:p>
    <w:p>
      <w:pPr>
        <w:pStyle w:val="CaptionedFigure"/>
      </w:pPr>
      <w:r>
        <w:drawing>
          <wp:inline>
            <wp:extent cx="3416300" cy="977900"/>
            <wp:effectExtent b="0" l="0" r="0" t="0"/>
            <wp:docPr descr="Текстовая консоль 6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Текстовая консоль 6</w:t>
      </w:r>
    </w:p>
    <w:p>
      <w:pPr>
        <w:pStyle w:val="BodyText"/>
      </w:pPr>
      <w:r>
        <w:t xml:space="preserve">Для перемещения между ними я использовала комбинации клавиш Ctrl + Alt + F(3-6)</w:t>
      </w:r>
    </w:p>
    <w:p>
      <w:pPr>
        <w:pStyle w:val="BodyText"/>
      </w:pPr>
      <w:r>
        <w:t xml:space="preserve">Для того чтобы зарегистрироваться в текстовой консоли операционной системы я использовала логин, который использую при входе в систему а при вводе пароля не отображаются символы (рис. ??).</w:t>
      </w:r>
    </w:p>
    <w:p>
      <w:pPr>
        <w:pStyle w:val="CaptionedFigure"/>
      </w:pPr>
      <w:r>
        <w:drawing>
          <wp:inline>
            <wp:extent cx="3733800" cy="2214863"/>
            <wp:effectExtent b="0" l="0" r="0" t="0"/>
            <wp:docPr descr="Регистрация в консоли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4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Регистрация в консоли</w:t>
      </w:r>
    </w:p>
    <w:p>
      <w:pPr>
        <w:pStyle w:val="BodyText"/>
      </w:pPr>
      <w:r>
        <w:t xml:space="preserve">Чтобы завершить консольный сеанс использовала комбинацию Ctrl + D, а для перемещения на графический интерфейс я использовала Ctrl + Alt + F1 или Ctrl + Alt + F2.</w:t>
      </w:r>
    </w:p>
    <w:p>
      <w:pPr>
        <w:pStyle w:val="BodyText"/>
      </w:pPr>
      <w:r>
        <w:rPr>
          <w:bCs/>
          <w:b/>
        </w:rPr>
        <w:t xml:space="preserve">Графический интерфейс</w:t>
      </w:r>
    </w:p>
    <w:p>
      <w:pPr>
        <w:pStyle w:val="BodyText"/>
      </w:pPr>
      <w:r>
        <w:t xml:space="preserve">Чтобы узнать менеджер рабочего стола я ввела комманду echo $XDG_CURRENT_DESKTOP (рис. ??).</w:t>
      </w:r>
    </w:p>
    <w:p>
      <w:pPr>
        <w:pStyle w:val="CaptionedFigure"/>
      </w:pPr>
      <w:r>
        <w:drawing>
          <wp:inline>
            <wp:extent cx="3733800" cy="766184"/>
            <wp:effectExtent b="0" l="0" r="0" t="0"/>
            <wp:docPr descr="Менеджер рабочих столов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6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Менеджер рабочих столов</w:t>
      </w:r>
    </w:p>
    <w:p>
      <w:pPr>
        <w:pStyle w:val="BodyText"/>
      </w:pPr>
      <w:r>
        <w:t xml:space="preserve">У меня отсутствовали какие-либо дополнительные менеджеры рабочих столов, прищлось скачать XFCE. После скачивания в окне авторизации в системе появился выбор, какой рабочий стол запустить (рис. ??):</w:t>
      </w:r>
    </w:p>
    <w:p>
      <w:pPr>
        <w:pStyle w:val="CaptionedFigure"/>
      </w:pPr>
      <w:r>
        <w:drawing>
          <wp:inline>
            <wp:extent cx="3733800" cy="2109852"/>
            <wp:effectExtent b="0" l="0" r="0" t="0"/>
            <wp:docPr descr="Выбор графического менеджера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9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графического менеджера</w:t>
      </w:r>
    </w:p>
    <w:p>
      <w:pPr>
        <w:pStyle w:val="BodyText"/>
      </w:pPr>
      <w:r>
        <w:t xml:space="preserve">Запустим терминал (рис. ??):</w:t>
      </w:r>
    </w:p>
    <w:p>
      <w:pPr>
        <w:pStyle w:val="CaptionedFigure"/>
      </w:pPr>
      <w:r>
        <w:drawing>
          <wp:inline>
            <wp:extent cx="3733800" cy="2923985"/>
            <wp:effectExtent b="0" l="0" r="0" t="0"/>
            <wp:docPr descr="Терминал XFCE" title="fig:" id="45" name="Picture"/>
            <a:graphic>
              <a:graphicData uri="http://schemas.openxmlformats.org/drawingml/2006/picture">
                <pic:pic>
                  <pic:nvPicPr>
                    <pic:cNvPr descr="image/10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3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Терминал XFCE</w:t>
      </w:r>
    </w:p>
    <w:p>
      <w:pPr>
        <w:pStyle w:val="BodyText"/>
      </w:pPr>
      <w:r>
        <w:t xml:space="preserve">-Сравнение меню Ubuntu (рис. ??) и XFCE (рис. ??):</w:t>
      </w:r>
    </w:p>
    <w:p>
      <w:pPr>
        <w:pStyle w:val="CaptionedFigure"/>
      </w:pPr>
      <w:r>
        <w:drawing>
          <wp:inline>
            <wp:extent cx="3733800" cy="2765164"/>
            <wp:effectExtent b="0" l="0" r="0" t="0"/>
            <wp:docPr descr="Меню Ubuntu" title="fig:" id="48" name="Picture"/>
            <a:graphic>
              <a:graphicData uri="http://schemas.openxmlformats.org/drawingml/2006/picture">
                <pic:pic>
                  <pic:nvPicPr>
                    <pic:cNvPr descr="image/8.2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5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Меню Ubuntu</w:t>
      </w:r>
    </w:p>
    <w:p>
      <w:pPr>
        <w:pStyle w:val="CaptionedFigure"/>
      </w:pPr>
      <w:r>
        <w:drawing>
          <wp:inline>
            <wp:extent cx="3733800" cy="5473935"/>
            <wp:effectExtent b="0" l="0" r="0" t="0"/>
            <wp:docPr descr="Меню XFCE" title="fig:" id="51" name="Picture"/>
            <a:graphic>
              <a:graphicData uri="http://schemas.openxmlformats.org/drawingml/2006/picture">
                <pic:pic>
                  <pic:nvPicPr>
                    <pic:cNvPr descr="image/8.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73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Меню XFCE</w:t>
      </w:r>
    </w:p>
    <w:p>
      <w:pPr>
        <w:pStyle w:val="BodyText"/>
      </w:pPr>
      <w:r>
        <w:t xml:space="preserve">-Браузеры (рис. ??) и (рис. ??)</w:t>
      </w:r>
    </w:p>
    <w:p>
      <w:pPr>
        <w:pStyle w:val="CaptionedFigure"/>
      </w:pPr>
      <w:r>
        <w:drawing>
          <wp:inline>
            <wp:extent cx="3733800" cy="4676873"/>
            <wp:effectExtent b="0" l="0" r="0" t="0"/>
            <wp:docPr descr="Браузер Ubuntu" title="fig:" id="54" name="Picture"/>
            <a:graphic>
              <a:graphicData uri="http://schemas.openxmlformats.org/drawingml/2006/picture">
                <pic:pic>
                  <pic:nvPicPr>
                    <pic:cNvPr descr="image/9.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76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Браузер Ubuntu</w:t>
      </w:r>
    </w:p>
    <w:p>
      <w:pPr>
        <w:pStyle w:val="CaptionedFigure"/>
      </w:pPr>
      <w:r>
        <w:drawing>
          <wp:inline>
            <wp:extent cx="3733800" cy="4214273"/>
            <wp:effectExtent b="0" l="0" r="0" t="0"/>
            <wp:docPr descr="Браузер XFCE" title="fig:" id="57" name="Picture"/>
            <a:graphic>
              <a:graphicData uri="http://schemas.openxmlformats.org/drawingml/2006/picture">
                <pic:pic>
                  <pic:nvPicPr>
                    <pic:cNvPr descr="image/9.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14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Браузер XFCE</w:t>
      </w:r>
    </w:p>
    <w:p>
      <w:pPr>
        <w:pStyle w:val="BodyText"/>
      </w:pPr>
      <w:r>
        <w:t xml:space="preserve">-Текстовые редакторы (рис. ??), (рис. ??), (рис. ??), (рис. ??):</w:t>
      </w:r>
    </w:p>
    <w:p>
      <w:pPr>
        <w:pStyle w:val="CaptionedFigure"/>
      </w:pPr>
      <w:r>
        <w:drawing>
          <wp:inline>
            <wp:extent cx="3733800" cy="4407705"/>
            <wp:effectExtent b="0" l="0" r="0" t="0"/>
            <wp:docPr descr="Текстовый редактор Ubuntu" title="fig:" id="60" name="Picture"/>
            <a:graphic>
              <a:graphicData uri="http://schemas.openxmlformats.org/drawingml/2006/picture">
                <pic:pic>
                  <pic:nvPicPr>
                    <pic:cNvPr descr="image/11.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07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Текстовый редактор Ubuntu</w:t>
      </w:r>
    </w:p>
    <w:p>
      <w:pPr>
        <w:pStyle w:val="CaptionedFigure"/>
      </w:pPr>
      <w:r>
        <w:drawing>
          <wp:inline>
            <wp:extent cx="3733800" cy="4252056"/>
            <wp:effectExtent b="0" l="0" r="0" t="0"/>
            <wp:docPr descr="Текстовый редактор XFCE" title="fig:" id="63" name="Picture"/>
            <a:graphic>
              <a:graphicData uri="http://schemas.openxmlformats.org/drawingml/2006/picture">
                <pic:pic>
                  <pic:nvPicPr>
                    <pic:cNvPr descr="image/11.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52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Текстовый редактор XFCE</w:t>
      </w:r>
    </w:p>
    <w:p>
      <w:pPr>
        <w:pStyle w:val="CaptionedFigure"/>
      </w:pPr>
      <w:r>
        <w:drawing>
          <wp:inline>
            <wp:extent cx="3733800" cy="4768783"/>
            <wp:effectExtent b="0" l="0" r="0" t="0"/>
            <wp:docPr descr="LibreOffice Writer Ubuntu" title="fig:" id="66" name="Picture"/>
            <a:graphic>
              <a:graphicData uri="http://schemas.openxmlformats.org/drawingml/2006/picture">
                <pic:pic>
                  <pic:nvPicPr>
                    <pic:cNvPr descr="image/12.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68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LibreOffice Writer Ubuntu</w:t>
      </w:r>
    </w:p>
    <w:p>
      <w:pPr>
        <w:pStyle w:val="CaptionedFigure"/>
      </w:pPr>
      <w:r>
        <w:drawing>
          <wp:inline>
            <wp:extent cx="3733800" cy="4277002"/>
            <wp:effectExtent b="0" l="0" r="0" t="0"/>
            <wp:docPr descr="LibreOffice Writer XFCE" title="fig:" id="69" name="Picture"/>
            <a:graphic>
              <a:graphicData uri="http://schemas.openxmlformats.org/drawingml/2006/picture">
                <pic:pic>
                  <pic:nvPicPr>
                    <pic:cNvPr descr="image/12.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77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LibreOffice Writer XFCE</w:t>
      </w:r>
    </w:p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познакомилась с операционной системой Linux и получить практические навыки работы с консолью, графическим менеджером рабочих столов операционной системы XFCE.</w:t>
      </w:r>
    </w:p>
    <w:bookmarkEnd w:id="72"/>
    <w:bookmarkStart w:id="73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rPr>
          <w:iCs/>
          <w:i/>
        </w:rPr>
        <w:t xml:space="preserve">1. Что такое компьютерный терминал? Есть ли, по вашему мнению, у него преимущества перед графическим интерфейсом?</w:t>
      </w:r>
    </w:p>
    <w:p>
      <w:pPr>
        <w:pStyle w:val="BodyText"/>
      </w:pPr>
      <w:r>
        <w:t xml:space="preserve">Компьютерный терминал — устройство ввода/вывода, основные функции которого заключаются в вводе и отображении данных. В ряде проектов с открытым исходным кодом разработчики обычно сначала предоставляют своим приложениям доступ из командной строки. Позже они могут предоставить поддержку графического интерфейса. Графический интерфейс не всегда поставляется со всеми параметрами, доступными в приложении командной строки. Более того, если есть необходимость пользоваться преимуществами приложения, не дожидаясь появления графического интерфейса, безусловно, понадобится удобная командная строка.</w:t>
      </w:r>
    </w:p>
    <w:p>
      <w:pPr>
        <w:pStyle w:val="BodyText"/>
      </w:pPr>
      <w:r>
        <w:rPr>
          <w:iCs/>
          <w:i/>
        </w:rPr>
        <w:t xml:space="preserve">2. Что такое входное имя пользователя?</w:t>
      </w:r>
    </w:p>
    <w:p>
      <w:pPr>
        <w:pStyle w:val="BodyText"/>
      </w:pPr>
      <w:r>
        <w:t xml:space="preserve">Это Login — название учётной записи пользователя.</w:t>
      </w:r>
    </w:p>
    <w:p>
      <w:pPr>
        <w:pStyle w:val="BodyText"/>
      </w:pPr>
      <w:r>
        <w:rPr>
          <w:iCs/>
          <w:i/>
        </w:rPr>
        <w:t xml:space="preserve">3. В каком файле хранятся пароли пользователей? В каком виде они хранятся?</w:t>
      </w:r>
    </w:p>
    <w:p>
      <w:pPr>
        <w:pStyle w:val="BodyText"/>
      </w:pPr>
      <w:r>
        <w:t xml:space="preserve">Из соображений безопасности все пароли были перенесены в специальный файл /etc/shadow, недоступный для чтения обычным пользователям. Хранится хеш.</w:t>
      </w:r>
    </w:p>
    <w:p>
      <w:pPr>
        <w:pStyle w:val="BodyText"/>
      </w:pPr>
      <w:r>
        <w:rPr>
          <w:iCs/>
          <w:i/>
        </w:rPr>
        <w:t xml:space="preserve">4. Где хранятся настройки пользовательских программ?</w:t>
      </w:r>
    </w:p>
    <w:p>
      <w:pPr>
        <w:pStyle w:val="BodyText"/>
      </w:pPr>
      <w:r>
        <w:t xml:space="preserve">В домашнем каталоге.</w:t>
      </w:r>
    </w:p>
    <w:p>
      <w:pPr>
        <w:pStyle w:val="BodyText"/>
      </w:pPr>
      <w:r>
        <w:rPr>
          <w:iCs/>
          <w:i/>
        </w:rPr>
        <w:t xml:space="preserve">5. Какое входное имя у администратора ОС Unix?</w:t>
      </w:r>
    </w:p>
    <w:p>
      <w:pPr>
        <w:pStyle w:val="BodyText"/>
      </w:pPr>
      <w:r>
        <w:t xml:space="preserve">Учётная запись пользователя с UID=0 называется root и присутствует в любой системе типа Linux.</w:t>
      </w:r>
    </w:p>
    <w:p>
      <w:pPr>
        <w:pStyle w:val="BodyText"/>
      </w:pPr>
      <w:r>
        <w:rPr>
          <w:iCs/>
          <w:i/>
        </w:rPr>
        <w:t xml:space="preserve">6. Имеет ли администратор доступ к настройкам пользователей?</w:t>
      </w:r>
    </w:p>
    <w:p>
      <w:pPr>
        <w:pStyle w:val="BodyText"/>
      </w:pPr>
      <w:r>
        <w:t xml:space="preserve">Да.</w:t>
      </w:r>
    </w:p>
    <w:p>
      <w:pPr>
        <w:pStyle w:val="BodyText"/>
      </w:pPr>
      <w:r>
        <w:rPr>
          <w:iCs/>
          <w:i/>
        </w:rPr>
        <w:t xml:space="preserve">7. Каковы основные характеристики многопользовательской модели разграничения доступа?</w:t>
      </w:r>
    </w:p>
    <w:p>
      <w:pPr>
        <w:pStyle w:val="BodyText"/>
      </w:pPr>
      <w:r>
        <w:t xml:space="preserve">Процедура регистрации в системе обязательна для Linux. Каждый пользователь операционный системы имеет определенные ограничения на возможные с его стороны действия: чтение, изменение, запуск файлов, а также на ресурсы: пространство на файловой системе, процессорное время для выполнение текущих задач (процессов). При этом действия одного пользователя не влияют на работу другого. Такая модель разграничения доступа к ресурсам операционной системы получила название многопользовательской.</w:t>
      </w:r>
    </w:p>
    <w:p>
      <w:pPr>
        <w:pStyle w:val="BodyText"/>
      </w:pPr>
      <w:r>
        <w:rPr>
          <w:iCs/>
          <w:i/>
        </w:rPr>
        <w:t xml:space="preserve">8. Какую информацию кроме пароля и логина содержит учётная запись пользователя?</w:t>
      </w:r>
    </w:p>
    <w:p>
      <w:pPr>
        <w:pStyle w:val="BodyText"/>
      </w:pPr>
      <w:r>
        <w:t xml:space="preserve">внутренний идентификатор пользователя (User ID), идентификатор группы (Group ID), анкетные данные пользователя (General Information), домашний каталог (Home Dir), указатель на программную оболочку (Shell).</w:t>
      </w:r>
    </w:p>
    <w:p>
      <w:pPr>
        <w:pStyle w:val="BodyText"/>
      </w:pPr>
      <w:r>
        <w:rPr>
          <w:iCs/>
          <w:i/>
        </w:rPr>
        <w:t xml:space="preserve">9. Что такое UID и GID? Расшифруйте эти аббревиатуры.</w:t>
      </w:r>
    </w:p>
    <w:p>
      <w:pPr>
        <w:pStyle w:val="BodyText"/>
      </w:pPr>
      <w:r>
        <w:t xml:space="preserve">User ID — внутренний идентификатор пользователя и Group ID — идентификатор группы.</w:t>
      </w:r>
    </w:p>
    <w:p>
      <w:pPr>
        <w:pStyle w:val="BodyText"/>
      </w:pPr>
      <w:r>
        <w:rPr>
          <w:iCs/>
          <w:i/>
        </w:rPr>
        <w:t xml:space="preserve">10. Что такое GECOS?</w:t>
      </w:r>
    </w:p>
    <w:p>
      <w:pPr>
        <w:pStyle w:val="BodyText"/>
      </w:pPr>
      <w:r>
        <w:t xml:space="preserve">Анкетные данные пользователя (General Information)являются необязательным параметром учётной записи и могут содержать реальное имя пользователя, адрес, телефон.</w:t>
      </w:r>
    </w:p>
    <w:p>
      <w:pPr>
        <w:pStyle w:val="BodyText"/>
      </w:pPr>
      <w:r>
        <w:rPr>
          <w:iCs/>
          <w:i/>
        </w:rPr>
        <w:t xml:space="preserve">11. Что такое домашний каталог? Какие файлы хранятся в нем?</w:t>
      </w:r>
    </w:p>
    <w:p>
      <w:pPr>
        <w:pStyle w:val="BodyText"/>
      </w:pPr>
      <w:r>
        <w:t xml:space="preserve">В домашнем каталоге пользователя хранятся данные (файлы) пользователя, настройки рабочего стола и других приложений. Содержимое домашнего каталога обычно не доступно другим пользователям с обычными правами и не влияет на работу и настройки рабочей среды других пользователей.</w:t>
      </w:r>
    </w:p>
    <w:p>
      <w:pPr>
        <w:pStyle w:val="BodyText"/>
      </w:pPr>
      <w:r>
        <w:rPr>
          <w:iCs/>
          <w:i/>
        </w:rPr>
        <w:t xml:space="preserve">12. Как называется ваш домашний каталог?</w:t>
      </w:r>
    </w:p>
    <w:p>
      <w:pPr>
        <w:pStyle w:val="BodyText"/>
      </w:pPr>
      <w:r>
        <w:t xml:space="preserve">galataeva.</w:t>
      </w:r>
    </w:p>
    <w:p>
      <w:pPr>
        <w:pStyle w:val="BodyText"/>
      </w:pPr>
      <w:r>
        <w:rPr>
          <w:iCs/>
          <w:i/>
        </w:rPr>
        <w:t xml:space="preserve">13. Имеет ли администратор возможность изменить содержимое домашнего каталога пользователя?</w:t>
      </w:r>
    </w:p>
    <w:p>
      <w:pPr>
        <w:pStyle w:val="BodyText"/>
      </w:pPr>
      <w:r>
        <w:t xml:space="preserve">Да.</w:t>
      </w:r>
    </w:p>
    <w:p>
      <w:pPr>
        <w:pStyle w:val="BodyText"/>
      </w:pPr>
      <w:r>
        <w:rPr>
          <w:iCs/>
          <w:i/>
        </w:rPr>
        <w:t xml:space="preserve">14. Что хранится в файле /etc/passwd?</w:t>
      </w:r>
    </w:p>
    <w:p>
      <w:pPr>
        <w:pStyle w:val="BodyText"/>
      </w:pPr>
      <w:r>
        <w:t xml:space="preserve">Учётные записи пользователей.</w:t>
      </w:r>
    </w:p>
    <w:p>
      <w:pPr>
        <w:pStyle w:val="BodyText"/>
      </w:pPr>
      <w:r>
        <w:rPr>
          <w:iCs/>
          <w:i/>
        </w:rPr>
        <w:t xml:space="preserve">15. Как, просмотрев содержимое файла /etc/passwd, узнать, какие пользователи не смогут войти в систему?</w:t>
      </w:r>
    </w:p>
    <w:p>
      <w:pPr>
        <w:pStyle w:val="BodyText"/>
      </w:pPr>
      <w:r>
        <w:t xml:space="preserve">Символ * в поле password некоторой учётной записи в файле /etc/passwd означает, что пользователь не сможет войти в систему</w:t>
      </w:r>
    </w:p>
    <w:p>
      <w:pPr>
        <w:pStyle w:val="BodyText"/>
      </w:pPr>
      <w:r>
        <w:rPr>
          <w:iCs/>
          <w:i/>
        </w:rPr>
        <w:t xml:space="preserve">16. Что такое виртуальные консоли? Как вы думаете, что означает слово «виртуальный» в данном контексте?</w:t>
      </w:r>
    </w:p>
    <w:p>
      <w:pPr>
        <w:pStyle w:val="BodyText"/>
      </w:pPr>
      <w:r>
        <w:t xml:space="preserve">Виртуальные консоли — реализация концепции многотерминальной работы в рамках одного устройства. Виртуальный означает, что можно выполнять много действий в одном окне со многими папками.</w:t>
      </w:r>
    </w:p>
    <w:p>
      <w:pPr>
        <w:pStyle w:val="BodyText"/>
      </w:pPr>
      <w:r>
        <w:rPr>
          <w:iCs/>
          <w:i/>
        </w:rPr>
        <w:t xml:space="preserve">17. Зачем нужна программа getty?</w:t>
      </w:r>
    </w:p>
    <w:p>
      <w:pPr>
        <w:pStyle w:val="BodyText"/>
      </w:pPr>
      <w:r>
        <w:t xml:space="preserve">getty (сокращение от get teletype) — программа для UNIX-подобных операционных систем, управляющая доступом к физическим и виртуальным терминалам (tty).</w:t>
      </w:r>
    </w:p>
    <w:p>
      <w:pPr>
        <w:pStyle w:val="BodyText"/>
      </w:pPr>
      <w:r>
        <w:rPr>
          <w:iCs/>
          <w:i/>
        </w:rPr>
        <w:t xml:space="preserve">18. Что такое сеанс работы?</w:t>
      </w:r>
    </w:p>
    <w:p>
      <w:pPr>
        <w:pStyle w:val="BodyText"/>
      </w:pPr>
      <w:r>
        <w:t xml:space="preserve">Весь процесс взаимодействия пользователя с системой с момента регистрации до выхода.</w:t>
      </w:r>
    </w:p>
    <w:p>
      <w:pPr>
        <w:pStyle w:val="BodyText"/>
      </w:pPr>
      <w:r>
        <w:rPr>
          <w:iCs/>
          <w:i/>
        </w:rPr>
        <w:t xml:space="preserve">19. Что такое тулкит?</w:t>
      </w:r>
    </w:p>
    <w:p>
      <w:pPr>
        <w:pStyle w:val="BodyText"/>
      </w:pPr>
      <w:r>
        <w:t xml:space="preserve">Кроссплатформенная библиотека базовых элементов графического интерфейса, распространяемая с открытыми исходными текстами</w:t>
      </w:r>
    </w:p>
    <w:p>
      <w:pPr>
        <w:pStyle w:val="BodyText"/>
      </w:pPr>
      <w:r>
        <w:rPr>
          <w:iCs/>
          <w:i/>
        </w:rPr>
        <w:t xml:space="preserve">20. Какие основные тулкиты существуют в системе Unix?</w:t>
      </w:r>
    </w:p>
    <w:p>
      <w:pPr>
        <w:pStyle w:val="BodyText"/>
      </w:pPr>
      <w:r>
        <w:t xml:space="preserve">GTK+ (сокращение от GIMP Toolkit), Qt.</w:t>
      </w:r>
      <w:r>
        <w:t xml:space="preserve"> </w:t>
      </w:r>
      <w:r>
        <w:t xml:space="preserve">GTK+ состоит из двух компонентов: 1.GTK — содержит набор элементов пользовательского интерфейса (таких, как кнопка, список, поле для ввода текста и т. п.) для различных задач; 2.GDK — отвечает за вывод информации на экран, может использовать для этого X Window System, Linux Framebuffer, WinAPI.</w:t>
      </w:r>
    </w:p>
    <w:bookmarkEnd w:id="73"/>
    <w:bookmarkStart w:id="74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https://www.google.ru/</w:t>
      </w:r>
    </w:p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4" Target="media/rId44.png" /><Relationship Type="http://schemas.openxmlformats.org/officeDocument/2006/relationships/image" Id="rId62" Target="media/rId62.png" /><Relationship Type="http://schemas.openxmlformats.org/officeDocument/2006/relationships/image" Id="rId59" Target="media/rId59.png" /><Relationship Type="http://schemas.openxmlformats.org/officeDocument/2006/relationships/image" Id="rId68" Target="media/rId68.png" /><Relationship Type="http://schemas.openxmlformats.org/officeDocument/2006/relationships/image" Id="rId65" Target="media/rId65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50" Target="media/rId50.png" /><Relationship Type="http://schemas.openxmlformats.org/officeDocument/2006/relationships/image" Id="rId47" Target="media/rId47.png" /><Relationship Type="http://schemas.openxmlformats.org/officeDocument/2006/relationships/image" Id="rId56" Target="media/rId56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4</dc:title>
  <dc:creator>Латаева Гюзелия Андреевна</dc:creator>
  <dc:language>ru-RU</dc:language>
  <cp:keywords/>
  <dcterms:created xsi:type="dcterms:W3CDTF">2023-03-23T20:28:11Z</dcterms:created>
  <dcterms:modified xsi:type="dcterms:W3CDTF">2023-03-23T20:28:11Z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