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</w:rPr>
      </w:pPr>
      <w:bookmarkStart w:colFirst="0" w:colLast="0" w:name="_3296xl952ebo" w:id="0"/>
      <w:bookmarkEnd w:id="0"/>
      <w:r w:rsidDel="00000000" w:rsidR="00000000" w:rsidRPr="00000000">
        <w:rPr>
          <w:b w:val="1"/>
          <w:rtl w:val="0"/>
        </w:rPr>
        <w:t xml:space="preserve">Proxy Wars Tool - User Manual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ssbsnysu7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Proxy Wars Tool</w:t>
      </w:r>
      <w:r w:rsidDel="00000000" w:rsidR="00000000" w:rsidRPr="00000000">
        <w:rPr>
          <w:rtl w:val="0"/>
        </w:rPr>
        <w:t xml:space="preserve"> helps data scientists identify and mitigate bias-inducing proxy variables within datasets. Proxy variables are attributes that correlate with sensitive variables (e.g., gender, race, age) and may unintentionally introduce bias into machine learning models.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dm2ciartqr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Features: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CSV Dataset Upload</w:t>
      </w:r>
      <w:r w:rsidDel="00000000" w:rsidR="00000000" w:rsidRPr="00000000">
        <w:rPr>
          <w:rtl w:val="0"/>
        </w:rPr>
        <w:t xml:space="preserve">: Analyze numerical data from uploaded files.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Algorithm Selection</w:t>
      </w:r>
      <w:r w:rsidDel="00000000" w:rsidR="00000000" w:rsidRPr="00000000">
        <w:rPr>
          <w:rtl w:val="0"/>
        </w:rPr>
        <w:t xml:space="preserve">: Choose from Correlation Analysis, FACET, or Association Rule Mining (ARM) to identify proxy variables.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Filtering</w:t>
      </w:r>
      <w:r w:rsidDel="00000000" w:rsidR="00000000" w:rsidRPr="00000000">
        <w:rPr>
          <w:rtl w:val="0"/>
        </w:rPr>
        <w:t xml:space="preserve">: Refine datasets using random sampling or SQL-based filters.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Dark Mode Support</w:t>
      </w:r>
      <w:r w:rsidDel="00000000" w:rsidR="00000000" w:rsidRPr="00000000">
        <w:rPr>
          <w:rtl w:val="0"/>
        </w:rPr>
        <w:t xml:space="preserve">: Toggle between light and dark themes for a better user experience.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Results Visualization</w:t>
      </w:r>
      <w:r w:rsidDel="00000000" w:rsidR="00000000" w:rsidRPr="00000000">
        <w:rPr>
          <w:rtl w:val="0"/>
        </w:rPr>
        <w:t xml:space="preserve">: Display outputs in dynamic tables with sorting capabilities.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zqzwskbl69x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Getting Started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omkcjbamzo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Requirements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Operating System</w:t>
      </w:r>
      <w:r w:rsidDel="00000000" w:rsidR="00000000" w:rsidRPr="00000000">
        <w:rPr>
          <w:rtl w:val="0"/>
        </w:rPr>
        <w:t xml:space="preserve">: Windows, macOS, or Linux</w:t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F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Node.js</w:t>
      </w:r>
      <w:r w:rsidDel="00000000" w:rsidR="00000000" w:rsidRPr="00000000">
        <w:rPr>
          <w:rtl w:val="0"/>
        </w:rPr>
        <w:t xml:space="preserve"> (18.16.0+)</w:t>
      </w:r>
    </w:p>
    <w:p w:rsidR="00000000" w:rsidDel="00000000" w:rsidP="00000000" w:rsidRDefault="00000000" w:rsidRPr="00000000" w14:paraId="0000001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(3.11+)</w:t>
      </w:r>
    </w:p>
    <w:p w:rsidR="00000000" w:rsidDel="00000000" w:rsidP="00000000" w:rsidRDefault="00000000" w:rsidRPr="00000000" w14:paraId="0000001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Flask</w:t>
      </w:r>
      <w:r w:rsidDel="00000000" w:rsidR="00000000" w:rsidRPr="00000000">
        <w:rPr>
          <w:rtl w:val="0"/>
        </w:rPr>
        <w:t xml:space="preserve"> (2.3.3)</w:t>
      </w:r>
    </w:p>
    <w:p w:rsidR="00000000" w:rsidDel="00000000" w:rsidP="00000000" w:rsidRDefault="00000000" w:rsidRPr="00000000" w14:paraId="00000012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React</w:t>
      </w:r>
      <w:r w:rsidDel="00000000" w:rsidR="00000000" w:rsidRPr="00000000">
        <w:rPr>
          <w:rtl w:val="0"/>
        </w:rPr>
        <w:t xml:space="preserve"> (18.2.0)</w:t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ug3izb78emx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Installation</w:t>
      </w:r>
    </w:p>
    <w:p w:rsidR="00000000" w:rsidDel="00000000" w:rsidP="00000000" w:rsidRDefault="00000000" w:rsidRPr="00000000" w14:paraId="00000014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Install Dependencies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/frontend</w:t>
      </w:r>
      <w:r w:rsidDel="00000000" w:rsidR="00000000" w:rsidRPr="00000000">
        <w:rPr>
          <w:rtl w:val="0"/>
        </w:rPr>
        <w:t xml:space="preserve"> folder and run: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/backend</w:t>
      </w:r>
      <w:r w:rsidDel="00000000" w:rsidR="00000000" w:rsidRPr="00000000">
        <w:rPr>
          <w:rtl w:val="0"/>
        </w:rPr>
        <w:t xml:space="preserve"> folder and run: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-r requirements.txt</w:t>
      </w:r>
    </w:p>
    <w:p w:rsidR="00000000" w:rsidDel="00000000" w:rsidP="00000000" w:rsidRDefault="00000000" w:rsidRPr="00000000" w14:paraId="00000018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 the Application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If not already installed, download docker desktop</w:t>
      </w:r>
      <w:r w:rsidDel="00000000" w:rsidR="00000000" w:rsidRPr="00000000">
        <w:rPr>
          <w:rtl w:val="0"/>
        </w:rPr>
        <w:br w:type="textWrapping"/>
        <w:tab/>
        <w:t xml:space="preserve">- </w:t>
      </w: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https://www.docker.com/products/docker-desktop/</w:t>
        </w:r>
      </w:hyperlink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720"/>
        <w:rPr/>
      </w:pPr>
      <w:r w:rsidDel="00000000" w:rsidR="00000000" w:rsidRPr="00000000">
        <w:rPr>
          <w:b w:val="1"/>
          <w:rtl w:val="0"/>
        </w:rPr>
        <w:t xml:space="preserve">Make sure you have it installed by opening the terminal and using:</w:t>
      </w:r>
      <w:r w:rsidDel="00000000" w:rsidR="00000000" w:rsidRPr="00000000">
        <w:rPr>
          <w:rtl w:val="0"/>
        </w:rPr>
        <w:br w:type="textWrapping"/>
        <w:tab/>
        <w:t xml:space="preserve">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--version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project</w:t>
      </w:r>
      <w:r w:rsidDel="00000000" w:rsidR="00000000" w:rsidRPr="00000000">
        <w:rPr>
          <w:b w:val="1"/>
          <w:rtl w:val="0"/>
        </w:rPr>
        <w:t xml:space="preserve"> Folder</w:t>
      </w:r>
      <w:r w:rsidDel="00000000" w:rsidR="00000000" w:rsidRPr="00000000">
        <w:rPr>
          <w:rtl w:val="0"/>
        </w:rPr>
        <w:t xml:space="preserve">:</w:t>
        <w:br w:type="textWrapping"/>
        <w:tab/>
        <w:t xml:space="preserve">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path/to/project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Build the docker container using</w:t>
      </w:r>
      <w:r w:rsidDel="00000000" w:rsidR="00000000" w:rsidRPr="00000000">
        <w:rPr>
          <w:rtl w:val="0"/>
        </w:rPr>
        <w:t xml:space="preserve">:</w:t>
        <w:br w:type="textWrapping"/>
        <w:tab/>
        <w:t xml:space="preserve">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build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72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Start the docker container using</w:t>
      </w:r>
      <w:r w:rsidDel="00000000" w:rsidR="00000000" w:rsidRPr="00000000">
        <w:rPr>
          <w:rtl w:val="0"/>
        </w:rPr>
        <w:t xml:space="preserve">:</w:t>
        <w:br w:type="textWrapping"/>
        <w:tab/>
        <w:t xml:space="preserve">-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 up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720"/>
        <w:rPr/>
      </w:pPr>
      <w:r w:rsidDel="00000000" w:rsidR="00000000" w:rsidRPr="00000000">
        <w:rPr>
          <w:b w:val="1"/>
          <w:rtl w:val="0"/>
        </w:rPr>
        <w:t xml:space="preserve">Access the Tool in Chrome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240" w:before="240" w:lineRule="auto"/>
        <w:ind w:left="1440" w:hanging="360"/>
      </w:pPr>
      <w:r w:rsidDel="00000000" w:rsidR="00000000" w:rsidRPr="00000000">
        <w:rPr>
          <w:rtl w:val="0"/>
        </w:rPr>
        <w:t xml:space="preserve">Open Chrome and go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http://localhost:3000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u1hh2o59tse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3. Features and Use Cases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804eqaw7rs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Uploading a Dataset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Upload Dataset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a valid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file (numerical columns only).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confirmation message will appear, and dataset columns will be listed.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62250" cy="152341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2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523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43213" cy="163997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63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shm5564z5ak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Switching Between Dark Mode and Light Mode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Locate the </w:t>
      </w:r>
      <w:r w:rsidDel="00000000" w:rsidR="00000000" w:rsidRPr="00000000">
        <w:rPr>
          <w:b w:val="1"/>
          <w:rtl w:val="0"/>
        </w:rPr>
        <w:t xml:space="preserve">Dark Mode Toggle</w:t>
      </w:r>
      <w:r w:rsidDel="00000000" w:rsidR="00000000" w:rsidRPr="00000000">
        <w:rPr>
          <w:rtl w:val="0"/>
        </w:rPr>
        <w:t xml:space="preserve"> in the top-right corner of the interface.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to switch between </w:t>
      </w:r>
      <w:r w:rsidDel="00000000" w:rsidR="00000000" w:rsidRPr="00000000">
        <w:rPr>
          <w:b w:val="1"/>
          <w:rtl w:val="0"/>
        </w:rPr>
        <w:t xml:space="preserve">Light Mode</w:t>
      </w:r>
      <w:r w:rsidDel="00000000" w:rsidR="00000000" w:rsidRPr="00000000">
        <w:rPr>
          <w:rtl w:val="0"/>
        </w:rPr>
        <w:t xml:space="preserve"> (default) and </w:t>
      </w:r>
      <w:r w:rsidDel="00000000" w:rsidR="00000000" w:rsidRPr="00000000">
        <w:rPr>
          <w:b w:val="1"/>
          <w:rtl w:val="0"/>
        </w:rPr>
        <w:t xml:space="preserve">Dark Mode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52738" cy="157485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574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43213" cy="1639972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163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ghitbymkei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Algorithm Selection</w:t>
      </w:r>
    </w:p>
    <w:p w:rsidR="00000000" w:rsidDel="00000000" w:rsidP="00000000" w:rsidRDefault="00000000" w:rsidRPr="00000000" w14:paraId="0000003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From the dropdown menu, choose an algorithm:</w:t>
      </w:r>
    </w:p>
    <w:p w:rsidR="00000000" w:rsidDel="00000000" w:rsidP="00000000" w:rsidRDefault="00000000" w:rsidRPr="00000000" w14:paraId="0000003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tl w:val="0"/>
        </w:rPr>
        <w:t xml:space="preserve">: Calculates relationships between variables.</w:t>
      </w:r>
    </w:p>
    <w:p w:rsidR="00000000" w:rsidDel="00000000" w:rsidP="00000000" w:rsidRDefault="00000000" w:rsidRPr="00000000" w14:paraId="0000003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FACET</w:t>
      </w:r>
      <w:r w:rsidDel="00000000" w:rsidR="00000000" w:rsidRPr="00000000">
        <w:rPr>
          <w:rtl w:val="0"/>
        </w:rPr>
        <w:t xml:space="preserve">: Detects redundancy using feature selection.</w:t>
      </w:r>
    </w:p>
    <w:p w:rsidR="00000000" w:rsidDel="00000000" w:rsidP="00000000" w:rsidRDefault="00000000" w:rsidRPr="00000000" w14:paraId="0000003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Association Rule Mining (ARM)</w:t>
      </w:r>
      <w:r w:rsidDel="00000000" w:rsidR="00000000" w:rsidRPr="00000000">
        <w:rPr>
          <w:rtl w:val="0"/>
        </w:rPr>
        <w:t xml:space="preserve">: Generates association rules.</w:t>
      </w:r>
    </w:p>
    <w:p w:rsidR="00000000" w:rsidDel="00000000" w:rsidP="00000000" w:rsidRDefault="00000000" w:rsidRPr="00000000" w14:paraId="0000003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selecting FACET:</w:t>
      </w:r>
    </w:p>
    <w:p w:rsidR="00000000" w:rsidDel="00000000" w:rsidP="00000000" w:rsidRDefault="00000000" w:rsidRPr="00000000" w14:paraId="00000035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Specify a </w:t>
      </w:r>
      <w:r w:rsidDel="00000000" w:rsidR="00000000" w:rsidRPr="00000000">
        <w:rPr>
          <w:b w:val="1"/>
          <w:rtl w:val="0"/>
        </w:rPr>
        <w:t xml:space="preserve">Target Variable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52738" cy="16412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4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90838" cy="168168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681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6jz84ai5r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Dataset Filtering Options</w:t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Dataset</w:t>
      </w:r>
      <w:r w:rsidDel="00000000" w:rsidR="00000000" w:rsidRPr="00000000">
        <w:rPr>
          <w:rtl w:val="0"/>
        </w:rPr>
        <w:t xml:space="preserve">: Use the full dataset.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 Sampling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Specify a percentage (e.g., 50%).</w:t>
      </w:r>
    </w:p>
    <w:p w:rsidR="00000000" w:rsidDel="00000000" w:rsidP="00000000" w:rsidRDefault="00000000" w:rsidRPr="00000000" w14:paraId="0000003C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a </w:t>
      </w:r>
      <w:r w:rsidDel="00000000" w:rsidR="00000000" w:rsidRPr="00000000">
        <w:rPr>
          <w:b w:val="1"/>
          <w:rtl w:val="0"/>
        </w:rPr>
        <w:t xml:space="preserve">Random Seed</w:t>
      </w:r>
      <w:r w:rsidDel="00000000" w:rsidR="00000000" w:rsidRPr="00000000">
        <w:rPr>
          <w:rtl w:val="0"/>
        </w:rPr>
        <w:t xml:space="preserve"> for reproducibility.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Filter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Enter a filter condition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 &gt; 30 AND income &lt; 50000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86063" cy="1612984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612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813247" cy="1600959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247" cy="1600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g4guah27y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Viewing Results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rtl w:val="0"/>
        </w:rPr>
        <w:t xml:space="preserve"> to run the analysis.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results are displayed in a table: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tl w:val="0"/>
        </w:rPr>
        <w:t xml:space="preserve">: Pearson, Kendall, and Spearman coefficients.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FACET</w:t>
      </w:r>
      <w:r w:rsidDel="00000000" w:rsidR="00000000" w:rsidRPr="00000000">
        <w:rPr>
          <w:rtl w:val="0"/>
        </w:rPr>
        <w:t xml:space="preserve">: Redundancy metrics.</w:t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ARM</w:t>
      </w:r>
      <w:r w:rsidDel="00000000" w:rsidR="00000000" w:rsidRPr="00000000">
        <w:rPr>
          <w:rtl w:val="0"/>
        </w:rPr>
        <w:t xml:space="preserve">: Support, confidence, and lift values.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sorting options to organize results.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9863" cy="158075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58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9753" cy="1538202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9753" cy="153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nxainai0tc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Dark Mode Results Visualization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All tables and UI elements adapt to </w:t>
      </w:r>
      <w:r w:rsidDel="00000000" w:rsidR="00000000" w:rsidRPr="00000000">
        <w:rPr>
          <w:b w:val="1"/>
          <w:rtl w:val="0"/>
        </w:rPr>
        <w:t xml:space="preserve">Dark Mode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52738" cy="164581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1645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820642" cy="163353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642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g61ue39feu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Sorting Results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dropdowns to:</w:t>
      </w:r>
    </w:p>
    <w:p w:rsidR="00000000" w:rsidDel="00000000" w:rsidP="00000000" w:rsidRDefault="00000000" w:rsidRPr="00000000" w14:paraId="00000050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Select a column for sorting.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a metric (e.g., Pearson coefficient for Correlation Analysis).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the </w:t>
      </w:r>
      <w:r w:rsidDel="00000000" w:rsidR="00000000" w:rsidRPr="00000000">
        <w:rPr>
          <w:b w:val="1"/>
          <w:rtl w:val="0"/>
        </w:rPr>
        <w:t xml:space="preserve">Sort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5138" cy="121404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21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14588" cy="139629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9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dowl09lvmi7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4. Troubleshooting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qjn7kdvfvda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Common Issues:</w:t>
      </w:r>
    </w:p>
    <w:p w:rsidR="00000000" w:rsidDel="00000000" w:rsidP="00000000" w:rsidRDefault="00000000" w:rsidRPr="00000000" w14:paraId="0000005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File Uploaded</w:t>
      </w:r>
      <w:r w:rsidDel="00000000" w:rsidR="00000000" w:rsidRPr="00000000">
        <w:rPr>
          <w:rtl w:val="0"/>
        </w:rPr>
        <w:t xml:space="preserve">: Ensure a valid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file is selected.</w:t>
      </w:r>
    </w:p>
    <w:p w:rsidR="00000000" w:rsidDel="00000000" w:rsidP="00000000" w:rsidRDefault="00000000" w:rsidRPr="00000000" w14:paraId="0000005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Target Variable Missing</w:t>
      </w:r>
      <w:r w:rsidDel="00000000" w:rsidR="00000000" w:rsidRPr="00000000">
        <w:rPr>
          <w:rtl w:val="0"/>
        </w:rPr>
        <w:t xml:space="preserve">: Choose a target variable for FACET.</w:t>
      </w:r>
    </w:p>
    <w:p w:rsidR="00000000" w:rsidDel="00000000" w:rsidP="00000000" w:rsidRDefault="00000000" w:rsidRPr="00000000" w14:paraId="00000059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Sensitive Variables Not Set</w:t>
      </w:r>
      <w:r w:rsidDel="00000000" w:rsidR="00000000" w:rsidRPr="00000000">
        <w:rPr>
          <w:rtl w:val="0"/>
        </w:rPr>
        <w:t xml:space="preserve">: Choose sensitive variables for analysis.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in8bljegqj2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5. Appendix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0sybaivkqz6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Algorithm Details: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Correlation Analysis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Calculates relationships using Pearson, Kendall, and Spearman coefficients.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Detects redundancy using Random Forest feature selection.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Association Rule Mining (ARM)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Identifies patterns and associations with metrics like support, confidence, and lift.</w:t>
      </w:r>
    </w:p>
    <w:p w:rsidR="00000000" w:rsidDel="00000000" w:rsidP="00000000" w:rsidRDefault="00000000" w:rsidRPr="00000000" w14:paraId="0000006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s65odhyb9r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Datasets: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Titanic Dataset</w:t>
      </w:r>
      <w:r w:rsidDel="00000000" w:rsidR="00000000" w:rsidRPr="00000000">
        <w:rPr>
          <w:rtl w:val="0"/>
        </w:rPr>
        <w:t xml:space="preserve">: Analyze survival likelihood.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Census Data</w:t>
      </w:r>
      <w:r w:rsidDel="00000000" w:rsidR="00000000" w:rsidRPr="00000000">
        <w:rPr>
          <w:rtl w:val="0"/>
        </w:rPr>
        <w:t xml:space="preserve">: Explore income-related proxies.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docker.com/products/docker-desktop/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