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Fixed-Scope Statement of Work (with Exclusions)</w:t>
      </w:r>
    </w:p>
    <w:p>
      <w:r>
        <w:t>Fill every [bracket] before sending. A scope without exclusions is where scope creep lives.</w:t>
      </w:r>
    </w:p>
    <w:p>
      <w:pPr>
        <w:pStyle w:val="Heading2"/>
      </w:pPr>
      <w:r>
        <w:t>1. Parties &amp; project</w:t>
      </w:r>
    </w:p>
    <w:p>
      <w:r>
        <w:t>Contractor: [Your name/business]. Client: [Client name]. Project: [one-line scope]. Date: [date].</w:t>
      </w:r>
    </w:p>
    <w:p>
      <w:pPr>
        <w:pStyle w:val="Heading2"/>
      </w:pPr>
      <w:r>
        <w:t>2. Included deliverables</w:t>
      </w:r>
    </w:p>
    <w:p>
      <w:r>
        <w:t>List each deliverable with acceptance criteria: [deliverable 1 + done-definition].</w:t>
      </w:r>
    </w:p>
    <w:p>
      <w:r>
        <w:t>[deliverable 2 + done-definition]. Anything not listed here is not included.</w:t>
      </w:r>
    </w:p>
    <w:p>
      <w:pPr>
        <w:pStyle w:val="Heading2"/>
      </w:pPr>
      <w:r>
        <w:t>3. Explicit exclusions (read before signing)</w:t>
      </w:r>
    </w:p>
    <w:p>
      <w:r>
        <w:t>NOT included: extra revision rounds beyond [N]; additional formats; meetings beyond one kickoff; content writing; rush delivery; post-launch support. Each exclusion above converts to a paid change order if requested later.</w:t>
      </w:r>
    </w:p>
    <w:p>
      <w:pPr>
        <w:pStyle w:val="Heading2"/>
      </w:pPr>
      <w:r>
        <w:t>4. Milestones &amp; payment</w:t>
      </w:r>
    </w:p>
    <w:p>
      <w:r>
        <w:t>Milestone 1: [deliverable] by [date] - $[amount]. Milestone 2: [deliverable] by [date] - $[amount]. Late-payment fee: [X]% per [week/month] after [N] days.</w:t>
      </w:r>
    </w:p>
    <w:p>
      <w:pPr>
        <w:pStyle w:val="Heading2"/>
      </w:pPr>
      <w:r>
        <w:t>5. Change control</w:t>
      </w:r>
    </w:p>
    <w:p>
      <w:r>
        <w:t>Any out-of-scope request becomes a written change order (see companion form) approved before work starts. No approved change order, no extra work.</w:t>
      </w:r>
    </w:p>
    <w:p>
      <w:pPr>
        <w:pStyle w:val="Heading2"/>
      </w:pPr>
      <w:r>
        <w:t>6. Signatures</w:t>
      </w:r>
    </w:p>
    <w:p>
      <w:r>
        <w:t>Contractor: ________  Date: ________</w:t>
      </w:r>
    </w:p>
    <w:p>
      <w:r>
        <w:t>Client: ________  Date: ________</w:t>
      </w:r>
    </w:p>
    <w:p>
      <w:pPr>
        <w:pStyle w:val="Heading2"/>
      </w:pPr>
      <w:r>
        <w:t>Disclaimer</w:t>
      </w:r>
    </w:p>
    <w:p>
      <w:r>
        <w:t>This template is a writing aid for freelancers. It is not legal advice and does not guarantee payment or any client outcome. Adapt every bracketed field to your real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