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 Review Worksheet</w:t>
      </w:r>
    </w:p>
    <w:p>
      <w:pPr>
        <w:pStyle w:val="Heading2"/>
      </w:pPr>
      <w:r>
        <w:t>Claim identification</w:t>
      </w:r>
    </w:p>
    <w:p>
      <w:r>
        <w:t>Record the exact wording, channel, and observation details for the claim under review.</w:t>
      </w:r>
    </w:p>
    <w:p>
      <w:r>
        <w:rPr>
          <w:sz w:val="22"/>
        </w:rPr>
        <w:t>Claim identifier:</w:t>
      </w:r>
    </w:p>
    <w:p>
      <w:r>
        <w:t>____________________________________________________________</w:t>
      </w:r>
    </w:p>
    <w:p>
      <w:r>
        <w:rPr>
          <w:sz w:val="22"/>
        </w:rPr>
        <w:t>Exact wording:</w:t>
      </w:r>
    </w:p>
    <w:p>
      <w:r>
        <w:t>____________________________________________________________</w:t>
      </w:r>
    </w:p>
    <w:p>
      <w:r>
        <w:rPr>
          <w:sz w:val="22"/>
        </w:rPr>
        <w:t>Channel and reference:</w:t>
      </w:r>
    </w:p>
    <w:p>
      <w:r>
        <w:t>____________________________________________________________</w:t>
      </w:r>
    </w:p>
    <w:p>
      <w:r>
        <w:rPr>
          <w:sz w:val="22"/>
        </w:rPr>
        <w:t>Date observed and language:</w:t>
      </w:r>
    </w:p>
    <w:p>
      <w:r>
        <w:t>____________________________________________________________</w:t>
      </w:r>
    </w:p>
    <w:p>
      <w:pPr>
        <w:pStyle w:val="Heading2"/>
      </w:pPr>
      <w:r>
        <w:t>Evidence and score</w:t>
      </w:r>
    </w:p>
    <w:p>
      <w:r>
        <w:t>Link exhibits, assess coverage, and record the five-factor score and threshold applied.</w:t>
      </w:r>
    </w:p>
    <w:p>
      <w:r>
        <w:rPr>
          <w:sz w:val="22"/>
        </w:rPr>
        <w:t>Exhibit references:</w:t>
      </w:r>
    </w:p>
    <w:p>
      <w:r>
        <w:t>____________________________________________________________</w:t>
      </w:r>
    </w:p>
    <w:p>
      <w:r>
        <w:rPr>
          <w:sz w:val="22"/>
        </w:rPr>
        <w:t>Coverage assessment:</w:t>
      </w:r>
    </w:p>
    <w:p>
      <w:r>
        <w:t>____________________________________________________________</w:t>
      </w:r>
    </w:p>
    <w:p>
      <w:r>
        <w:rPr>
          <w:sz w:val="22"/>
        </w:rPr>
        <w:t>Risk score and threshold:</w:t>
      </w:r>
    </w:p>
    <w:p>
      <w:r>
        <w:t>____________________________________________________________</w:t>
      </w:r>
    </w:p>
    <w:p>
      <w:pPr>
        <w:pStyle w:val="Heading2"/>
      </w:pPr>
      <w:r>
        <w:t>Decision and verification</w:t>
      </w:r>
    </w:p>
    <w:p>
      <w:r>
        <w:t>Record the retain, reword, or remove decision, new wording, and counsel verification.</w:t>
      </w:r>
    </w:p>
    <w:p>
      <w:r>
        <w:rPr>
          <w:sz w:val="22"/>
        </w:rPr>
        <w:t>Decision:</w:t>
      </w:r>
    </w:p>
    <w:p>
      <w:r>
        <w:t>____________________________________________________________</w:t>
      </w:r>
    </w:p>
    <w:p>
      <w:r>
        <w:rPr>
          <w:sz w:val="22"/>
        </w:rPr>
        <w:t>New wording or removal note:</w:t>
      </w:r>
    </w:p>
    <w:p>
      <w:r>
        <w:t>____________________________________________________________</w:t>
      </w:r>
    </w:p>
    <w:p>
      <w:r>
        <w:rPr>
          <w:sz w:val="22"/>
        </w:rPr>
        <w:t>Reviewer function and date:</w:t>
      </w:r>
    </w:p>
    <w:p>
      <w:r>
        <w:t>____________________________________________________________</w:t>
      </w:r>
    </w:p>
    <w:p>
      <w:r>
        <w:rPr>
          <w:sz w:val="22"/>
        </w:rPr>
        <w:t>Counsel verification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